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 CONSEJO FACULTATIVO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RESOLUCIÓN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2048/2024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25 de julio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nota FHCE/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CS.INF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/NOTA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577/2024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19 de julio de 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Proyecto de Resolución de Carrera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025/2024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suscritos por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M.Sc. Sikorina Bustamante Paco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Directora de la Carrera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Ciencias de la 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 Resolución Honorable Consejo Facultativo No 2826/2023, que aprueba la emisión de la Convocatoria No 09/2023 a Concurso de Méritos para Docentes Interinos, Primer y Segundo Semestre, -Gestión Académica 2024.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informe de la Comisión Docente Estudiantil de Evaluación de Méritos para Docentes Interinos Segundo Semestre de 2024, de la Carrera de Ciencias de la Información.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habiéndose tratado en sesión del Consejo Académico Facultativo, la nota y el Proyecto de Resolución de la Carrera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Ciencias de la 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aprueba la designación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M.Sc.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………………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Docente Interina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Que, de acuerdo al informe de la Comisión Docente Estudiantil de Evaluación de Méritos para Docentes Interinos, se debe proceder a la designación de postulantes, que han obtenido el mayor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 acuerdo al puntaje obtenido por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M.Sc…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………….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procedente su designación como Docente Interina de la asignatura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CSI-804 ELABORACIÓN Y REDACCIÓN DE TESIS, PROYECTO O TRABAJO DIRIGIDO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el Segundo Semestre de la Gestión Académica de la Carrera,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Ciencias de la 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es menester dictar la presente Resolución.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HONORABLE CONSEJO FACULTATIVO DE HUMANIDADES Y CIENCIAS DE LA EDUCACIÓN, EN CONSIDERACIÓN A LOS ANTECEDENTES QUE CURSAN, RESUELVE:</w:t>
      </w:r>
    </w:p>
    <w:tbl>
      <w:tblPr>
        <w:tblStyle w:val="Table1"/>
        <w:tblW w:w="907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2"/>
        <w:gridCol w:w="5670"/>
        <w:tblGridChange w:id="0">
          <w:tblGrid>
            <w:gridCol w:w="3402"/>
            <w:gridCol w:w="5670"/>
          </w:tblGrid>
        </w:tblGridChange>
      </w:tblGrid>
      <w:tr>
        <w:trPr>
          <w:cantSplit w:val="0"/>
          <w:trHeight w:val="254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ARTÍCULO PRIMERO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ARTÍCULO SEGUNDO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Regístrese, comuníquese y archívese.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M.Sc. María Virginia Ferrufino Loza</w:t>
        <w:br w:type="textWrapping"/>
        <w:t xml:space="preserve">PRESIDENTA DEL HCF - FHCE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824" w:w="12242" w:orient="portrait"/>
      <w:pgMar w:bottom="295" w:top="1701" w:left="1418" w:right="1752" w:header="56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after="0" w:line="24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rtl w:val="0"/>
      </w:rPr>
      <w:t xml:space="preserve">UNIVERSIDAD MAYOR DE SAN ANDRÉS</w:t>
      <w:br w:type="textWrapping"/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FACULTAD DE HUMANIDADES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4762</wp:posOffset>
          </wp:positionV>
          <wp:extent cx="317023" cy="637738"/>
          <wp:effectExtent b="0" l="0" r="0" t="0"/>
          <wp:wrapNone/>
          <wp:docPr id="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023" cy="637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5706546</wp:posOffset>
          </wp:positionH>
          <wp:positionV relativeFrom="paragraph">
            <wp:posOffset>118110</wp:posOffset>
          </wp:positionV>
          <wp:extent cx="762921" cy="421261"/>
          <wp:effectExtent b="0" l="0" r="0" t="0"/>
          <wp:wrapNone/>
          <wp:docPr descr="Humanidades UMSA - YouTube" id="97" name="image2.jpg"/>
          <a:graphic>
            <a:graphicData uri="http://schemas.openxmlformats.org/drawingml/2006/picture">
              <pic:pic>
                <pic:nvPicPr>
                  <pic:cNvPr descr="Humanidades UMSA - YouTube" id="0" name="image2.jpg"/>
                  <pic:cNvPicPr preferRelativeResize="0"/>
                </pic:nvPicPr>
                <pic:blipFill>
                  <a:blip r:embed="rId2"/>
                  <a:srcRect b="38922" l="14824" r="13633" t="21575"/>
                  <a:stretch>
                    <a:fillRect/>
                  </a:stretch>
                </pic:blipFill>
                <pic:spPr>
                  <a:xfrm>
                    <a:off x="0" y="0"/>
                    <a:ext cx="762921" cy="4212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after="0" w:line="24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Y CIENCIAS DE LA EDUCACIÓN</w:t>
    </w:r>
  </w:p>
  <w:p w:rsidR="00000000" w:rsidDel="00000000" w:rsidP="00000000" w:rsidRDefault="00000000" w:rsidRPr="00000000" w14:paraId="0000001B">
    <w:pPr>
      <w:spacing w:after="0" w:line="240" w:lineRule="auto"/>
      <w:jc w:val="center"/>
      <w:rPr>
        <w:rFonts w:ascii="Georgia" w:cs="Georgia" w:eastAsia="Georgia" w:hAnsi="Georgia"/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650990" cy="29210"/>
              <wp:effectExtent b="0" l="0" r="0" t="0"/>
              <wp:wrapNone/>
              <wp:docPr id="9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025268" y="3770158"/>
                        <a:ext cx="6641465" cy="1968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650990" cy="29210"/>
              <wp:effectExtent b="0" l="0" r="0" t="0"/>
              <wp:wrapNone/>
              <wp:docPr id="9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0990" cy="2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350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8350AD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8350A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50AD"/>
  </w:style>
  <w:style w:type="paragraph" w:styleId="Piedepgina">
    <w:name w:val="footer"/>
    <w:basedOn w:val="Normal"/>
    <w:link w:val="PiedepginaCar"/>
    <w:uiPriority w:val="99"/>
    <w:unhideWhenUsed w:val="1"/>
    <w:rsid w:val="008350A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50AD"/>
  </w:style>
  <w:style w:type="table" w:styleId="Tablaconcuadrcula">
    <w:name w:val="Table Grid"/>
    <w:basedOn w:val="Tablanormal"/>
    <w:uiPriority w:val="39"/>
    <w:rsid w:val="004C7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MHx84ta3af8Xzj1m1AA9b3FEFg==">CgMxLjA4AHIhMXpJV1FPTGN5QlRkLUlya0NkU0FBNG5vZ25QQXo2RV8x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2024-08-19T00:00:00Z</dcterms:created>
  <dc:creator>Abraham Huanca</dc:creator>
</cp:coreProperties>
</file>