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F2BB" w14:textId="2EE0532D" w:rsidR="009D6C27" w:rsidRPr="00635FE4" w:rsidRDefault="00635FE4" w:rsidP="00635FE4">
      <w:pPr>
        <w:jc w:val="center"/>
        <w:rPr>
          <w:sz w:val="44"/>
          <w:szCs w:val="44"/>
        </w:rPr>
      </w:pPr>
      <w:r w:rsidRPr="00635FE4">
        <w:rPr>
          <w:sz w:val="44"/>
          <w:szCs w:val="44"/>
        </w:rPr>
        <w:t>PROYECTO DE RESOLUCIÓN DE CONVALIDACIÓN DE MATERIAS</w:t>
      </w:r>
    </w:p>
    <w:sectPr w:rsidR="009D6C27" w:rsidRPr="00635FE4" w:rsidSect="0029079E">
      <w:pgSz w:w="12240" w:h="15840" w:code="1"/>
      <w:pgMar w:top="1418" w:right="992" w:bottom="113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E4"/>
    <w:rsid w:val="0029079E"/>
    <w:rsid w:val="00635FE4"/>
    <w:rsid w:val="008F7C90"/>
    <w:rsid w:val="009D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AD05"/>
  <w15:chartTrackingRefBased/>
  <w15:docId w15:val="{C53894FC-6331-4A8D-9E80-5271E2D6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</cp:revision>
  <dcterms:created xsi:type="dcterms:W3CDTF">2024-06-20T01:51:00Z</dcterms:created>
  <dcterms:modified xsi:type="dcterms:W3CDTF">2024-06-20T01:52:00Z</dcterms:modified>
</cp:coreProperties>
</file>