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44086" w14:textId="33D8B973" w:rsidR="004E5116" w:rsidRPr="007D5D07" w:rsidRDefault="007D5D07" w:rsidP="004E5116">
      <w:pPr>
        <w:spacing w:before="100" w:beforeAutospacing="1" w:after="100" w:afterAutospacing="1"/>
        <w:outlineLvl w:val="0"/>
        <w:rPr>
          <w:rFonts w:eastAsia="Times New Roman" w:cs="Times New Roman"/>
          <w:kern w:val="36"/>
          <w14:ligatures w14:val="none"/>
        </w:rPr>
      </w:pPr>
      <w:r w:rsidRPr="007D5D07">
        <w:rPr>
          <w:rFonts w:eastAsia="Times New Roman" w:cs="Times New Roman"/>
          <w:kern w:val="36"/>
          <w14:ligatures w14:val="none"/>
        </w:rPr>
        <w:t>070926_Abraham_SQL_ERmodel_v6</w:t>
      </w:r>
    </w:p>
    <w:p w14:paraId="1463FED8" w14:textId="77777777" w:rsidR="004E5116" w:rsidRPr="007D5D07" w:rsidRDefault="004E5116" w:rsidP="004E5116">
      <w:pPr>
        <w:spacing w:before="100" w:beforeAutospacing="1" w:after="100" w:afterAutospacing="1"/>
        <w:outlineLvl w:val="0"/>
        <w:rPr>
          <w:rFonts w:eastAsia="Times New Roman" w:cs="Times New Roman"/>
          <w:kern w:val="36"/>
          <w14:ligatures w14:val="none"/>
        </w:rPr>
      </w:pPr>
    </w:p>
    <w:p w14:paraId="5BC228E7" w14:textId="740C3BEE" w:rsidR="004E5116" w:rsidRPr="004E5116" w:rsidRDefault="004E5116" w:rsidP="004E5116">
      <w:pPr>
        <w:spacing w:before="100" w:beforeAutospacing="1" w:after="100" w:afterAutospacing="1"/>
        <w:outlineLvl w:val="0"/>
        <w:rPr>
          <w:rFonts w:eastAsia="Times New Roman" w:cs="Times New Roman"/>
          <w:kern w:val="36"/>
          <w14:ligatures w14:val="none"/>
        </w:rPr>
      </w:pPr>
      <w:r w:rsidRPr="004E5116">
        <w:rPr>
          <w:rFonts w:eastAsia="Times New Roman" w:cs="Times New Roman"/>
          <w:kern w:val="36"/>
          <w14:ligatures w14:val="none"/>
        </w:rPr>
        <w:t>ER Model – Class Notes</w:t>
      </w:r>
    </w:p>
    <w:p w14:paraId="42A8132A" w14:textId="77777777" w:rsidR="004E5116" w:rsidRPr="004E5116" w:rsidRDefault="004E5116" w:rsidP="004E5116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1. ER Model Basics</w:t>
      </w:r>
    </w:p>
    <w:p w14:paraId="44F405A7" w14:textId="77777777" w:rsidR="004E5116" w:rsidRPr="004E5116" w:rsidRDefault="004E5116" w:rsidP="004E511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ER (Entity Relationship) Model is used to design a database before creating tables.</w:t>
      </w:r>
    </w:p>
    <w:p w14:paraId="6089B7E0" w14:textId="77777777" w:rsidR="004E5116" w:rsidRPr="004E5116" w:rsidRDefault="004E5116" w:rsidP="004E511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It helps us understand business requirements in a simple visual way.</w:t>
      </w:r>
    </w:p>
    <w:p w14:paraId="1E5FEEE8" w14:textId="77777777" w:rsidR="004E5116" w:rsidRPr="004E5116" w:rsidRDefault="004E5116" w:rsidP="004E511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Entity: A real-world object (e.g., Student, Teacher, Employee, Course).</w:t>
      </w:r>
    </w:p>
    <w:p w14:paraId="615D0EA6" w14:textId="77777777" w:rsidR="004E5116" w:rsidRPr="004E5116" w:rsidRDefault="004E5116" w:rsidP="004E511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Attribute: A property of an entity (e.g., Student ID, Name, Age).</w:t>
      </w:r>
    </w:p>
    <w:p w14:paraId="4A07E460" w14:textId="77777777" w:rsidR="004E5116" w:rsidRPr="004E5116" w:rsidRDefault="004E5116" w:rsidP="004E511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Key Attribute: An attribute that uniquely identifies each entity (e.g., Student ID).</w:t>
      </w:r>
    </w:p>
    <w:p w14:paraId="2BD10A32" w14:textId="77777777" w:rsidR="004E5116" w:rsidRPr="004E5116" w:rsidRDefault="004E5116" w:rsidP="004E511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 xml:space="preserve">Entity Type: A collection of similar entities with the same attributes (e.g., all students belong to the </w:t>
      </w:r>
      <w:proofErr w:type="gramStart"/>
      <w:r w:rsidRPr="004E5116">
        <w:rPr>
          <w:rFonts w:eastAsia="Times New Roman" w:cs="Times New Roman"/>
          <w:kern w:val="0"/>
          <w14:ligatures w14:val="none"/>
        </w:rPr>
        <w:t>Student</w:t>
      </w:r>
      <w:proofErr w:type="gramEnd"/>
      <w:r w:rsidRPr="004E5116">
        <w:rPr>
          <w:rFonts w:eastAsia="Times New Roman" w:cs="Times New Roman"/>
          <w:kern w:val="0"/>
          <w14:ligatures w14:val="none"/>
        </w:rPr>
        <w:t xml:space="preserve"> entity type).</w:t>
      </w:r>
    </w:p>
    <w:p w14:paraId="0D80F968" w14:textId="77777777" w:rsidR="004E5116" w:rsidRPr="004E5116" w:rsidRDefault="004E5116" w:rsidP="004E511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Example:</w:t>
      </w:r>
    </w:p>
    <w:p w14:paraId="27ECCB12" w14:textId="77777777" w:rsidR="004E5116" w:rsidRPr="004E5116" w:rsidRDefault="004E5116" w:rsidP="004E511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Entity → Student</w:t>
      </w:r>
    </w:p>
    <w:p w14:paraId="42374589" w14:textId="77777777" w:rsidR="004E5116" w:rsidRPr="004E5116" w:rsidRDefault="004E5116" w:rsidP="004E511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Attributes → Student ID, Name, Age, Email</w:t>
      </w:r>
    </w:p>
    <w:p w14:paraId="5D7363FF" w14:textId="77777777" w:rsidR="004E5116" w:rsidRPr="004E5116" w:rsidRDefault="004E5116" w:rsidP="004E511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Key Attribute → Student ID</w:t>
      </w:r>
    </w:p>
    <w:p w14:paraId="2ED01590" w14:textId="77777777" w:rsidR="004E5116" w:rsidRPr="004E5116" w:rsidRDefault="009B28EE" w:rsidP="004E5116">
      <w:pPr>
        <w:rPr>
          <w:rFonts w:eastAsia="Times New Roman" w:cs="Times New Roman"/>
          <w:kern w:val="0"/>
          <w14:ligatures w14:val="none"/>
        </w:rPr>
      </w:pPr>
      <w:r w:rsidRPr="009B28EE">
        <w:rPr>
          <w:rFonts w:eastAsia="Times New Roman" w:cs="Times New Roman"/>
          <w:noProof/>
          <w:kern w:val="0"/>
        </w:rPr>
        <w:pict w14:anchorId="2C1FD1D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D80CAD" w14:textId="77777777" w:rsidR="004E5116" w:rsidRPr="004E5116" w:rsidRDefault="004E5116" w:rsidP="004E5116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2. Relationships and Constraints</w:t>
      </w:r>
    </w:p>
    <w:p w14:paraId="1E6B411C" w14:textId="77777777" w:rsidR="004E5116" w:rsidRPr="004E5116" w:rsidRDefault="004E5116" w:rsidP="004E511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Relationship: Shows how two or more entities are connected.</w:t>
      </w:r>
    </w:p>
    <w:p w14:paraId="13AD972E" w14:textId="77777777" w:rsidR="004E5116" w:rsidRPr="004E5116" w:rsidRDefault="004E5116" w:rsidP="004E5116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Types of Relationships</w:t>
      </w:r>
    </w:p>
    <w:p w14:paraId="058D888C" w14:textId="77777777" w:rsidR="004E5116" w:rsidRPr="004E5116" w:rsidRDefault="004E5116" w:rsidP="004E511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One-to-One (1:1): One person → One passport.</w:t>
      </w:r>
    </w:p>
    <w:p w14:paraId="21BC0541" w14:textId="77777777" w:rsidR="004E5116" w:rsidRPr="004E5116" w:rsidRDefault="004E5116" w:rsidP="004E511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One-to-Many (1:M): One teacher → Many students.</w:t>
      </w:r>
    </w:p>
    <w:p w14:paraId="45225066" w14:textId="77777777" w:rsidR="004E5116" w:rsidRPr="004E5116" w:rsidRDefault="004E5116" w:rsidP="004E511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Many-to-Many (</w:t>
      </w:r>
      <w:proofErr w:type="gramStart"/>
      <w:r w:rsidRPr="004E5116">
        <w:rPr>
          <w:rFonts w:eastAsia="Times New Roman" w:cs="Times New Roman"/>
          <w:kern w:val="0"/>
          <w14:ligatures w14:val="none"/>
        </w:rPr>
        <w:t>M:N</w:t>
      </w:r>
      <w:proofErr w:type="gramEnd"/>
      <w:r w:rsidRPr="004E5116">
        <w:rPr>
          <w:rFonts w:eastAsia="Times New Roman" w:cs="Times New Roman"/>
          <w:kern w:val="0"/>
          <w14:ligatures w14:val="none"/>
        </w:rPr>
        <w:t>): Many students ↔ Many courses.</w:t>
      </w:r>
    </w:p>
    <w:p w14:paraId="50734553" w14:textId="77777777" w:rsidR="004E5116" w:rsidRPr="004E5116" w:rsidRDefault="004E5116" w:rsidP="004E5116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Structural Constraints</w:t>
      </w:r>
    </w:p>
    <w:p w14:paraId="71376D0C" w14:textId="77777777" w:rsidR="004E5116" w:rsidRPr="004E5116" w:rsidRDefault="004E5116" w:rsidP="004E511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Cardinality: Defines the maximum number of relationships between entities.</w:t>
      </w:r>
    </w:p>
    <w:p w14:paraId="765F54C6" w14:textId="77777777" w:rsidR="004E5116" w:rsidRPr="004E5116" w:rsidRDefault="004E5116" w:rsidP="004E511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Example: One department can have many employees.</w:t>
      </w:r>
    </w:p>
    <w:p w14:paraId="42443407" w14:textId="77777777" w:rsidR="004E5116" w:rsidRPr="004E5116" w:rsidRDefault="004E5116" w:rsidP="004E511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Participation Constraint: Defines whether participation is mandatory or optional.</w:t>
      </w:r>
    </w:p>
    <w:p w14:paraId="4D8CD35F" w14:textId="77777777" w:rsidR="004E5116" w:rsidRPr="004E5116" w:rsidRDefault="004E5116" w:rsidP="004E511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Total Participation (Mandatory): Every employee must belong to a department.</w:t>
      </w:r>
    </w:p>
    <w:p w14:paraId="2E95D3C1" w14:textId="77777777" w:rsidR="004E5116" w:rsidRPr="004E5116" w:rsidRDefault="004E5116" w:rsidP="004E511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Partial Participation (Optional): Not every employee manages a department.</w:t>
      </w:r>
    </w:p>
    <w:p w14:paraId="44E970B3" w14:textId="77777777" w:rsidR="004E5116" w:rsidRPr="004E5116" w:rsidRDefault="004E5116" w:rsidP="004E511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Remember:</w:t>
      </w:r>
    </w:p>
    <w:p w14:paraId="4A9557D9" w14:textId="77777777" w:rsidR="004E5116" w:rsidRPr="004E5116" w:rsidRDefault="004E5116" w:rsidP="004E511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lastRenderedPageBreak/>
        <w:t>Cardinality = Maximum participation</w:t>
      </w:r>
    </w:p>
    <w:p w14:paraId="5E57EAFC" w14:textId="77777777" w:rsidR="004E5116" w:rsidRPr="004E5116" w:rsidRDefault="004E5116" w:rsidP="004E511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Participation Constraint = Minimum participation (Mandatory/Optional)</w:t>
      </w:r>
    </w:p>
    <w:p w14:paraId="6DDEA680" w14:textId="77777777" w:rsidR="004E5116" w:rsidRPr="004E5116" w:rsidRDefault="004E5116" w:rsidP="004E511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E5116">
        <w:rPr>
          <w:rFonts w:eastAsia="Times New Roman" w:cs="Times New Roman"/>
          <w:kern w:val="0"/>
          <w14:ligatures w14:val="none"/>
        </w:rPr>
        <w:t>Cardinality + Participation Constraints = Structural Constraints</w:t>
      </w:r>
    </w:p>
    <w:p w14:paraId="66752D42" w14:textId="77777777" w:rsidR="00FC25C0" w:rsidRPr="007D5D07" w:rsidRDefault="00FC25C0"/>
    <w:p w14:paraId="2B451FCF" w14:textId="77777777" w:rsidR="007D5D07" w:rsidRPr="007D5D07" w:rsidRDefault="007D5D07" w:rsidP="007D5D07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7D5D07">
        <w:rPr>
          <w:rFonts w:eastAsia="Times New Roman" w:cs="Times New Roman"/>
          <w:kern w:val="0"/>
          <w:sz w:val="36"/>
          <w:szCs w:val="36"/>
          <w14:ligatures w14:val="none"/>
        </w:rPr>
        <w:t>Cardinality Ratio</w:t>
      </w:r>
    </w:p>
    <w:p w14:paraId="15E21501" w14:textId="77777777" w:rsidR="007D5D07" w:rsidRPr="007D5D07" w:rsidRDefault="007D5D07" w:rsidP="007D5D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Definition: Specifies the maximum number of times an instance of one entity can be related to an instance of another entity.</w:t>
      </w:r>
    </w:p>
    <w:p w14:paraId="1D4C81CF" w14:textId="77777777" w:rsidR="007D5D07" w:rsidRPr="007D5D07" w:rsidRDefault="007D5D07" w:rsidP="007D5D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It defines the relationship between entities.</w:t>
      </w:r>
    </w:p>
    <w:p w14:paraId="1B1CAFC1" w14:textId="77777777" w:rsidR="007D5D07" w:rsidRPr="007D5D07" w:rsidRDefault="007D5D07" w:rsidP="007D5D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Common Types:</w:t>
      </w:r>
    </w:p>
    <w:p w14:paraId="368F3284" w14:textId="77777777" w:rsidR="007D5D07" w:rsidRPr="007D5D07" w:rsidRDefault="007D5D07" w:rsidP="007D5D0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One-to-One (1:1): One person → One passport.</w:t>
      </w:r>
    </w:p>
    <w:p w14:paraId="2E91BCA8" w14:textId="77777777" w:rsidR="007D5D07" w:rsidRPr="007D5D07" w:rsidRDefault="007D5D07" w:rsidP="007D5D0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One-to-Many (1): One department → Many employees.</w:t>
      </w:r>
    </w:p>
    <w:p w14:paraId="27FF568B" w14:textId="77777777" w:rsidR="007D5D07" w:rsidRPr="007D5D07" w:rsidRDefault="007D5D07" w:rsidP="007D5D0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Many-to-Many (M): Many students ↔ Many courses.</w:t>
      </w:r>
    </w:p>
    <w:p w14:paraId="09A7E05A" w14:textId="77777777" w:rsidR="007D5D07" w:rsidRPr="007D5D07" w:rsidRDefault="009B28EE" w:rsidP="007D5D07">
      <w:pPr>
        <w:rPr>
          <w:rFonts w:eastAsia="Times New Roman" w:cs="Times New Roman"/>
          <w:kern w:val="0"/>
          <w14:ligatures w14:val="none"/>
        </w:rPr>
      </w:pPr>
      <w:r w:rsidRPr="009B28EE">
        <w:rPr>
          <w:rFonts w:eastAsia="Times New Roman" w:cs="Times New Roman"/>
          <w:noProof/>
          <w:kern w:val="0"/>
        </w:rPr>
        <w:pict w14:anchorId="7728B9B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56859C" w14:textId="77777777" w:rsidR="007D5D07" w:rsidRPr="007D5D07" w:rsidRDefault="007D5D07" w:rsidP="007D5D07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7D5D07">
        <w:rPr>
          <w:rFonts w:eastAsia="Times New Roman" w:cs="Times New Roman"/>
          <w:kern w:val="0"/>
          <w:sz w:val="36"/>
          <w:szCs w:val="36"/>
          <w14:ligatures w14:val="none"/>
        </w:rPr>
        <w:t>Participation Constraints</w:t>
      </w:r>
    </w:p>
    <w:p w14:paraId="7A506BE3" w14:textId="77777777" w:rsidR="007D5D07" w:rsidRPr="007D5D07" w:rsidRDefault="007D5D07" w:rsidP="007D5D0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Definition: Specifies the minimum participation of an entity in a relationship.</w:t>
      </w:r>
    </w:p>
    <w:p w14:paraId="7A47E8D5" w14:textId="77777777" w:rsidR="007D5D07" w:rsidRPr="007D5D07" w:rsidRDefault="007D5D07" w:rsidP="007D5D0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It tells whether participation is mandatory or optional.</w:t>
      </w:r>
    </w:p>
    <w:p w14:paraId="33BC3FDF" w14:textId="77777777" w:rsidR="007D5D07" w:rsidRPr="007D5D07" w:rsidRDefault="007D5D07" w:rsidP="007D5D07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7D5D07">
        <w:rPr>
          <w:rFonts w:eastAsia="Times New Roman" w:cs="Times New Roman"/>
          <w:kern w:val="0"/>
          <w:sz w:val="27"/>
          <w:szCs w:val="27"/>
          <w14:ligatures w14:val="none"/>
        </w:rPr>
        <w:t>1. Total Participation (Mandatory)</w:t>
      </w:r>
    </w:p>
    <w:p w14:paraId="57EB17AA" w14:textId="77777777" w:rsidR="007D5D07" w:rsidRPr="007D5D07" w:rsidRDefault="007D5D07" w:rsidP="007D5D0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Every entity must participate in the relationship.</w:t>
      </w:r>
    </w:p>
    <w:p w14:paraId="70F7C3CD" w14:textId="77777777" w:rsidR="007D5D07" w:rsidRPr="007D5D07" w:rsidRDefault="007D5D07" w:rsidP="007D5D0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Represented by a double line in an ER diagram.</w:t>
      </w:r>
    </w:p>
    <w:p w14:paraId="6C1F70A7" w14:textId="77777777" w:rsidR="007D5D07" w:rsidRPr="007D5D07" w:rsidRDefault="007D5D07" w:rsidP="007D5D0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Example: Every employee must work for a department. Therefore, the Employee entity has total participation in the Works For relationship.</w:t>
      </w:r>
    </w:p>
    <w:p w14:paraId="0D31A724" w14:textId="77777777" w:rsidR="007D5D07" w:rsidRPr="007D5D07" w:rsidRDefault="007D5D07" w:rsidP="007D5D07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7D5D07">
        <w:rPr>
          <w:rFonts w:eastAsia="Times New Roman" w:cs="Times New Roman"/>
          <w:kern w:val="0"/>
          <w:sz w:val="27"/>
          <w:szCs w:val="27"/>
          <w14:ligatures w14:val="none"/>
        </w:rPr>
        <w:t>2. Partial Participation (Optional)</w:t>
      </w:r>
    </w:p>
    <w:p w14:paraId="44E5B5EB" w14:textId="77777777" w:rsidR="007D5D07" w:rsidRPr="007D5D07" w:rsidRDefault="007D5D07" w:rsidP="007D5D0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Participation is not compulsory for every entity.</w:t>
      </w:r>
    </w:p>
    <w:p w14:paraId="3B80C7CC" w14:textId="77777777" w:rsidR="007D5D07" w:rsidRPr="007D5D07" w:rsidRDefault="007D5D07" w:rsidP="007D5D0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Represented by a single line in an ER diagram.</w:t>
      </w:r>
    </w:p>
    <w:p w14:paraId="567DA544" w14:textId="77777777" w:rsidR="007D5D07" w:rsidRPr="007D5D07" w:rsidRDefault="007D5D07" w:rsidP="007D5D0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Example: Not every employee manages a department. Therefore, the Employee entity has partial participation in the Manages relationship.</w:t>
      </w:r>
    </w:p>
    <w:p w14:paraId="2D39F879" w14:textId="77777777" w:rsidR="007D5D07" w:rsidRPr="007D5D07" w:rsidRDefault="009B28EE" w:rsidP="007D5D07">
      <w:pPr>
        <w:rPr>
          <w:rFonts w:eastAsia="Times New Roman" w:cs="Times New Roman"/>
          <w:kern w:val="0"/>
          <w14:ligatures w14:val="none"/>
        </w:rPr>
      </w:pPr>
      <w:r w:rsidRPr="009B28EE">
        <w:rPr>
          <w:rFonts w:eastAsia="Times New Roman" w:cs="Times New Roman"/>
          <w:noProof/>
          <w:kern w:val="0"/>
        </w:rPr>
        <w:pict w14:anchorId="7069F0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FDFA79" w14:textId="77777777" w:rsidR="007D5D07" w:rsidRPr="007D5D07" w:rsidRDefault="007D5D07" w:rsidP="007D5D07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7D5D07">
        <w:rPr>
          <w:rFonts w:eastAsia="Times New Roman" w:cs="Times New Roman"/>
          <w:kern w:val="0"/>
          <w:sz w:val="36"/>
          <w:szCs w:val="36"/>
          <w14:ligatures w14:val="none"/>
        </w:rPr>
        <w:t>Key Point</w:t>
      </w:r>
    </w:p>
    <w:p w14:paraId="617EB67E" w14:textId="77777777" w:rsidR="007D5D07" w:rsidRPr="007D5D07" w:rsidRDefault="007D5D07" w:rsidP="007D5D0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Cardinality Ratio → Defines the maximum participation.</w:t>
      </w:r>
    </w:p>
    <w:p w14:paraId="552BE500" w14:textId="77777777" w:rsidR="007D5D07" w:rsidRPr="007D5D07" w:rsidRDefault="007D5D07" w:rsidP="007D5D0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t>Participation Constraint → Defines the minimum participation.</w:t>
      </w:r>
    </w:p>
    <w:p w14:paraId="0FFD1A0D" w14:textId="77777777" w:rsidR="007D5D07" w:rsidRPr="007D5D07" w:rsidRDefault="007D5D07" w:rsidP="007D5D0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D5D07">
        <w:rPr>
          <w:rFonts w:eastAsia="Times New Roman" w:cs="Times New Roman"/>
          <w:kern w:val="0"/>
          <w14:ligatures w14:val="none"/>
        </w:rPr>
        <w:lastRenderedPageBreak/>
        <w:t>Together, Cardinality Ratio + Participation Constraints = Structural Constraints in the ER Model.</w:t>
      </w:r>
    </w:p>
    <w:p w14:paraId="3A611A31" w14:textId="77777777" w:rsidR="007D5D07" w:rsidRPr="007D5D07" w:rsidRDefault="007D5D07"/>
    <w:sectPr w:rsidR="007D5D07" w:rsidRPr="007D5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0C80C" w14:textId="77777777" w:rsidR="009B28EE" w:rsidRDefault="009B28EE" w:rsidP="007D5D07">
      <w:r>
        <w:separator/>
      </w:r>
    </w:p>
  </w:endnote>
  <w:endnote w:type="continuationSeparator" w:id="0">
    <w:p w14:paraId="14D8C102" w14:textId="77777777" w:rsidR="009B28EE" w:rsidRDefault="009B28EE" w:rsidP="007D5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F75981" w14:textId="77777777" w:rsidR="009B28EE" w:rsidRDefault="009B28EE" w:rsidP="007D5D07">
      <w:r>
        <w:separator/>
      </w:r>
    </w:p>
  </w:footnote>
  <w:footnote w:type="continuationSeparator" w:id="0">
    <w:p w14:paraId="50233BBA" w14:textId="77777777" w:rsidR="009B28EE" w:rsidRDefault="009B28EE" w:rsidP="007D5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A144EE"/>
    <w:multiLevelType w:val="multilevel"/>
    <w:tmpl w:val="210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A2507"/>
    <w:multiLevelType w:val="multilevel"/>
    <w:tmpl w:val="8A9E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194C"/>
    <w:multiLevelType w:val="multilevel"/>
    <w:tmpl w:val="82D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217AB"/>
    <w:multiLevelType w:val="multilevel"/>
    <w:tmpl w:val="7AEE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21706"/>
    <w:multiLevelType w:val="multilevel"/>
    <w:tmpl w:val="03F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21FB0"/>
    <w:multiLevelType w:val="multilevel"/>
    <w:tmpl w:val="9EB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74604"/>
    <w:multiLevelType w:val="multilevel"/>
    <w:tmpl w:val="92A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11FB0"/>
    <w:multiLevelType w:val="multilevel"/>
    <w:tmpl w:val="959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F5EF8"/>
    <w:multiLevelType w:val="multilevel"/>
    <w:tmpl w:val="356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70BA2"/>
    <w:multiLevelType w:val="multilevel"/>
    <w:tmpl w:val="FFAA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D340B"/>
    <w:multiLevelType w:val="multilevel"/>
    <w:tmpl w:val="815C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861552">
    <w:abstractNumId w:val="0"/>
  </w:num>
  <w:num w:numId="2" w16cid:durableId="1502042449">
    <w:abstractNumId w:val="6"/>
  </w:num>
  <w:num w:numId="3" w16cid:durableId="722631530">
    <w:abstractNumId w:val="2"/>
  </w:num>
  <w:num w:numId="4" w16cid:durableId="1827236459">
    <w:abstractNumId w:val="8"/>
  </w:num>
  <w:num w:numId="5" w16cid:durableId="1861042661">
    <w:abstractNumId w:val="5"/>
  </w:num>
  <w:num w:numId="6" w16cid:durableId="1910336190">
    <w:abstractNumId w:val="1"/>
  </w:num>
  <w:num w:numId="7" w16cid:durableId="623854983">
    <w:abstractNumId w:val="4"/>
  </w:num>
  <w:num w:numId="8" w16cid:durableId="381516079">
    <w:abstractNumId w:val="10"/>
  </w:num>
  <w:num w:numId="9" w16cid:durableId="1004631109">
    <w:abstractNumId w:val="7"/>
  </w:num>
  <w:num w:numId="10" w16cid:durableId="14773409">
    <w:abstractNumId w:val="3"/>
  </w:num>
  <w:num w:numId="11" w16cid:durableId="486868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E9"/>
    <w:rsid w:val="004D4A9E"/>
    <w:rsid w:val="004E5116"/>
    <w:rsid w:val="005559E9"/>
    <w:rsid w:val="00793864"/>
    <w:rsid w:val="007D5D07"/>
    <w:rsid w:val="009B28EE"/>
    <w:rsid w:val="00B84B8D"/>
    <w:rsid w:val="00FC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81B9"/>
  <w15:chartTrackingRefBased/>
  <w15:docId w15:val="{5C927794-0528-5D4D-A4E3-DB901C05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5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511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5116"/>
    <w:rPr>
      <w:b/>
      <w:bCs/>
    </w:rPr>
  </w:style>
  <w:style w:type="character" w:customStyle="1" w:styleId="apple-converted-space">
    <w:name w:val="apple-converted-space"/>
    <w:basedOn w:val="DefaultParagraphFont"/>
    <w:rsid w:val="004E5116"/>
  </w:style>
  <w:style w:type="paragraph" w:styleId="Header">
    <w:name w:val="header"/>
    <w:basedOn w:val="Normal"/>
    <w:link w:val="HeaderChar"/>
    <w:uiPriority w:val="99"/>
    <w:unhideWhenUsed/>
    <w:rsid w:val="007D5D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D07"/>
  </w:style>
  <w:style w:type="paragraph" w:styleId="Footer">
    <w:name w:val="footer"/>
    <w:basedOn w:val="Normal"/>
    <w:link w:val="FooterChar"/>
    <w:uiPriority w:val="99"/>
    <w:unhideWhenUsed/>
    <w:rsid w:val="007D5D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AKAVALI</dc:creator>
  <cp:keywords/>
  <dc:description/>
  <cp:lastModifiedBy>AKAVALI</cp:lastModifiedBy>
  <cp:revision>2</cp:revision>
  <dcterms:created xsi:type="dcterms:W3CDTF">2026-07-09T20:55:00Z</dcterms:created>
  <dcterms:modified xsi:type="dcterms:W3CDTF">2026-07-09T21:39:00Z</dcterms:modified>
</cp:coreProperties>
</file>