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</w:sdtContent>
    </w:sdt>
    <w:p>
      <w:pPr>
        <w:jc w:val="center"/>
      </w:pPr>
      <w:r>
        <w:rPr>
          <w:rFonts w:ascii="Courier" w:hAnsi="Courier" w:cs="Courier" w:eastAsia="Courier"/>
          <w:b w:val="true"/>
          <w:color w:val="009933"/>
          <w:sz w:val="40"/>
        </w:rPr>
        <w:t>RAPORT Z OBIEKTU</w:t>
      </w:r>
    </w:p>
    <w:p>
      <w:pPr>
        <w:pStyle w:val="heading 1"/>
      </w:pPr>
      <w:r>
        <w:t>Heading 1</w:t>
      </w:r>
    </w:p>
    <w:p>
      <w:pPr>
        <w:pStyle w:val="heading 2"/>
      </w:pPr>
      <w:r>
        <w:br w:type="page"/>
        <w:t>Heading 2</w:t>
      </w:r>
    </w:p>
    <w:p>
      <w:pPr>
        <w:pStyle w:val="heading 3"/>
      </w:pPr>
      <w:r>
        <w:rPr>
          <w:rStyle w:val="INŻYNIERIA BEZPIECZEŃSTWA POŻAROWEGO"/>
          <w:b w:val="true"/>
          <w:color w:val="990000"/>
          <w:sz w:val="40"/>
        </w:rPr>
        <w:br w:type="page"/>
        <w:t>Heading 3</w:t>
        <w:t>INŻYNIERIA BEZPIECZEŃSTWA POŻAROWEGO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Arkusz Badania Hydrantu</w:t>
            </w:r>
          </w:p>
        </w:tc>
        <w:tc>
          <w:p>
            <w:r>
              <w:t>Name</w:t>
            </w:r>
          </w:p>
        </w:tc>
        <w:tc>
          <w:p>
            <w:r>
              <w:t>Email</w:t>
            </w:r>
          </w:p>
        </w:tc>
      </w:tr>
      <w:tr>
        <w:tc>
          <w:p>
            <w:r>
              <w:t>1.</w:t>
            </w:r>
          </w:p>
        </w:tc>
        <w:tc>
          <w:p>
            <w:r>
              <w:t>Irfan</w:t>
            </w:r>
          </w:p>
        </w:tc>
        <w:tc>
          <w:p>
            <w:r>
              <w:t>irfan@gmail.com</w:t>
            </w:r>
          </w:p>
        </w:tc>
      </w:tr>
      <w:tr>
        <w:tc>
          <w:p>
            <w:r>
              <w:t>2.</w:t>
            </w:r>
          </w:p>
        </w:tc>
        <w:tc>
          <w:p>
            <w:r>
              <w:t>Mohan</w:t>
            </w:r>
          </w:p>
        </w:tc>
        <w:tc>
          <w:p>
            <w:r>
              <w:t>mohan@gmail.com</w:t>
            </w:r>
          </w:p>
        </w:tc>
      </w:tr>
    </w:tbl>
    <w:p>
      <w:pPr>
        <w:jc w:val="both"/>
      </w:pPr>
      <w:r>
        <w:t>this should be a table</w:t>
      </w:r>
      <w:fldSimple w:instr="TOC \o &quot;1-2&quot; \h \z \u" w:dirty="on"/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IBP POŻARÓWKA Sebastian Tomczyk Natolin 11 G, 92-701 Łódź Tel: 602373765 NIP: 728-223-14-86 REGON: 101403582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center"/>
    </w:pPr>
    <w:r>
      <w:drawing>
        <wp:inline distT="0" distR="0" distB="0" distL="0">
          <wp:extent cx="635000" cy="635000"/>
          <wp:docPr id="0" name="Drawing 0" descr="said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said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jc w:val="center"/>
    </w:pPr>
    <w:r>
      <w:rPr>
        <w:b w:val="true"/>
        <w:color w:val="FF8000"/>
        <w:sz w:val="24"/>
      </w:rPr>
      <w:t>POŻARÓWKA</w:t>
    </w:r>
  </w:p>
  <w:p>
    <w:pPr>
      <w:jc w:val="center"/>
    </w:pPr>
    <w:r>
      <w:rPr>
        <w:b w:val="true"/>
        <w:color w:val="FF8000"/>
        <w:sz w:val="24"/>
      </w:rPr>
      <w:t>WWW.POZAROWKA.PL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2021-01-10T18:28:47Z</dcterms:created>
  <dc:creator>Apache POI</dc:creator>
</cp:coreProperties>
</file>