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935C7" w14:textId="77777777" w:rsidR="00C055D5" w:rsidRPr="00B71B0D" w:rsidRDefault="00C055D5" w:rsidP="00C055D5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Chapter </w:t>
      </w:r>
      <w:r w:rsidRPr="00B71B0D">
        <w:rPr>
          <w:rFonts w:ascii="Times New Roman" w:hAnsi="Times New Roman"/>
          <w:b/>
        </w:rPr>
        <w:t>5</w:t>
      </w:r>
    </w:p>
    <w:p w14:paraId="5680EBDB" w14:textId="77777777" w:rsidR="00C055D5" w:rsidRPr="00B71B0D" w:rsidRDefault="00C055D5" w:rsidP="00C055D5">
      <w:pPr>
        <w:pStyle w:val="NoSpacing"/>
        <w:jc w:val="center"/>
        <w:rPr>
          <w:rFonts w:ascii="Times New Roman" w:hAnsi="Times New Roman"/>
          <w:b/>
        </w:rPr>
      </w:pPr>
      <w:r w:rsidRPr="00B71B0D">
        <w:rPr>
          <w:rFonts w:ascii="Times New Roman" w:hAnsi="Times New Roman"/>
          <w:b/>
          <w:bCs/>
        </w:rPr>
        <w:t>Multiple Integration</w:t>
      </w:r>
    </w:p>
    <w:p w14:paraId="2AE52539" w14:textId="77777777" w:rsidR="00C055D5" w:rsidRPr="00B71B0D" w:rsidRDefault="00C055D5" w:rsidP="00C055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Pr="00B71B0D">
        <w:rPr>
          <w:rFonts w:ascii="Times New Roman" w:hAnsi="Times New Roman" w:cs="Times New Roman"/>
          <w:b/>
          <w:sz w:val="24"/>
          <w:szCs w:val="24"/>
        </w:rPr>
        <w:t>Double Integrals over Rectangular Regions</w:t>
      </w:r>
    </w:p>
    <w:p w14:paraId="33D1CE6E" w14:textId="77777777" w:rsidR="00C055D5" w:rsidRPr="00B71B0D" w:rsidRDefault="00C055D5" w:rsidP="00C055D5">
      <w:pPr>
        <w:pStyle w:val="NoSpacing"/>
        <w:jc w:val="center"/>
        <w:rPr>
          <w:rFonts w:ascii="Times New Roman" w:hAnsi="Times New Roman"/>
          <w:b/>
        </w:rPr>
      </w:pPr>
    </w:p>
    <w:p w14:paraId="12E919D2" w14:textId="77777777" w:rsidR="00C055D5" w:rsidRPr="00B71B0D" w:rsidRDefault="00C055D5" w:rsidP="00C055D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61E3E417" w14:textId="77777777" w:rsidR="007F4C38" w:rsidRDefault="007F4C38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904830" w14:textId="2A4CDDC0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t xml:space="preserve">In the following exercises, use the midpoint rule with </w:t>
      </w:r>
      <w:r w:rsidRPr="00B71B0D">
        <w:rPr>
          <w:rFonts w:ascii="Times New Roman" w:hAnsi="Times New Roman" w:cs="Times New Roman"/>
          <w:b/>
          <w:position w:val="-6"/>
          <w:sz w:val="24"/>
          <w:szCs w:val="24"/>
        </w:rPr>
        <w:object w:dxaOrig="620" w:dyaOrig="279" w14:anchorId="2D665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4.25pt" o:ole="">
            <v:imagedata r:id="rId9" o:title=""/>
          </v:shape>
          <o:OLEObject Type="Embed" ProgID="Equation.DSMT4" ShapeID="_x0000_i1025" DrawAspect="Content" ObjectID="_1538900754" r:id="rId10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B71B0D">
        <w:rPr>
          <w:rFonts w:ascii="Times New Roman" w:hAnsi="Times New Roman" w:cs="Times New Roman"/>
          <w:b/>
          <w:position w:val="-6"/>
          <w:sz w:val="24"/>
          <w:szCs w:val="24"/>
        </w:rPr>
        <w:object w:dxaOrig="560" w:dyaOrig="279" w14:anchorId="4B3CA463">
          <v:shape id="_x0000_i1026" type="#_x0000_t75" style="width:29.25pt;height:14.25pt" o:ole="">
            <v:imagedata r:id="rId11" o:title=""/>
          </v:shape>
          <o:OLEObject Type="Embed" ProgID="Equation.DSMT4" ShapeID="_x0000_i1026" DrawAspect="Content" ObjectID="_1538900755" r:id="rId12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 to estimate the volume of the solid bounded by the </w:t>
      </w:r>
      <w:proofErr w:type="gramStart"/>
      <w:r w:rsidRPr="00B71B0D">
        <w:rPr>
          <w:rFonts w:ascii="Times New Roman" w:hAnsi="Times New Roman" w:cs="Times New Roman"/>
          <w:b/>
          <w:sz w:val="24"/>
          <w:szCs w:val="24"/>
        </w:rPr>
        <w:t xml:space="preserve">surface </w:t>
      </w:r>
      <w:proofErr w:type="gramEnd"/>
      <w:r w:rsidRPr="00B71B0D">
        <w:rPr>
          <w:rFonts w:ascii="Times New Roman" w:hAnsi="Times New Roman" w:cs="Times New Roman"/>
          <w:b/>
          <w:position w:val="-10"/>
          <w:sz w:val="24"/>
          <w:szCs w:val="24"/>
        </w:rPr>
        <w:object w:dxaOrig="1120" w:dyaOrig="320" w14:anchorId="707B4E5E">
          <v:shape id="_x0000_i1027" type="#_x0000_t75" style="width:54.75pt;height:18pt" o:ole="">
            <v:imagedata r:id="rId13" o:title=""/>
          </v:shape>
          <o:OLEObject Type="Embed" ProgID="Equation.DSMT4" ShapeID="_x0000_i1027" DrawAspect="Content" ObjectID="_1538900756" r:id="rId14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>, the vertical planes</w:t>
      </w:r>
      <w:r w:rsidRPr="00B71B0D">
        <w:rPr>
          <w:rFonts w:ascii="Times New Roman" w:hAnsi="Times New Roman" w:cs="Times New Roman"/>
          <w:b/>
          <w:position w:val="-6"/>
          <w:sz w:val="24"/>
          <w:szCs w:val="24"/>
        </w:rPr>
        <w:object w:dxaOrig="520" w:dyaOrig="279" w14:anchorId="457A5546">
          <v:shape id="_x0000_i1028" type="#_x0000_t75" style="width:25.5pt;height:14.25pt" o:ole="">
            <v:imagedata r:id="rId15" o:title=""/>
          </v:shape>
          <o:OLEObject Type="Embed" ProgID="Equation.DSMT4" ShapeID="_x0000_i1028" DrawAspect="Content" ObjectID="_1538900757" r:id="rId16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b/>
          <w:position w:val="-6"/>
          <w:sz w:val="24"/>
          <w:szCs w:val="24"/>
        </w:rPr>
        <w:object w:dxaOrig="560" w:dyaOrig="279" w14:anchorId="01263247">
          <v:shape id="_x0000_i1029" type="#_x0000_t75" style="width:29.25pt;height:14.25pt" o:ole="">
            <v:imagedata r:id="rId17" o:title=""/>
          </v:shape>
          <o:OLEObject Type="Embed" ProgID="Equation.DSMT4" ShapeID="_x0000_i1029" DrawAspect="Content" ObjectID="_1538900758" r:id="rId18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b/>
          <w:position w:val="-10"/>
          <w:sz w:val="24"/>
          <w:szCs w:val="24"/>
        </w:rPr>
        <w:object w:dxaOrig="520" w:dyaOrig="320" w14:anchorId="31638B16">
          <v:shape id="_x0000_i1030" type="#_x0000_t75" style="width:25.5pt;height:18pt" o:ole="">
            <v:imagedata r:id="rId19" o:title=""/>
          </v:shape>
          <o:OLEObject Type="Embed" ProgID="Equation.DSMT4" ShapeID="_x0000_i1030" DrawAspect="Content" ObjectID="_1538900759" r:id="rId20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>, and</w:t>
      </w:r>
      <w:r w:rsidRPr="00B71B0D">
        <w:rPr>
          <w:rFonts w:ascii="Times New Roman" w:hAnsi="Times New Roman" w:cs="Times New Roman"/>
          <w:b/>
          <w:position w:val="-10"/>
          <w:sz w:val="24"/>
          <w:szCs w:val="24"/>
        </w:rPr>
        <w:object w:dxaOrig="580" w:dyaOrig="320" w14:anchorId="52DB94CC">
          <v:shape id="_x0000_i1031" type="#_x0000_t75" style="width:29.25pt;height:18pt" o:ole="">
            <v:imagedata r:id="rId21" o:title=""/>
          </v:shape>
          <o:OLEObject Type="Embed" ProgID="Equation.DSMT4" ShapeID="_x0000_i1031" DrawAspect="Content" ObjectID="_1538900760" r:id="rId22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, and the horizontal plane </w:t>
      </w:r>
      <w:r w:rsidRPr="00B71B0D">
        <w:rPr>
          <w:rFonts w:ascii="Times New Roman" w:hAnsi="Times New Roman" w:cs="Times New Roman"/>
          <w:b/>
          <w:position w:val="-6"/>
          <w:sz w:val="24"/>
          <w:szCs w:val="24"/>
        </w:rPr>
        <w:object w:dxaOrig="540" w:dyaOrig="279" w14:anchorId="4CE8383A">
          <v:shape id="_x0000_i1032" type="#_x0000_t75" style="width:26.25pt;height:14.25pt" o:ole="">
            <v:imagedata r:id="rId23" o:title=""/>
          </v:shape>
          <o:OLEObject Type="Embed" ProgID="Equation.DSMT4" ShapeID="_x0000_i1032" DrawAspect="Content" ObjectID="_1538900761" r:id="rId24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212E0413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5F0DF0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1.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2280" w:dyaOrig="320" w14:anchorId="03C1F0A0">
          <v:shape id="_x0000_i1033" type="#_x0000_t75" style="width:114.75pt;height:18pt" o:ole="">
            <v:imagedata r:id="rId25" o:title=""/>
          </v:shape>
          <o:OLEObject Type="Embed" ProgID="Equation.DSMT4" ShapeID="_x0000_i1033" DrawAspect="Content" ObjectID="_1538900762" r:id="rId26"/>
        </w:object>
      </w:r>
    </w:p>
    <w:p w14:paraId="42A6A381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27.</w:t>
      </w:r>
    </w:p>
    <w:p w14:paraId="1402DDB7" w14:textId="7EB24249" w:rsidR="00DA0046" w:rsidRDefault="00DA0046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A5D4FF" w14:textId="77777777" w:rsidR="007F4C38" w:rsidRDefault="007F4C38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1E2913" w14:textId="58C8376B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t xml:space="preserve">In the following exercises, estimate the volume of the solid under the surface </w:t>
      </w:r>
      <w:r w:rsidRPr="00B71B0D">
        <w:rPr>
          <w:rFonts w:ascii="Times New Roman" w:hAnsi="Times New Roman" w:cs="Times New Roman"/>
          <w:b/>
          <w:position w:val="-10"/>
          <w:sz w:val="24"/>
          <w:szCs w:val="24"/>
        </w:rPr>
        <w:object w:dxaOrig="1120" w:dyaOrig="320" w14:anchorId="1AC26CCF">
          <v:shape id="_x0000_i1034" type="#_x0000_t75" style="width:54.75pt;height:18pt" o:ole="">
            <v:imagedata r:id="rId13" o:title=""/>
          </v:shape>
          <o:OLEObject Type="Embed" ProgID="Equation.DSMT4" ShapeID="_x0000_i1034" DrawAspect="Content" ObjectID="_1538900763" r:id="rId27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 and above the rectangular region </w:t>
      </w:r>
      <w:r w:rsidRPr="00B71B0D">
        <w:rPr>
          <w:rFonts w:ascii="Times New Roman" w:hAnsi="Times New Roman" w:cs="Times New Roman"/>
          <w:b/>
          <w:i/>
          <w:sz w:val="24"/>
          <w:szCs w:val="24"/>
        </w:rPr>
        <w:t xml:space="preserve">R </w: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by using a Riemann sum with </w:t>
      </w:r>
      <w:r w:rsidRPr="00B71B0D">
        <w:rPr>
          <w:rFonts w:ascii="Times New Roman" w:hAnsi="Times New Roman" w:cs="Times New Roman"/>
          <w:b/>
          <w:position w:val="-6"/>
          <w:sz w:val="24"/>
          <w:szCs w:val="24"/>
        </w:rPr>
        <w:object w:dxaOrig="980" w:dyaOrig="279" w14:anchorId="2FD50742">
          <v:shape id="_x0000_i1035" type="#_x0000_t75" style="width:48pt;height:14.25pt" o:ole="">
            <v:imagedata r:id="rId28" o:title=""/>
          </v:shape>
          <o:OLEObject Type="Embed" ProgID="Equation.DSMT4" ShapeID="_x0000_i1035" DrawAspect="Content" ObjectID="_1538900764" r:id="rId29"/>
        </w:objec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 and the sample points to be the lower left corners of the </w:t>
      </w:r>
      <w:proofErr w:type="spellStart"/>
      <w:r w:rsidRPr="00B71B0D">
        <w:rPr>
          <w:rFonts w:ascii="Times New Roman" w:hAnsi="Times New Roman" w:cs="Times New Roman"/>
          <w:b/>
          <w:sz w:val="24"/>
          <w:szCs w:val="24"/>
        </w:rPr>
        <w:t>subrectangles</w:t>
      </w:r>
      <w:proofErr w:type="spellEnd"/>
      <w:r w:rsidRPr="00B71B0D">
        <w:rPr>
          <w:rFonts w:ascii="Times New Roman" w:hAnsi="Times New Roman" w:cs="Times New Roman"/>
          <w:b/>
          <w:sz w:val="24"/>
          <w:szCs w:val="24"/>
        </w:rPr>
        <w:t xml:space="preserve"> of the partition. </w:t>
      </w:r>
    </w:p>
    <w:p w14:paraId="251A950C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4AA5B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3.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2140" w:dyaOrig="320" w14:anchorId="1A844273">
          <v:shape id="_x0000_i1036" type="#_x0000_t75" style="width:105pt;height:18pt" o:ole="">
            <v:imagedata r:id="rId30" o:title=""/>
          </v:shape>
          <o:OLEObject Type="Embed" ProgID="Equation.DSMT4" ShapeID="_x0000_i1036" DrawAspect="Content" ObjectID="_1538900765" r:id="rId31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660" w:dyaOrig="320" w14:anchorId="5EF5F697">
          <v:shape id="_x0000_i1037" type="#_x0000_t75" style="width:82.5pt;height:18pt" o:ole="">
            <v:imagedata r:id="rId32" o:title=""/>
          </v:shape>
          <o:OLEObject Type="Embed" ProgID="Equation.DSMT4" ShapeID="_x0000_i1037" DrawAspect="Content" ObjectID="_1538900766" r:id="rId33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9812F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0.</w:t>
      </w:r>
    </w:p>
    <w:p w14:paraId="5581343D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DF0D5" w14:textId="77777777" w:rsidR="00C055D5" w:rsidRPr="00B71B0D" w:rsidRDefault="00C055D5" w:rsidP="00C055D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5.</w:t>
      </w:r>
      <w:r w:rsidRPr="00B71B0D">
        <w:rPr>
          <w:rFonts w:ascii="Times New Roman" w:hAnsi="Times New Roman" w:cs="Times New Roman"/>
          <w:sz w:val="24"/>
          <w:szCs w:val="24"/>
        </w:rPr>
        <w:tab/>
        <w:t xml:space="preserve">Use the midpoint rule with </w:t>
      </w:r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1466A399">
          <v:shape id="_x0000_i1038" type="#_x0000_t75" style="width:48pt;height:14.25pt" o:ole="">
            <v:imagedata r:id="rId34" o:title=""/>
          </v:shape>
          <o:OLEObject Type="Embed" ProgID="Equation.DSMT4" ShapeID="_x0000_i1038" DrawAspect="Content" ObjectID="_1538900767" r:id="rId35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estimate </w:t>
      </w:r>
      <w:proofErr w:type="gramEnd"/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1300" w:dyaOrig="580" w14:anchorId="409EE745">
          <v:shape id="_x0000_i1039" type="#_x0000_t75" style="width:65.25pt;height:29.25pt" o:ole="">
            <v:imagedata r:id="rId36" o:title=""/>
          </v:shape>
          <o:OLEObject Type="Embed" ProgID="Equation.DSMT4" ShapeID="_x0000_i1039" DrawAspect="Content" ObjectID="_1538900768" r:id="rId37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the values of the function </w:t>
      </w:r>
      <w:r w:rsidRPr="00B71B0D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B71B0D">
        <w:rPr>
          <w:rFonts w:ascii="Times New Roman" w:hAnsi="Times New Roman" w:cs="Times New Roman"/>
          <w:sz w:val="24"/>
          <w:szCs w:val="24"/>
        </w:rPr>
        <w:t xml:space="preserve">on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740" w:dyaOrig="320" w14:anchorId="2B1B0EDF">
          <v:shape id="_x0000_i1040" type="#_x0000_t75" style="width:87pt;height:15.75pt" o:ole="">
            <v:imagedata r:id="rId38" o:title=""/>
          </v:shape>
          <o:OLEObject Type="Embed" ProgID="Equation.DSMT4" ShapeID="_x0000_i1040" DrawAspect="Content" ObjectID="_1538900769" r:id="rId39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are given in the following table.</w:t>
      </w:r>
    </w:p>
    <w:tbl>
      <w:tblPr>
        <w:tblW w:w="0" w:type="auto"/>
        <w:tblInd w:w="810" w:type="dxa"/>
        <w:tblLook w:val="04A0" w:firstRow="1" w:lastRow="0" w:firstColumn="1" w:lastColumn="0" w:noHBand="0" w:noVBand="1"/>
      </w:tblPr>
      <w:tblGrid>
        <w:gridCol w:w="1036"/>
        <w:gridCol w:w="976"/>
        <w:gridCol w:w="516"/>
        <w:gridCol w:w="945"/>
        <w:gridCol w:w="636"/>
        <w:gridCol w:w="636"/>
      </w:tblGrid>
      <w:tr w:rsidR="00C055D5" w:rsidRPr="00B71B0D" w14:paraId="3D78ADC0" w14:textId="77777777" w:rsidTr="00C055D5"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1212" w14:textId="77777777" w:rsidR="00C055D5" w:rsidRPr="00B71B0D" w:rsidRDefault="00C055D5" w:rsidP="00C055D5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E53A" w14:textId="77777777" w:rsidR="00C055D5" w:rsidRPr="00B71B0D" w:rsidRDefault="00C055D5" w:rsidP="00C055D5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i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b/>
                <w:i/>
                <w:sz w:val="24"/>
                <w:szCs w:val="24"/>
              </w:rPr>
              <w:t>y</w:t>
            </w:r>
          </w:p>
        </w:tc>
      </w:tr>
      <w:tr w:rsidR="00C055D5" w:rsidRPr="00B71B0D" w14:paraId="01C1D40F" w14:textId="77777777" w:rsidTr="00C055D5"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63C2" w14:textId="77777777" w:rsidR="00C055D5" w:rsidRPr="00B71B0D" w:rsidRDefault="00C055D5" w:rsidP="00C055D5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EE7C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B8D4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762E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A265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D4CF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11</w:t>
            </w:r>
          </w:p>
        </w:tc>
      </w:tr>
      <w:tr w:rsidR="00C055D5" w:rsidRPr="00B71B0D" w14:paraId="6F7A57E3" w14:textId="77777777" w:rsidTr="00C055D5"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E22C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7798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E93C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8A59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5338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71D9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5.6</w:t>
            </w:r>
          </w:p>
        </w:tc>
      </w:tr>
      <w:tr w:rsidR="00C055D5" w:rsidRPr="00B71B0D" w14:paraId="50D748A1" w14:textId="77777777" w:rsidTr="00C055D5"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994C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DFF0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C02C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247C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9458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AD201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3.4</w:t>
            </w:r>
          </w:p>
        </w:tc>
      </w:tr>
      <w:tr w:rsidR="00C055D5" w:rsidRPr="00B71B0D" w14:paraId="0DC5D3F2" w14:textId="77777777" w:rsidTr="00C055D5">
        <w:trPr>
          <w:trHeight w:val="395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2147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8400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BA5B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2466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5A44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83E5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3.4</w:t>
            </w:r>
          </w:p>
        </w:tc>
      </w:tr>
      <w:tr w:rsidR="00C055D5" w:rsidRPr="00B71B0D" w14:paraId="022F477A" w14:textId="77777777" w:rsidTr="00C055D5">
        <w:trPr>
          <w:trHeight w:val="395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96AB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2153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22BA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0E8B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9D39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6C6D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6.7</w:t>
            </w:r>
          </w:p>
        </w:tc>
      </w:tr>
      <w:tr w:rsidR="00C055D5" w:rsidRPr="00B71B0D" w14:paraId="077998CA" w14:textId="77777777" w:rsidTr="00C055D5">
        <w:trPr>
          <w:trHeight w:val="395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B76F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B0C4C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8A77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BC51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3509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6A4B" w14:textId="77777777" w:rsidR="00C055D5" w:rsidRPr="00B71B0D" w:rsidRDefault="00C055D5" w:rsidP="00C055D5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eastAsia="MS Mincho" w:hAnsi="Times New Roman" w:cs="Times New Roman"/>
                <w:sz w:val="24"/>
                <w:szCs w:val="24"/>
              </w:rPr>
              <w:t>6.8</w:t>
            </w:r>
          </w:p>
        </w:tc>
      </w:tr>
    </w:tbl>
    <w:p w14:paraId="5EE7332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21.3.</w:t>
      </w:r>
    </w:p>
    <w:p w14:paraId="66A35595" w14:textId="6688DE7F" w:rsidR="00C055D5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C8F05" w14:textId="61978755" w:rsidR="00733F9F" w:rsidRDefault="0073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1391A8" w14:textId="77777777" w:rsidR="00C055D5" w:rsidRPr="00B71B0D" w:rsidRDefault="00C055D5" w:rsidP="00C055D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B71B0D">
        <w:rPr>
          <w:rFonts w:ascii="Times New Roman" w:hAnsi="Times New Roman" w:cs="Times New Roman"/>
          <w:sz w:val="24"/>
          <w:szCs w:val="24"/>
        </w:rPr>
        <w:tab/>
        <w:t xml:space="preserve">The depth of a children’s 4-ft by 4-ft swimming pool, measured at 1-ft intervals, is given in the following table. </w:t>
      </w:r>
    </w:p>
    <w:p w14:paraId="1CC7AAF5" w14:textId="77777777" w:rsidR="00C055D5" w:rsidRPr="00B71B0D" w:rsidRDefault="00C055D5" w:rsidP="00C055D5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B71B0D">
        <w:rPr>
          <w:rFonts w:ascii="Times New Roman" w:hAnsi="Times New Roman"/>
        </w:rPr>
        <w:t xml:space="preserve">Estimate the volume of water in the swimming pool by using a Riemann sum </w:t>
      </w:r>
      <w:proofErr w:type="gramStart"/>
      <w:r w:rsidRPr="00B71B0D">
        <w:rPr>
          <w:rFonts w:ascii="Times New Roman" w:hAnsi="Times New Roman"/>
        </w:rPr>
        <w:t xml:space="preserve">with </w:t>
      </w:r>
      <w:proofErr w:type="gramEnd"/>
      <w:r w:rsidRPr="00B71B0D">
        <w:rPr>
          <w:rFonts w:ascii="Times New Roman" w:hAnsi="Times New Roman"/>
          <w:position w:val="-6"/>
        </w:rPr>
        <w:object w:dxaOrig="980" w:dyaOrig="279" w14:anchorId="537EB8D4">
          <v:shape id="_x0000_i1041" type="#_x0000_t75" style="width:48.75pt;height:14.25pt" o:ole="">
            <v:imagedata r:id="rId40" o:title=""/>
          </v:shape>
          <o:OLEObject Type="Embed" ProgID="Equation.DSMT4" ShapeID="_x0000_i1041" DrawAspect="Content" ObjectID="_1538900770" r:id="rId41"/>
        </w:object>
      </w:r>
      <w:r w:rsidRPr="00B71B0D">
        <w:rPr>
          <w:rFonts w:ascii="Times New Roman" w:hAnsi="Times New Roman"/>
        </w:rPr>
        <w:t xml:space="preserve">. Select the sample points using the midpoint rule </w:t>
      </w:r>
      <w:proofErr w:type="gramStart"/>
      <w:r w:rsidRPr="00B71B0D">
        <w:rPr>
          <w:rFonts w:ascii="Times New Roman" w:hAnsi="Times New Roman"/>
        </w:rPr>
        <w:t xml:space="preserve">on </w:t>
      </w:r>
      <w:proofErr w:type="gramEnd"/>
      <w:r w:rsidRPr="00B71B0D">
        <w:rPr>
          <w:rFonts w:ascii="Times New Roman" w:hAnsi="Times New Roman"/>
          <w:position w:val="-10"/>
        </w:rPr>
        <w:object w:dxaOrig="1579" w:dyaOrig="320" w14:anchorId="3F858ED5">
          <v:shape id="_x0000_i1042" type="#_x0000_t75" style="width:78.75pt;height:15.75pt" o:ole="">
            <v:imagedata r:id="rId42" o:title=""/>
          </v:shape>
          <o:OLEObject Type="Embed" ProgID="Equation.DSMT4" ShapeID="_x0000_i1042" DrawAspect="Content" ObjectID="_1538900771" r:id="rId43"/>
        </w:object>
      </w:r>
      <w:r w:rsidRPr="00B71B0D">
        <w:rPr>
          <w:rFonts w:ascii="Times New Roman" w:hAnsi="Times New Roman"/>
        </w:rPr>
        <w:t xml:space="preserve">. </w:t>
      </w:r>
    </w:p>
    <w:p w14:paraId="32F63313" w14:textId="77777777" w:rsidR="00C055D5" w:rsidRPr="00B71B0D" w:rsidRDefault="00C055D5" w:rsidP="00C055D5">
      <w:pPr>
        <w:pStyle w:val="ListParagraph"/>
        <w:numPr>
          <w:ilvl w:val="0"/>
          <w:numId w:val="17"/>
        </w:numPr>
        <w:rPr>
          <w:rFonts w:ascii="Times New Roman" w:hAnsi="Times New Roman"/>
        </w:rPr>
      </w:pPr>
      <w:r w:rsidRPr="00B71B0D">
        <w:rPr>
          <w:rFonts w:ascii="Times New Roman" w:hAnsi="Times New Roman"/>
        </w:rPr>
        <w:t>Find the average depth of the swimming pool.</w:t>
      </w:r>
    </w:p>
    <w:tbl>
      <w:tblPr>
        <w:tblW w:w="0" w:type="auto"/>
        <w:tblInd w:w="375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055D5" w:rsidRPr="00B71B0D" w14:paraId="3758C3D9" w14:textId="77777777" w:rsidTr="00C055D5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30FA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ED4" w14:textId="77777777" w:rsidR="00C055D5" w:rsidRPr="00B71B0D" w:rsidRDefault="00C055D5" w:rsidP="00C055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</w:p>
        </w:tc>
      </w:tr>
      <w:tr w:rsidR="00C055D5" w:rsidRPr="00B71B0D" w14:paraId="3F82E2FA" w14:textId="77777777" w:rsidTr="00C055D5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2496" w14:textId="77777777" w:rsidR="00C055D5" w:rsidRPr="00B71B0D" w:rsidRDefault="00C055D5" w:rsidP="00C055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76A5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5DDA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9BB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83FC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5E92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055D5" w:rsidRPr="00B71B0D" w14:paraId="22490437" w14:textId="77777777" w:rsidTr="00C055D5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65CB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CF7A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2DAD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FBBA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B2B0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D28B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055D5" w:rsidRPr="00B71B0D" w14:paraId="1B3946B3" w14:textId="77777777" w:rsidTr="00C055D5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6860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2621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879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D6CC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059C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FFAB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055D5" w:rsidRPr="00B71B0D" w14:paraId="74EC647D" w14:textId="77777777" w:rsidTr="00C055D5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F300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4D1F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7D80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45CE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D36B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72B6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055D5" w:rsidRPr="00B71B0D" w14:paraId="1D98E1C4" w14:textId="77777777" w:rsidTr="00C055D5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0E57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EE0F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6FBF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B200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8C01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F2AE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C055D5" w:rsidRPr="00B71B0D" w14:paraId="7B186C79" w14:textId="77777777" w:rsidTr="00C055D5"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ECE8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2572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63DB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6914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F7A9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E9B" w14:textId="77777777" w:rsidR="00C055D5" w:rsidRPr="00B71B0D" w:rsidRDefault="00C055D5" w:rsidP="00C055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B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30658B0" w14:textId="4FE8F275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 xml:space="preserve">Answer: a. 28 </w:t>
      </w:r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300" w:dyaOrig="320" w14:anchorId="01C557DA">
          <v:shape id="_x0000_i1043" type="#_x0000_t75" style="width:15pt;height:18pt" o:ole="">
            <v:imagedata r:id="rId44" o:title=""/>
          </v:shape>
          <o:OLEObject Type="Embed" ProgID="Equation.DSMT4" ShapeID="_x0000_i1043" DrawAspect="Content" ObjectID="_1538900772" r:id="rId45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b. 1.75 ft.</w:t>
      </w:r>
    </w:p>
    <w:p w14:paraId="3E59DDBD" w14:textId="0808E866" w:rsidR="00C055D5" w:rsidRPr="00B71B0D" w:rsidRDefault="00C055D5" w:rsidP="007F4C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9C6A43" w14:textId="77777777" w:rsidR="00C055D5" w:rsidRPr="00B71B0D" w:rsidRDefault="00C055D5" w:rsidP="00C055D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9.</w:t>
      </w:r>
      <w:r w:rsidRPr="00B71B0D">
        <w:rPr>
          <w:rFonts w:ascii="Times New Roman" w:hAnsi="Times New Roman" w:cs="Times New Roman"/>
          <w:sz w:val="24"/>
          <w:szCs w:val="24"/>
        </w:rPr>
        <w:tab/>
        <w:t xml:space="preserve">The level curves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120" w:dyaOrig="320" w14:anchorId="4909C190">
          <v:shape id="_x0000_i1044" type="#_x0000_t75" style="width:54.75pt;height:18pt" o:ole="">
            <v:imagedata r:id="rId46" o:title=""/>
          </v:shape>
          <o:OLEObject Type="Embed" ProgID="Equation.DSMT4" ShapeID="_x0000_i1044" DrawAspect="Content" ObjectID="_1538900773" r:id="rId47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of the function </w:t>
      </w:r>
      <w:r w:rsidRPr="00B71B0D">
        <w:rPr>
          <w:rFonts w:ascii="Times New Roman" w:hAnsi="Times New Roman" w:cs="Times New Roman"/>
          <w:i/>
          <w:sz w:val="24"/>
          <w:szCs w:val="24"/>
        </w:rPr>
        <w:t>f</w:t>
      </w:r>
      <w:r w:rsidRPr="00B71B0D">
        <w:rPr>
          <w:rFonts w:ascii="Times New Roman" w:hAnsi="Times New Roman" w:cs="Times New Roman"/>
          <w:sz w:val="24"/>
          <w:szCs w:val="24"/>
        </w:rPr>
        <w:t xml:space="preserve"> are given in the following graph, where </w:t>
      </w:r>
      <w:r w:rsidRPr="00B71B0D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B71B0D">
        <w:rPr>
          <w:rFonts w:ascii="Times New Roman" w:hAnsi="Times New Roman" w:cs="Times New Roman"/>
          <w:sz w:val="24"/>
          <w:szCs w:val="24"/>
        </w:rPr>
        <w:t>is a constant.</w:t>
      </w:r>
    </w:p>
    <w:p w14:paraId="43A55492" w14:textId="77777777" w:rsidR="00C055D5" w:rsidRPr="00B71B0D" w:rsidRDefault="00C055D5" w:rsidP="00C055D5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B71B0D">
        <w:rPr>
          <w:rFonts w:ascii="Times New Roman" w:hAnsi="Times New Roman"/>
        </w:rPr>
        <w:t xml:space="preserve">Apply the midpoint rule with </w:t>
      </w:r>
      <w:r w:rsidRPr="00B71B0D">
        <w:rPr>
          <w:rFonts w:ascii="Times New Roman" w:hAnsi="Times New Roman"/>
          <w:position w:val="-6"/>
        </w:rPr>
        <w:object w:dxaOrig="980" w:dyaOrig="279" w14:anchorId="16539023">
          <v:shape id="_x0000_i1045" type="#_x0000_t75" style="width:48pt;height:14.25pt" o:ole="">
            <v:imagedata r:id="rId48" o:title=""/>
          </v:shape>
          <o:OLEObject Type="Embed" ProgID="Equation.DSMT4" ShapeID="_x0000_i1045" DrawAspect="Content" ObjectID="_1538900774" r:id="rId49"/>
        </w:object>
      </w:r>
      <w:r w:rsidRPr="00B71B0D">
        <w:rPr>
          <w:rFonts w:ascii="Times New Roman" w:hAnsi="Times New Roman"/>
        </w:rPr>
        <w:t xml:space="preserve"> to estimate the double </w:t>
      </w:r>
      <w:proofErr w:type="gramStart"/>
      <w:r w:rsidRPr="00B71B0D">
        <w:rPr>
          <w:rFonts w:ascii="Times New Roman" w:hAnsi="Times New Roman"/>
        </w:rPr>
        <w:t xml:space="preserve">integral </w:t>
      </w:r>
      <w:proofErr w:type="gramEnd"/>
      <w:r w:rsidRPr="00B71B0D">
        <w:rPr>
          <w:rFonts w:ascii="Times New Roman" w:hAnsi="Times New Roman"/>
          <w:position w:val="-30"/>
        </w:rPr>
        <w:object w:dxaOrig="1260" w:dyaOrig="580" w14:anchorId="1ECD5034">
          <v:shape id="_x0000_i1046" type="#_x0000_t75" style="width:62.25pt;height:29.25pt" o:ole="">
            <v:imagedata r:id="rId50" o:title=""/>
          </v:shape>
          <o:OLEObject Type="Embed" ProgID="Equation.DSMT4" ShapeID="_x0000_i1046" DrawAspect="Content" ObjectID="_1538900775" r:id="rId51"/>
        </w:object>
      </w:r>
      <w:r w:rsidRPr="00B71B0D">
        <w:rPr>
          <w:rFonts w:ascii="Times New Roman" w:hAnsi="Times New Roman"/>
        </w:rPr>
        <w:t xml:space="preserve">, where </w:t>
      </w:r>
      <w:r w:rsidRPr="00B71B0D">
        <w:rPr>
          <w:rFonts w:ascii="Times New Roman" w:hAnsi="Times New Roman"/>
          <w:position w:val="-10"/>
        </w:rPr>
        <w:object w:dxaOrig="1900" w:dyaOrig="320" w14:anchorId="458AAB4A">
          <v:shape id="_x0000_i1047" type="#_x0000_t75" style="width:95.25pt;height:15.75pt" o:ole="">
            <v:imagedata r:id="rId52" o:title=""/>
          </v:shape>
          <o:OLEObject Type="Embed" ProgID="Equation.DSMT4" ShapeID="_x0000_i1047" DrawAspect="Content" ObjectID="_1538900776" r:id="rId53"/>
        </w:object>
      </w:r>
      <w:r w:rsidRPr="00B71B0D">
        <w:rPr>
          <w:rFonts w:ascii="Times New Roman" w:hAnsi="Times New Roman"/>
        </w:rPr>
        <w:t>.</w:t>
      </w:r>
    </w:p>
    <w:p w14:paraId="38AA42C6" w14:textId="77777777" w:rsidR="00C055D5" w:rsidRPr="00B71B0D" w:rsidRDefault="00C055D5" w:rsidP="00C055D5">
      <w:pPr>
        <w:pStyle w:val="ListParagraph"/>
        <w:numPr>
          <w:ilvl w:val="0"/>
          <w:numId w:val="21"/>
        </w:numPr>
        <w:rPr>
          <w:rFonts w:ascii="Times New Roman" w:hAnsi="Times New Roman"/>
          <w:i/>
        </w:rPr>
      </w:pPr>
      <w:r w:rsidRPr="00B71B0D">
        <w:rPr>
          <w:rFonts w:ascii="Times New Roman" w:hAnsi="Times New Roman"/>
        </w:rPr>
        <w:t xml:space="preserve">Estimate the average value of the function </w:t>
      </w:r>
      <w:r w:rsidRPr="00B71B0D">
        <w:rPr>
          <w:rFonts w:ascii="Times New Roman" w:hAnsi="Times New Roman"/>
          <w:i/>
        </w:rPr>
        <w:t xml:space="preserve">f </w:t>
      </w:r>
      <w:r w:rsidRPr="00B71B0D">
        <w:rPr>
          <w:rFonts w:ascii="Times New Roman" w:hAnsi="Times New Roman"/>
        </w:rPr>
        <w:t xml:space="preserve">on </w:t>
      </w:r>
      <w:r w:rsidRPr="00B71B0D">
        <w:rPr>
          <w:rFonts w:ascii="Times New Roman" w:hAnsi="Times New Roman"/>
          <w:i/>
        </w:rPr>
        <w:t>R</w:t>
      </w:r>
      <w:r w:rsidRPr="00B71B0D">
        <w:rPr>
          <w:rFonts w:ascii="Times New Roman" w:hAnsi="Times New Roman"/>
        </w:rPr>
        <w:t>.</w:t>
      </w:r>
    </w:p>
    <w:p w14:paraId="76D088AF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3D163" wp14:editId="27C494CA">
            <wp:extent cx="2095500" cy="2733675"/>
            <wp:effectExtent l="0" t="0" r="0" b="9525"/>
            <wp:docPr id="901" name="Picture 901" descr="L:\Clients\Connexions\CONNEX140020_Calculus\05_Art Development\Ch_15\99_Current Art\JPEG\CNX_Calc_Figure_15_01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4" descr="L:\Clients\Connexions\CONNEX140020_Calculus\05_Art Development\Ch_15\99_Current Art\JPEG\CNX_Calc_Figure_15_01_201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8AD9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a.</w:t>
      </w:r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73DA0BE6">
          <v:shape id="_x0000_i1048" type="#_x0000_t75" style="width:30.75pt;height:14.25pt" o:ole="">
            <v:imagedata r:id="rId55" o:title=""/>
          </v:shape>
          <o:OLEObject Type="Embed" ProgID="Equation.DSMT4" ShapeID="_x0000_i1048" DrawAspect="Content" ObjectID="_1538900777" r:id="rId56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b.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180" w:dyaOrig="360" w14:anchorId="0F07647A">
          <v:shape id="_x0000_i1049" type="#_x0000_t75" style="width:60pt;height:18pt" o:ole="">
            <v:imagedata r:id="rId57" o:title=""/>
          </v:shape>
          <o:OLEObject Type="Embed" ProgID="Equation.DSMT4" ShapeID="_x0000_i1049" DrawAspect="Content" ObjectID="_1538900778" r:id="rId58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End"/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620" w:dyaOrig="320" w14:anchorId="29A661C8">
          <v:shape id="_x0000_i1050" type="#_x0000_t75" style="width:81pt;height:15.75pt" o:ole="">
            <v:imagedata r:id="rId59" o:title=""/>
          </v:shape>
          <o:OLEObject Type="Embed" ProgID="Equation.DSMT4" ShapeID="_x0000_i1050" DrawAspect="Content" ObjectID="_1538900779" r:id="rId60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760" w:dyaOrig="320" w14:anchorId="6F01F7BE">
          <v:shape id="_x0000_i1051" type="#_x0000_t75" style="width:87.75pt;height:15.75pt" o:ole="">
            <v:imagedata r:id="rId61" o:title=""/>
          </v:shape>
          <o:OLEObject Type="Embed" ProgID="Equation.DSMT4" ShapeID="_x0000_i1051" DrawAspect="Content" ObjectID="_1538900780" r:id="rId62"/>
        </w:object>
      </w:r>
      <w:r w:rsidRPr="00B71B0D">
        <w:rPr>
          <w:rFonts w:ascii="Times New Roman" w:hAnsi="Times New Roman" w:cs="Times New Roman"/>
          <w:sz w:val="24"/>
          <w:szCs w:val="24"/>
        </w:rPr>
        <w:t>, .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620" w:dyaOrig="320" w14:anchorId="398A15CE">
          <v:shape id="_x0000_i1052" type="#_x0000_t75" style="width:81pt;height:18pt" o:ole="">
            <v:imagedata r:id="rId63" o:title=""/>
          </v:shape>
          <o:OLEObject Type="Embed" ProgID="Equation.DSMT4" ShapeID="_x0000_i1052" DrawAspect="Content" ObjectID="_1538900781" r:id="rId64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., </w:t>
      </w:r>
    </w:p>
    <w:p w14:paraId="7D93889C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620" w:dyaOrig="320" w14:anchorId="01735B54">
          <v:shape id="_x0000_i1053" type="#_x0000_t75" style="width:81pt;height:15.75pt" o:ole="">
            <v:imagedata r:id="rId65" o:title=""/>
          </v:shape>
          <o:OLEObject Type="Embed" ProgID="Equation.DSMT4" ShapeID="_x0000_i1053" DrawAspect="Content" ObjectID="_1538900782" r:id="rId66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1FECCA73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F6854" w14:textId="77777777" w:rsidR="00C055D5" w:rsidRPr="00B71B0D" w:rsidRDefault="00C055D5" w:rsidP="00C055D5">
      <w:pPr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br w:type="page"/>
      </w:r>
    </w:p>
    <w:p w14:paraId="698B7650" w14:textId="77777777" w:rsidR="00C055D5" w:rsidRPr="00B71B0D" w:rsidRDefault="00C055D5" w:rsidP="00C055D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lastRenderedPageBreak/>
        <w:t>11.</w:t>
      </w:r>
      <w:r w:rsidRPr="00B71B0D">
        <w:rPr>
          <w:rFonts w:ascii="Times New Roman" w:hAnsi="Times New Roman" w:cs="Times New Roman"/>
          <w:sz w:val="24"/>
          <w:szCs w:val="24"/>
        </w:rPr>
        <w:tab/>
        <w:t xml:space="preserve">The solid lying under the surface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180" w:dyaOrig="440" w14:anchorId="620DA467">
          <v:shape id="_x0000_i1054" type="#_x0000_t75" style="width:59.25pt;height:21.75pt" o:ole="">
            <v:imagedata r:id="rId67" o:title=""/>
          </v:shape>
          <o:OLEObject Type="Embed" ProgID="Equation.DSMT4" ShapeID="_x0000_i1054" DrawAspect="Content" ObjectID="_1538900783" r:id="rId68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and above the rectangular region </w:t>
      </w:r>
      <w:r w:rsidRPr="00B71B0D">
        <w:rPr>
          <w:rFonts w:ascii="Times New Roman" w:hAnsi="Times New Roman" w:cs="Times New Roman"/>
          <w:position w:val="-14"/>
          <w:sz w:val="24"/>
          <w:szCs w:val="24"/>
        </w:rPr>
        <w:object w:dxaOrig="1600" w:dyaOrig="400" w14:anchorId="4068DC95">
          <v:shape id="_x0000_i1055" type="#_x0000_t75" style="width:80.25pt;height:20.25pt" o:ole="">
            <v:imagedata r:id="rId69" o:title=""/>
          </v:shape>
          <o:OLEObject Type="Embed" ProgID="Equation.DSMT4" ShapeID="_x0000_i1055" DrawAspect="Content" ObjectID="_1538900784" r:id="rId70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is illustrated in the following graph. Evaluate the double integral</w:t>
      </w:r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1260" w:dyaOrig="580" w14:anchorId="11E31FD1">
          <v:shape id="_x0000_i1056" type="#_x0000_t75" style="width:63pt;height:29.25pt" o:ole="">
            <v:imagedata r:id="rId71" o:title=""/>
          </v:shape>
          <o:OLEObject Type="Embed" ProgID="Equation.DSMT4" ShapeID="_x0000_i1056" DrawAspect="Content" ObjectID="_1538900785" r:id="rId72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760" w:dyaOrig="440" w14:anchorId="514846AD">
          <v:shape id="_x0000_i1057" type="#_x0000_t75" style="width:87.75pt;height:21.75pt" o:ole="">
            <v:imagedata r:id="rId73" o:title=""/>
          </v:shape>
          <o:OLEObject Type="Embed" ProgID="Equation.DSMT4" ShapeID="_x0000_i1057" DrawAspect="Content" ObjectID="_1538900786" r:id="rId74"/>
        </w:object>
      </w:r>
      <w:r w:rsidRPr="00B71B0D">
        <w:rPr>
          <w:rFonts w:ascii="Times New Roman" w:hAnsi="Times New Roman" w:cs="Times New Roman"/>
          <w:sz w:val="24"/>
          <w:szCs w:val="24"/>
        </w:rPr>
        <w:t>, by finding the volume of the corresponding solid.</w:t>
      </w:r>
    </w:p>
    <w:p w14:paraId="2646D81F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9B5EE" wp14:editId="3E753065">
            <wp:extent cx="2733675" cy="2381250"/>
            <wp:effectExtent l="0" t="0" r="9525" b="0"/>
            <wp:docPr id="903" name="Picture 903" descr="L:\Clients\Connexions\CONNEX140020_Calculus\05_Art Development\Ch_15\99_Current Art\JPEG\CNX_Calc_Figure_15_01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6" descr="L:\Clients\Connexions\CONNEX140020_Calculus\05_Art Development\Ch_15\99_Current Art\JPEG\CNX_Calc_Figure_15_01_203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D6CF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5CCC4C10">
          <v:shape id="_x0000_i1058" type="#_x0000_t75" style="width:18pt;height:14.25pt" o:ole="">
            <v:imagedata r:id="rId76" o:title=""/>
          </v:shape>
          <o:OLEObject Type="Embed" ProgID="Equation.DSMT4" ShapeID="_x0000_i1058" DrawAspect="Content" ObjectID="_1538900787" r:id="rId77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63D22B66" w14:textId="08922405" w:rsidR="00C055D5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C7CA6" w14:textId="77777777" w:rsidR="007F4C38" w:rsidRPr="00B71B0D" w:rsidRDefault="007F4C38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D7C738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t>In the following exercises, calculate the integrals by interchanging the order of integration.</w:t>
      </w:r>
    </w:p>
    <w:p w14:paraId="410256A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1C438EA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13.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2500" w:dyaOrig="760" w14:anchorId="795B86C0">
          <v:shape id="_x0000_i1059" type="#_x0000_t75" style="width:125.25pt;height:39pt" o:ole="">
            <v:imagedata r:id="rId78" o:title=""/>
          </v:shape>
          <o:OLEObject Type="Embed" ProgID="Equation.DSMT4" ShapeID="_x0000_i1059" DrawAspect="Content" ObjectID="_1538900788" r:id="rId79"/>
        </w:object>
      </w:r>
    </w:p>
    <w:p w14:paraId="2FC82B78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40.</w:t>
      </w:r>
    </w:p>
    <w:p w14:paraId="4151B5BB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5A929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15.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2220" w:dyaOrig="760" w14:anchorId="695757E7">
          <v:shape id="_x0000_i1060" type="#_x0000_t75" style="width:111.75pt;height:39pt" o:ole="">
            <v:imagedata r:id="rId80" o:title=""/>
          </v:shape>
          <o:OLEObject Type="Embed" ProgID="Equation.DSMT4" ShapeID="_x0000_i1060" DrawAspect="Content" ObjectID="_1538900789" r:id="rId81"/>
        </w:object>
      </w:r>
    </w:p>
    <w:p w14:paraId="32278F1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24"/>
          <w:sz w:val="24"/>
          <w:szCs w:val="24"/>
        </w:rPr>
        <w:object w:dxaOrig="1120" w:dyaOrig="620" w14:anchorId="56D42CD5">
          <v:shape id="_x0000_i1061" type="#_x0000_t75" style="width:56.25pt;height:31.5pt" o:ole="">
            <v:imagedata r:id="rId82" o:title=""/>
          </v:shape>
          <o:OLEObject Type="Embed" ProgID="Equation.DSMT4" ShapeID="_x0000_i1061" DrawAspect="Content" ObjectID="_1538900790" r:id="rId83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55636949" w14:textId="77777777" w:rsidR="007F4C38" w:rsidRDefault="007F4C38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45B9F" w14:textId="67C6EC48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17.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1640" w:dyaOrig="760" w14:anchorId="409C2FF4">
          <v:shape id="_x0000_i1062" type="#_x0000_t75" style="width:82.5pt;height:39pt" o:ole="">
            <v:imagedata r:id="rId84" o:title=""/>
          </v:shape>
          <o:OLEObject Type="Embed" ProgID="Equation.DSMT4" ShapeID="_x0000_i1062" DrawAspect="Content" ObjectID="_1538900791" r:id="rId85"/>
        </w:object>
      </w:r>
    </w:p>
    <w:p w14:paraId="241BA4DA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42E8717E">
          <v:shape id="_x0000_i1063" type="#_x0000_t75" style="width:24pt;height:14.25pt" o:ole="">
            <v:imagedata r:id="rId86" o:title=""/>
          </v:shape>
          <o:OLEObject Type="Embed" ProgID="Equation.DSMT4" ShapeID="_x0000_i1063" DrawAspect="Content" ObjectID="_1538900792" r:id="rId87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43167988" w14:textId="77777777" w:rsidR="007F4C38" w:rsidRDefault="007F4C38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5CE3C" w14:textId="61CAFB45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19.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4"/>
          <w:sz w:val="24"/>
          <w:szCs w:val="24"/>
        </w:rPr>
        <w:object w:dxaOrig="1520" w:dyaOrig="800" w14:anchorId="676EA68F">
          <v:shape id="_x0000_i1064" type="#_x0000_t75" style="width:76.5pt;height:40.5pt" o:ole="">
            <v:imagedata r:id="rId88" o:title=""/>
          </v:shape>
          <o:OLEObject Type="Embed" ProgID="Equation.DSMT4" ShapeID="_x0000_i1064" DrawAspect="Content" ObjectID="_1538900793" r:id="rId89"/>
        </w:object>
      </w:r>
    </w:p>
    <w:p w14:paraId="720EAB73" w14:textId="1A31914F" w:rsidR="007F4C38" w:rsidRDefault="00C055D5" w:rsidP="007F4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1B0D">
        <w:rPr>
          <w:rFonts w:ascii="Times New Roman" w:hAnsi="Times New Roman" w:cs="Times New Roman"/>
          <w:position w:val="-24"/>
          <w:sz w:val="24"/>
          <w:szCs w:val="24"/>
        </w:rPr>
        <w:object w:dxaOrig="1060" w:dyaOrig="680" w14:anchorId="1AF8A214">
          <v:shape id="_x0000_i1065" type="#_x0000_t75" style="width:54pt;height:33pt" o:ole="">
            <v:imagedata r:id="rId90" o:title=""/>
          </v:shape>
          <o:OLEObject Type="Embed" ProgID="Equation.DSMT4" ShapeID="_x0000_i1065" DrawAspect="Content" ObjectID="_1538900794" r:id="rId91"/>
        </w:object>
      </w:r>
      <w:r w:rsidR="007F4C38">
        <w:rPr>
          <w:rFonts w:ascii="Times New Roman" w:hAnsi="Times New Roman" w:cs="Times New Roman"/>
          <w:sz w:val="24"/>
          <w:szCs w:val="24"/>
        </w:rPr>
        <w:br w:type="page"/>
      </w:r>
    </w:p>
    <w:p w14:paraId="06E49D0F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lastRenderedPageBreak/>
        <w:t>In the following exercises, evaluate the iterated integrals by choosing the order of integration.</w:t>
      </w:r>
    </w:p>
    <w:p w14:paraId="0B69F20A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715D6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21.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2500" w:dyaOrig="740" w14:anchorId="1C6F59CD">
          <v:shape id="_x0000_i1066" type="#_x0000_t75" style="width:125.25pt;height:39pt" o:ole="">
            <v:imagedata r:id="rId92" o:title=""/>
          </v:shape>
          <o:OLEObject Type="Embed" ProgID="Equation.DSMT4" ShapeID="_x0000_i1066" DrawAspect="Content" ObjectID="_1538900795" r:id="rId93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8DB963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0.</w:t>
      </w:r>
    </w:p>
    <w:p w14:paraId="30976E35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6BA85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23.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3420" w:dyaOrig="720" w14:anchorId="6B0AE273">
          <v:shape id="_x0000_i1067" type="#_x0000_t75" style="width:168.75pt;height:36pt" o:ole="">
            <v:imagedata r:id="rId94" o:title=""/>
          </v:shape>
          <o:OLEObject Type="Embed" ProgID="Equation.DSMT4" ShapeID="_x0000_i1067" DrawAspect="Content" ObjectID="_1538900796" r:id="rId95"/>
        </w:object>
      </w:r>
    </w:p>
    <w:p w14:paraId="0926F212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2100" w:dyaOrig="320" w14:anchorId="1B9E541C">
          <v:shape id="_x0000_i1068" type="#_x0000_t75" style="width:105pt;height:18pt" o:ole="">
            <v:imagedata r:id="rId96" o:title=""/>
          </v:shape>
          <o:OLEObject Type="Embed" ProgID="Equation.DSMT4" ShapeID="_x0000_i1068" DrawAspect="Content" ObjectID="_1538900797" r:id="rId97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71691918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F4B09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25.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2360" w:dyaOrig="720" w14:anchorId="3F6B0037">
          <v:shape id="_x0000_i1069" type="#_x0000_t75" style="width:118.5pt;height:36pt" o:ole="">
            <v:imagedata r:id="rId98" o:title=""/>
          </v:shape>
          <o:OLEObject Type="Embed" ProgID="Equation.DSMT4" ShapeID="_x0000_i1069" DrawAspect="Content" ObjectID="_1538900798" r:id="rId99"/>
        </w:object>
      </w:r>
    </w:p>
    <w:p w14:paraId="312883D4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28"/>
          <w:sz w:val="24"/>
          <w:szCs w:val="24"/>
        </w:rPr>
        <w:object w:dxaOrig="2220" w:dyaOrig="680" w14:anchorId="06F415CD">
          <v:shape id="_x0000_i1070" type="#_x0000_t75" style="width:111pt;height:33pt" o:ole="">
            <v:imagedata r:id="rId100" o:title=""/>
          </v:shape>
          <o:OLEObject Type="Embed" ProgID="Equation.DSMT4" ShapeID="_x0000_i1070" DrawAspect="Content" ObjectID="_1538900799" r:id="rId101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6D8C941F" w14:textId="77777777" w:rsidR="00733F9F" w:rsidRPr="00B71B0D" w:rsidRDefault="00733F9F" w:rsidP="007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B6199" w14:textId="77777777" w:rsidR="00733F9F" w:rsidRPr="00B71B0D" w:rsidRDefault="00733F9F" w:rsidP="007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27.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2180" w:dyaOrig="760" w14:anchorId="79721D68">
          <v:shape id="_x0000_i1071" type="#_x0000_t75" style="width:111pt;height:39pt" o:ole="">
            <v:imagedata r:id="rId102" o:title=""/>
          </v:shape>
          <o:OLEObject Type="Embed" ProgID="Equation.DSMT4" ShapeID="_x0000_i1071" DrawAspect="Content" ObjectID="_1538900800" r:id="rId103"/>
        </w:object>
      </w:r>
    </w:p>
    <w:p w14:paraId="467BF9A2" w14:textId="77777777" w:rsidR="00733F9F" w:rsidRPr="00B71B0D" w:rsidRDefault="00733F9F" w:rsidP="00733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24"/>
          <w:sz w:val="24"/>
          <w:szCs w:val="24"/>
        </w:rPr>
        <w:object w:dxaOrig="2260" w:dyaOrig="620" w14:anchorId="29DF1099">
          <v:shape id="_x0000_i1072" type="#_x0000_t75" style="width:114.75pt;height:31.5pt" o:ole="">
            <v:imagedata r:id="rId104" o:title=""/>
          </v:shape>
          <o:OLEObject Type="Embed" ProgID="Equation.DSMT4" ShapeID="_x0000_i1072" DrawAspect="Content" ObjectID="_1538900801" r:id="rId105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0B781ADD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80944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29.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1440" w:dyaOrig="740" w14:anchorId="5FA8B2DB">
          <v:shape id="_x0000_i1073" type="#_x0000_t75" style="width:72.75pt;height:36.75pt" o:ole="">
            <v:imagedata r:id="rId106" o:title=""/>
          </v:shape>
          <o:OLEObject Type="Embed" ProgID="Equation.DSMT4" ShapeID="_x0000_i1073" DrawAspect="Content" ObjectID="_1538900802" r:id="rId107"/>
        </w:object>
      </w:r>
    </w:p>
    <w:p w14:paraId="07B85338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24"/>
          <w:sz w:val="24"/>
          <w:szCs w:val="24"/>
        </w:rPr>
        <w:object w:dxaOrig="1180" w:dyaOrig="620" w14:anchorId="65E272B1">
          <v:shape id="_x0000_i1074" type="#_x0000_t75" style="width:60pt;height:31.5pt" o:ole="">
            <v:imagedata r:id="rId108" o:title=""/>
          </v:shape>
          <o:OLEObject Type="Embed" ProgID="Equation.DSMT4" ShapeID="_x0000_i1074" DrawAspect="Content" ObjectID="_1538900803" r:id="rId109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19776543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47B1B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31.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8"/>
          <w:sz w:val="24"/>
          <w:szCs w:val="24"/>
        </w:rPr>
        <w:object w:dxaOrig="2220" w:dyaOrig="860" w14:anchorId="5AF115DF">
          <v:shape id="_x0000_i1075" type="#_x0000_t75" style="width:111.75pt;height:43.5pt" o:ole="">
            <v:imagedata r:id="rId110" o:title=""/>
          </v:shape>
          <o:OLEObject Type="Embed" ProgID="Equation.3" ShapeID="_x0000_i1075" DrawAspect="Content" ObjectID="_1538900804" r:id="rId111"/>
        </w:object>
      </w:r>
    </w:p>
    <w:p w14:paraId="53A38463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18"/>
          <w:sz w:val="24"/>
          <w:szCs w:val="24"/>
        </w:rPr>
        <w:object w:dxaOrig="1579" w:dyaOrig="480" w14:anchorId="6DE1023F">
          <v:shape id="_x0000_i1076" type="#_x0000_t75" style="width:78.75pt;height:24.75pt" o:ole="">
            <v:imagedata r:id="rId112" o:title=""/>
          </v:shape>
          <o:OLEObject Type="Embed" ProgID="Equation.DSMT4" ShapeID="_x0000_i1076" DrawAspect="Content" ObjectID="_1538900805" r:id="rId113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1318E53A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EA3DC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33.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1880" w:dyaOrig="740" w14:anchorId="3BCFA5A7">
          <v:shape id="_x0000_i1077" type="#_x0000_t75" style="width:95.25pt;height:36.75pt" o:ole="">
            <v:imagedata r:id="rId114" o:title=""/>
          </v:shape>
          <o:OLEObject Type="Embed" ProgID="Equation.DSMT4" ShapeID="_x0000_i1077" DrawAspect="Content" ObjectID="_1538900806" r:id="rId115"/>
        </w:object>
      </w:r>
    </w:p>
    <w:p w14:paraId="5B80F4D4" w14:textId="1D248788" w:rsidR="00C055D5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28"/>
          <w:sz w:val="24"/>
          <w:szCs w:val="24"/>
        </w:rPr>
        <w:object w:dxaOrig="2940" w:dyaOrig="680" w14:anchorId="2812CE49">
          <v:shape id="_x0000_i1078" type="#_x0000_t75" style="width:147pt;height:33pt" o:ole="">
            <v:imagedata r:id="rId116" o:title=""/>
          </v:shape>
          <o:OLEObject Type="Embed" ProgID="Equation.DSMT4" ShapeID="_x0000_i1078" DrawAspect="Content" ObjectID="_1538900807" r:id="rId117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1D70316B" w14:textId="74249482" w:rsidR="00733F9F" w:rsidRDefault="0073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CF2A50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lastRenderedPageBreak/>
        <w:t>In the following exercises, find the average value of the function over the given rectangles.</w:t>
      </w:r>
    </w:p>
    <w:p w14:paraId="0396FA69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13C3A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35.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740" w:dyaOrig="320" w14:anchorId="0A8D6A93">
          <v:shape id="_x0000_i1079" type="#_x0000_t75" style="width:87pt;height:18pt" o:ole="">
            <v:imagedata r:id="rId118" o:title=""/>
          </v:shape>
          <o:OLEObject Type="Embed" ProgID="Equation.DSMT4" ShapeID="_x0000_i1079" DrawAspect="Content" ObjectID="_1538900808" r:id="rId119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position w:val="-14"/>
          <w:sz w:val="24"/>
          <w:szCs w:val="24"/>
        </w:rPr>
        <w:object w:dxaOrig="1520" w:dyaOrig="400" w14:anchorId="6E3E3AB4">
          <v:shape id="_x0000_i1080" type="#_x0000_t75" style="width:76.5pt;height:18pt" o:ole="">
            <v:imagedata r:id="rId120" o:title=""/>
          </v:shape>
          <o:OLEObject Type="Embed" ProgID="Equation.DSMT4" ShapeID="_x0000_i1080" DrawAspect="Content" ObjectID="_1538900809" r:id="rId121"/>
        </w:object>
      </w:r>
    </w:p>
    <w:p w14:paraId="7A4062BC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End"/>
      <w:r w:rsidRPr="00B71B0D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645EF929">
          <v:shape id="_x0000_i1081" type="#_x0000_t75" style="width:11.25pt;height:31.5pt" o:ole="">
            <v:imagedata r:id="rId122" o:title=""/>
          </v:shape>
          <o:OLEObject Type="Embed" ProgID="Equation.DSMT4" ShapeID="_x0000_i1081" DrawAspect="Content" ObjectID="_1538900810" r:id="rId123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1AB58475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7353A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37.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2340" w:dyaOrig="320" w14:anchorId="7354494B">
          <v:shape id="_x0000_i1082" type="#_x0000_t75" style="width:117.75pt;height:18pt" o:ole="">
            <v:imagedata r:id="rId124" o:title=""/>
          </v:shape>
          <o:OLEObject Type="Embed" ProgID="Equation.DSMT4" ShapeID="_x0000_i1082" DrawAspect="Content" ObjectID="_1538900811" r:id="rId125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position w:val="-14"/>
          <w:sz w:val="24"/>
          <w:szCs w:val="24"/>
        </w:rPr>
        <w:object w:dxaOrig="1560" w:dyaOrig="400" w14:anchorId="038CBD0F">
          <v:shape id="_x0000_i1083" type="#_x0000_t75" style="width:78.75pt;height:18pt" o:ole="">
            <v:imagedata r:id="rId126" o:title=""/>
          </v:shape>
          <o:OLEObject Type="Embed" ProgID="Equation.DSMT4" ShapeID="_x0000_i1083" DrawAspect="Content" ObjectID="_1538900812" r:id="rId127"/>
        </w:object>
      </w:r>
    </w:p>
    <w:p w14:paraId="69B1B8CD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>:</w:t>
      </w:r>
      <w:r w:rsidRPr="00B71B0D">
        <w:rPr>
          <w:rFonts w:ascii="Times New Roman" w:hAnsi="Times New Roman" w:cs="Times New Roman"/>
          <w:position w:val="-24"/>
          <w:sz w:val="24"/>
          <w:szCs w:val="24"/>
        </w:rPr>
        <w:object w:dxaOrig="2280" w:dyaOrig="620" w14:anchorId="493D90D6">
          <v:shape id="_x0000_i1084" type="#_x0000_t75" style="width:114.75pt;height:31.5pt" o:ole="">
            <v:imagedata r:id="rId128" o:title=""/>
          </v:shape>
          <o:OLEObject Type="Embed" ProgID="Equation.DSMT4" ShapeID="_x0000_i1084" DrawAspect="Content" ObjectID="_1538900813" r:id="rId129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2EFFFE7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91271" w14:textId="77777777" w:rsidR="00C055D5" w:rsidRPr="00B71B0D" w:rsidRDefault="00C055D5" w:rsidP="00C055D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39.</w:t>
      </w:r>
      <w:r w:rsidRPr="00B71B0D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B71B0D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B71B0D">
        <w:rPr>
          <w:rFonts w:ascii="Times New Roman" w:hAnsi="Times New Roman" w:cs="Times New Roman"/>
          <w:sz w:val="24"/>
          <w:szCs w:val="24"/>
        </w:rPr>
        <w:t xml:space="preserve">and </w:t>
      </w:r>
      <w:r w:rsidRPr="00B71B0D">
        <w:rPr>
          <w:rFonts w:ascii="Times New Roman" w:hAnsi="Times New Roman" w:cs="Times New Roman"/>
          <w:i/>
          <w:sz w:val="24"/>
          <w:szCs w:val="24"/>
        </w:rPr>
        <w:t xml:space="preserve">g </w:t>
      </w:r>
      <w:r w:rsidRPr="00B71B0D">
        <w:rPr>
          <w:rFonts w:ascii="Times New Roman" w:hAnsi="Times New Roman" w:cs="Times New Roman"/>
          <w:sz w:val="24"/>
          <w:szCs w:val="24"/>
        </w:rPr>
        <w:t xml:space="preserve">be two continuous functions such that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880" w:dyaOrig="360" w14:anchorId="0C807394">
          <v:shape id="_x0000_i1085" type="#_x0000_t75" style="width:93.75pt;height:18pt" o:ole="">
            <v:imagedata r:id="rId130" o:title=""/>
          </v:shape>
          <o:OLEObject Type="Embed" ProgID="Equation.DSMT4" ShapeID="_x0000_i1085" DrawAspect="Content" ObjectID="_1538900814" r:id="rId131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for any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900" w:dyaOrig="320" w14:anchorId="36DEAD43">
          <v:shape id="_x0000_i1086" type="#_x0000_t75" style="width:45.75pt;height:15.75pt" o:ole="">
            <v:imagedata r:id="rId132" o:title=""/>
          </v:shape>
          <o:OLEObject Type="Embed" ProgID="Equation.DSMT4" ShapeID="_x0000_i1086" DrawAspect="Content" ObjectID="_1538900815" r:id="rId133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and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920" w:dyaOrig="360" w14:anchorId="17A9BB89">
          <v:shape id="_x0000_i1087" type="#_x0000_t75" style="width:96.75pt;height:18pt" o:ole="">
            <v:imagedata r:id="rId134" o:title=""/>
          </v:shape>
          <o:OLEObject Type="Embed" ProgID="Equation.DSMT4" ShapeID="_x0000_i1087" DrawAspect="Content" ObjectID="_1538900816" r:id="rId135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for 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any </w:t>
      </w:r>
      <w:proofErr w:type="gramEnd"/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658C223A">
          <v:shape id="_x0000_i1088" type="#_x0000_t75" style="width:46.5pt;height:18pt" o:ole="">
            <v:imagedata r:id="rId136" o:title=""/>
          </v:shape>
          <o:OLEObject Type="Embed" ProgID="Equation.DSMT4" ShapeID="_x0000_i1088" DrawAspect="Content" ObjectID="_1538900817" r:id="rId137"/>
        </w:object>
      </w:r>
      <w:r w:rsidRPr="00B71B0D">
        <w:rPr>
          <w:rFonts w:ascii="Times New Roman" w:hAnsi="Times New Roman" w:cs="Times New Roman"/>
          <w:sz w:val="24"/>
          <w:szCs w:val="24"/>
        </w:rPr>
        <w:t>. Show that the following inequality is true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>:</w:t>
      </w: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5880" w:dyaOrig="740" w14:anchorId="4C09F265">
          <v:shape id="_x0000_i1089" type="#_x0000_t75" style="width:293.25pt;height:36.75pt" o:ole="">
            <v:imagedata r:id="rId138" o:title=""/>
          </v:shape>
          <o:OLEObject Type="Embed" ProgID="Equation.DSMT4" ShapeID="_x0000_i1089" DrawAspect="Content" ObjectID="_1538900818" r:id="rId139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4855B81" w14:textId="7AA03D04" w:rsidR="00C055D5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1C0EE" w14:textId="77777777" w:rsidR="007F4C38" w:rsidRPr="00B71B0D" w:rsidRDefault="007F4C38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457C6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t>In the following exercises, use property v. of double integrals and the answer from the preceding exercise to show that the following inequalities are true.</w:t>
      </w:r>
    </w:p>
    <w:p w14:paraId="7DC0E75E" w14:textId="77777777" w:rsidR="007F4C38" w:rsidRDefault="007F4C38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CD87D" w14:textId="0B635BAE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41.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2659" w:dyaOrig="720" w14:anchorId="76E820A5">
          <v:shape id="_x0000_i1090" type="#_x0000_t75" style="width:133.5pt;height:36pt" o:ole="">
            <v:imagedata r:id="rId140" o:title=""/>
          </v:shape>
          <o:OLEObject Type="Embed" ProgID="Equation.DSMT4" ShapeID="_x0000_i1090" DrawAspect="Content" ObjectID="_1538900819" r:id="rId141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28"/>
          <w:sz w:val="24"/>
          <w:szCs w:val="24"/>
        </w:rPr>
        <w:object w:dxaOrig="2079" w:dyaOrig="680" w14:anchorId="42395E57">
          <v:shape id="_x0000_i1091" type="#_x0000_t75" style="width:103.5pt;height:33pt" o:ole="">
            <v:imagedata r:id="rId142" o:title=""/>
          </v:shape>
          <o:OLEObject Type="Embed" ProgID="Equation.DSMT4" ShapeID="_x0000_i1091" DrawAspect="Content" ObjectID="_1538900820" r:id="rId143"/>
        </w:object>
      </w:r>
    </w:p>
    <w:p w14:paraId="6EEA3350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14:paraId="7738E268" w14:textId="77777777" w:rsidR="007F4C38" w:rsidRDefault="007F4C38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0AC38" w14:textId="6C78F416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43.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2940" w:dyaOrig="600" w14:anchorId="1F2FDB92">
          <v:shape id="_x0000_i1092" type="#_x0000_t75" style="width:148.5pt;height:31.5pt" o:ole="">
            <v:imagedata r:id="rId144" o:title=""/>
          </v:shape>
          <o:OLEObject Type="Embed" ProgID="Equation.DSMT4" ShapeID="_x0000_i1092" DrawAspect="Content" ObjectID="_1538900821" r:id="rId145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14"/>
          <w:sz w:val="24"/>
          <w:szCs w:val="24"/>
        </w:rPr>
        <w:object w:dxaOrig="1500" w:dyaOrig="400" w14:anchorId="0A0736C6">
          <v:shape id="_x0000_i1093" type="#_x0000_t75" style="width:75pt;height:18pt" o:ole="">
            <v:imagedata r:id="rId146" o:title=""/>
          </v:shape>
          <o:OLEObject Type="Embed" ProgID="Equation.DSMT4" ShapeID="_x0000_i1093" DrawAspect="Content" ObjectID="_1538900822" r:id="rId147"/>
        </w:object>
      </w:r>
    </w:p>
    <w:p w14:paraId="669BCA24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14:paraId="01A6B334" w14:textId="5C5297B5" w:rsidR="00C055D5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2D231" w14:textId="77777777" w:rsidR="007F4C38" w:rsidRPr="00B71B0D" w:rsidRDefault="007F4C38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F64CA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t xml:space="preserve">In the following exercises, use property v. of double integrals and the answer from the preceding exercise to show that the following inequalities are true. </w:t>
      </w:r>
    </w:p>
    <w:p w14:paraId="64EA6462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9FCFD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45.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2480" w:dyaOrig="680" w14:anchorId="26C9A7D5">
          <v:shape id="_x0000_i1094" type="#_x0000_t75" style="width:125.25pt;height:33pt" o:ole="">
            <v:imagedata r:id="rId148" o:title=""/>
          </v:shape>
          <o:OLEObject Type="Embed" ProgID="Equation.DSMT4" ShapeID="_x0000_i1094" DrawAspect="Content" ObjectID="_1538900823" r:id="rId149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14"/>
          <w:sz w:val="24"/>
          <w:szCs w:val="24"/>
        </w:rPr>
        <w:object w:dxaOrig="1520" w:dyaOrig="400" w14:anchorId="21386C79">
          <v:shape id="_x0000_i1095" type="#_x0000_t75" style="width:75.75pt;height:20.25pt" o:ole="">
            <v:imagedata r:id="rId150" o:title=""/>
          </v:shape>
          <o:OLEObject Type="Embed" ProgID="Equation.DSMT4" ShapeID="_x0000_i1095" DrawAspect="Content" ObjectID="_1538900824" r:id="rId151"/>
        </w:object>
      </w:r>
    </w:p>
    <w:p w14:paraId="730B3346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14:paraId="7773CE02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319B7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47.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3040" w:dyaOrig="720" w14:anchorId="0D33828F">
          <v:shape id="_x0000_i1096" type="#_x0000_t75" style="width:150.75pt;height:36pt" o:ole="">
            <v:imagedata r:id="rId152" o:title=""/>
          </v:shape>
          <o:OLEObject Type="Embed" ProgID="Equation.DSMT4" ShapeID="_x0000_i1096" DrawAspect="Content" ObjectID="_1538900825" r:id="rId153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28"/>
          <w:sz w:val="24"/>
          <w:szCs w:val="24"/>
        </w:rPr>
        <w:object w:dxaOrig="1880" w:dyaOrig="680" w14:anchorId="0C2463F8">
          <v:shape id="_x0000_i1097" type="#_x0000_t75" style="width:93.75pt;height:33pt" o:ole="">
            <v:imagedata r:id="rId154" o:title=""/>
          </v:shape>
          <o:OLEObject Type="Embed" ProgID="Equation.DSMT4" ShapeID="_x0000_i1097" DrawAspect="Content" ObjectID="_1538900826" r:id="rId155"/>
        </w:object>
      </w:r>
    </w:p>
    <w:p w14:paraId="61EE460A" w14:textId="77777777" w:rsidR="00C055D5" w:rsidRPr="00DA0046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0046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14:paraId="03BB0F7D" w14:textId="1EEF033B" w:rsidR="00733F9F" w:rsidRDefault="00733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607E91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 the following exercises, the function </w:t>
      </w:r>
      <w:r w:rsidRPr="00B71B0D">
        <w:rPr>
          <w:rFonts w:ascii="Times New Roman" w:hAnsi="Times New Roman" w:cs="Times New Roman"/>
          <w:b/>
          <w:i/>
          <w:sz w:val="24"/>
          <w:szCs w:val="24"/>
        </w:rPr>
        <w:t xml:space="preserve">f </w:t>
      </w:r>
      <w:r w:rsidRPr="00B71B0D">
        <w:rPr>
          <w:rFonts w:ascii="Times New Roman" w:hAnsi="Times New Roman" w:cs="Times New Roman"/>
          <w:b/>
          <w:sz w:val="24"/>
          <w:szCs w:val="24"/>
        </w:rPr>
        <w:t>is given in terms of double integrals.</w:t>
      </w:r>
    </w:p>
    <w:p w14:paraId="24E44743" w14:textId="77777777" w:rsidR="00C055D5" w:rsidRPr="00B71B0D" w:rsidRDefault="00C055D5" w:rsidP="00C055D5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B71B0D">
        <w:rPr>
          <w:rFonts w:ascii="Times New Roman" w:hAnsi="Times New Roman"/>
          <w:b/>
        </w:rPr>
        <w:t xml:space="preserve">Determine the explicit form of the function </w:t>
      </w:r>
      <w:r w:rsidRPr="00B71B0D">
        <w:rPr>
          <w:rFonts w:ascii="Times New Roman" w:hAnsi="Times New Roman"/>
          <w:b/>
          <w:i/>
        </w:rPr>
        <w:t>f</w:t>
      </w:r>
      <w:r w:rsidRPr="00B71B0D">
        <w:rPr>
          <w:rFonts w:ascii="Times New Roman" w:hAnsi="Times New Roman"/>
          <w:b/>
        </w:rPr>
        <w:t>.</w:t>
      </w:r>
    </w:p>
    <w:p w14:paraId="648E8CDC" w14:textId="77777777" w:rsidR="00C055D5" w:rsidRPr="00B71B0D" w:rsidRDefault="00C055D5" w:rsidP="00C055D5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B71B0D">
        <w:rPr>
          <w:rFonts w:ascii="Times New Roman" w:hAnsi="Times New Roman"/>
          <w:b/>
        </w:rPr>
        <w:t xml:space="preserve">Find the volume of the solid under the surface </w:t>
      </w:r>
      <w:r w:rsidRPr="00B71B0D">
        <w:rPr>
          <w:rFonts w:ascii="Times New Roman" w:hAnsi="Times New Roman"/>
          <w:b/>
          <w:position w:val="-10"/>
        </w:rPr>
        <w:object w:dxaOrig="1120" w:dyaOrig="320" w14:anchorId="6922E3EB">
          <v:shape id="_x0000_i1098" type="#_x0000_t75" style="width:54.75pt;height:18pt" o:ole="">
            <v:imagedata r:id="rId13" o:title=""/>
          </v:shape>
          <o:OLEObject Type="Embed" ProgID="Equation.DSMT4" ShapeID="_x0000_i1098" DrawAspect="Content" ObjectID="_1538900827" r:id="rId156"/>
        </w:object>
      </w:r>
      <w:r w:rsidRPr="00B71B0D">
        <w:rPr>
          <w:rFonts w:ascii="Times New Roman" w:hAnsi="Times New Roman"/>
          <w:b/>
        </w:rPr>
        <w:t xml:space="preserve"> and above the region </w:t>
      </w:r>
      <w:r w:rsidRPr="00B71B0D">
        <w:rPr>
          <w:rFonts w:ascii="Times New Roman" w:hAnsi="Times New Roman"/>
          <w:b/>
          <w:i/>
        </w:rPr>
        <w:t>R</w:t>
      </w:r>
      <w:r w:rsidRPr="00B71B0D">
        <w:rPr>
          <w:rFonts w:ascii="Times New Roman" w:hAnsi="Times New Roman"/>
          <w:b/>
        </w:rPr>
        <w:t>.</w:t>
      </w:r>
    </w:p>
    <w:p w14:paraId="4BBEC49D" w14:textId="77777777" w:rsidR="00C055D5" w:rsidRPr="00B71B0D" w:rsidRDefault="00C055D5" w:rsidP="00C055D5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B71B0D">
        <w:rPr>
          <w:rFonts w:ascii="Times New Roman" w:hAnsi="Times New Roman"/>
          <w:b/>
        </w:rPr>
        <w:t xml:space="preserve">Find the average value of the function </w:t>
      </w:r>
      <w:r w:rsidRPr="00B71B0D">
        <w:rPr>
          <w:rFonts w:ascii="Times New Roman" w:hAnsi="Times New Roman"/>
          <w:b/>
          <w:i/>
        </w:rPr>
        <w:t xml:space="preserve">f </w:t>
      </w:r>
      <w:r w:rsidRPr="00B71B0D">
        <w:rPr>
          <w:rFonts w:ascii="Times New Roman" w:hAnsi="Times New Roman"/>
          <w:b/>
        </w:rPr>
        <w:t xml:space="preserve">on </w:t>
      </w:r>
      <w:r w:rsidRPr="00B71B0D">
        <w:rPr>
          <w:rFonts w:ascii="Times New Roman" w:hAnsi="Times New Roman"/>
          <w:b/>
          <w:i/>
        </w:rPr>
        <w:t>R</w:t>
      </w:r>
      <w:r w:rsidRPr="00B71B0D">
        <w:rPr>
          <w:rFonts w:ascii="Times New Roman" w:hAnsi="Times New Roman"/>
          <w:b/>
        </w:rPr>
        <w:t>.</w:t>
      </w:r>
    </w:p>
    <w:p w14:paraId="70899C11" w14:textId="77777777" w:rsidR="00C055D5" w:rsidRPr="00B71B0D" w:rsidRDefault="00C055D5" w:rsidP="00C055D5">
      <w:pPr>
        <w:pStyle w:val="ListParagraph"/>
        <w:numPr>
          <w:ilvl w:val="0"/>
          <w:numId w:val="25"/>
        </w:numPr>
        <w:rPr>
          <w:rFonts w:ascii="Times New Roman" w:hAnsi="Times New Roman"/>
          <w:b/>
        </w:rPr>
      </w:pPr>
      <w:r w:rsidRPr="00B71B0D">
        <w:rPr>
          <w:rFonts w:ascii="Times New Roman" w:hAnsi="Times New Roman"/>
          <w:b/>
        </w:rPr>
        <w:t xml:space="preserve">Use a computer algebra system (CAS) to plot </w:t>
      </w:r>
      <w:r w:rsidRPr="00B71B0D">
        <w:rPr>
          <w:rFonts w:ascii="Times New Roman" w:hAnsi="Times New Roman"/>
          <w:b/>
          <w:position w:val="-10"/>
        </w:rPr>
        <w:object w:dxaOrig="1120" w:dyaOrig="320" w14:anchorId="7A8E959E">
          <v:shape id="_x0000_i1099" type="#_x0000_t75" style="width:54.75pt;height:18pt" o:ole="">
            <v:imagedata r:id="rId157" o:title=""/>
          </v:shape>
          <o:OLEObject Type="Embed" ProgID="Equation.DSMT4" ShapeID="_x0000_i1099" DrawAspect="Content" ObjectID="_1538900828" r:id="rId158"/>
        </w:object>
      </w:r>
      <w:r w:rsidRPr="00B71B0D">
        <w:rPr>
          <w:rFonts w:ascii="Times New Roman" w:hAnsi="Times New Roman"/>
          <w:b/>
        </w:rPr>
        <w:t xml:space="preserve"> and </w:t>
      </w:r>
      <w:r w:rsidRPr="00B71B0D">
        <w:rPr>
          <w:rFonts w:ascii="Times New Roman" w:hAnsi="Times New Roman"/>
          <w:b/>
          <w:position w:val="-12"/>
        </w:rPr>
        <w:object w:dxaOrig="740" w:dyaOrig="360" w14:anchorId="4B0EDA24">
          <v:shape id="_x0000_i1100" type="#_x0000_t75" style="width:36.75pt;height:18pt" o:ole="">
            <v:imagedata r:id="rId159" o:title=""/>
          </v:shape>
          <o:OLEObject Type="Embed" ProgID="Equation.DSMT4" ShapeID="_x0000_i1100" DrawAspect="Content" ObjectID="_1538900829" r:id="rId160"/>
        </w:object>
      </w:r>
      <w:r w:rsidRPr="00B71B0D">
        <w:rPr>
          <w:rFonts w:ascii="Times New Roman" w:hAnsi="Times New Roman"/>
          <w:b/>
        </w:rPr>
        <w:t xml:space="preserve"> in the same system of coordinates.</w:t>
      </w:r>
    </w:p>
    <w:p w14:paraId="6A351AA1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FF72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49.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b/>
          <w:sz w:val="24"/>
          <w:szCs w:val="24"/>
        </w:rPr>
        <w:t>[T</w:t>
      </w:r>
      <w:proofErr w:type="gramStart"/>
      <w:r w:rsidRPr="00B71B0D">
        <w:rPr>
          <w:rFonts w:ascii="Times New Roman" w:hAnsi="Times New Roman" w:cs="Times New Roman"/>
          <w:b/>
          <w:sz w:val="24"/>
          <w:szCs w:val="24"/>
        </w:rPr>
        <w:t>]</w:t>
      </w:r>
      <w:r w:rsidRPr="00B71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2580" w:dyaOrig="760" w14:anchorId="13D367C7">
          <v:shape id="_x0000_i1101" type="#_x0000_t75" style="width:129pt;height:38.25pt" o:ole="">
            <v:imagedata r:id="rId161" o:title=""/>
          </v:shape>
          <o:OLEObject Type="Embed" ProgID="Equation.DSMT4" ShapeID="_x0000_i1101" DrawAspect="Content" ObjectID="_1538900830" r:id="rId162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2240" w:dyaOrig="320" w14:anchorId="304108D2">
          <v:shape id="_x0000_i1102" type="#_x0000_t75" style="width:111.75pt;height:15.75pt" o:ole="">
            <v:imagedata r:id="rId163" o:title=""/>
          </v:shape>
          <o:OLEObject Type="Embed" ProgID="Equation.DSMT4" ShapeID="_x0000_i1102" DrawAspect="Content" ObjectID="_1538900831" r:id="rId164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A90C7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B71B0D">
        <w:rPr>
          <w:rFonts w:ascii="Times New Roman" w:hAnsi="Times New Roman" w:cs="Times New Roman"/>
          <w:position w:val="-24"/>
          <w:sz w:val="24"/>
          <w:szCs w:val="24"/>
        </w:rPr>
        <w:object w:dxaOrig="2320" w:dyaOrig="620" w14:anchorId="49FC3DB9">
          <v:shape id="_x0000_i1103" type="#_x0000_t75" style="width:116.25pt;height:30.75pt" o:ole="">
            <v:imagedata r:id="rId165" o:title=""/>
          </v:shape>
          <o:OLEObject Type="Embed" ProgID="Equation.DSMT4" ShapeID="_x0000_i1103" DrawAspect="Content" ObjectID="_1538900832" r:id="rId166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b. </w:t>
      </w: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2360" w:dyaOrig="740" w14:anchorId="6CD8CF73">
          <v:shape id="_x0000_i1104" type="#_x0000_t75" style="width:117.75pt;height:36.75pt" o:ole="">
            <v:imagedata r:id="rId167" o:title=""/>
          </v:shape>
          <o:OLEObject Type="Embed" ProgID="Equation.DSMT4" ShapeID="_x0000_i1104" DrawAspect="Content" ObjectID="_1538900833" r:id="rId168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c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Pr="00B71B0D">
        <w:rPr>
          <w:rFonts w:ascii="Times New Roman" w:hAnsi="Times New Roman" w:cs="Times New Roman"/>
          <w:position w:val="-24"/>
          <w:sz w:val="24"/>
          <w:szCs w:val="24"/>
        </w:rPr>
        <w:object w:dxaOrig="800" w:dyaOrig="620" w14:anchorId="549B6889">
          <v:shape id="_x0000_i1105" type="#_x0000_t75" style="width:39.75pt;height:30.75pt" o:ole="">
            <v:imagedata r:id="rId169" o:title=""/>
          </v:shape>
          <o:OLEObject Type="Embed" ProgID="Equation.DSMT4" ShapeID="_x0000_i1105" DrawAspect="Content" ObjectID="_1538900834" r:id="rId170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340FFE1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 xml:space="preserve">d. </w:t>
      </w:r>
    </w:p>
    <w:p w14:paraId="7FA52F8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75588" wp14:editId="1BC925B0">
            <wp:extent cx="2781300" cy="2724150"/>
            <wp:effectExtent l="0" t="0" r="0" b="0"/>
            <wp:docPr id="905" name="Picture 905" descr="L:\Clients\Connexions\CONNEX140020_Calculus\05_Art Development\Ch_15\99_Current Art\JPEG\CNX_Calc_Figure_15_01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8" descr="L:\Clients\Connexions\CONNEX140020_Calculus\05_Art Development\Ch_15\99_Current Art\JPEG\CNX_Calc_Figure_15_01_205.jp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4C19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C942F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51.</w:t>
      </w:r>
      <w:r w:rsidRPr="00B71B0D">
        <w:rPr>
          <w:rFonts w:ascii="Times New Roman" w:hAnsi="Times New Roman" w:cs="Times New Roman"/>
          <w:sz w:val="24"/>
          <w:szCs w:val="24"/>
        </w:rPr>
        <w:tab/>
        <w:t xml:space="preserve">Show that if </w:t>
      </w:r>
      <w:r w:rsidRPr="00B71B0D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B71B0D">
        <w:rPr>
          <w:rFonts w:ascii="Times New Roman" w:hAnsi="Times New Roman" w:cs="Times New Roman"/>
          <w:sz w:val="24"/>
          <w:szCs w:val="24"/>
        </w:rPr>
        <w:t xml:space="preserve">and </w:t>
      </w:r>
      <w:r w:rsidRPr="00B71B0D">
        <w:rPr>
          <w:rFonts w:ascii="Times New Roman" w:hAnsi="Times New Roman" w:cs="Times New Roman"/>
          <w:i/>
          <w:sz w:val="24"/>
          <w:szCs w:val="24"/>
        </w:rPr>
        <w:t xml:space="preserve">g </w:t>
      </w:r>
      <w:r w:rsidRPr="00B71B0D">
        <w:rPr>
          <w:rFonts w:ascii="Times New Roman" w:hAnsi="Times New Roman" w:cs="Times New Roman"/>
          <w:sz w:val="24"/>
          <w:szCs w:val="24"/>
        </w:rPr>
        <w:t xml:space="preserve">are continuous on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55074432">
          <v:shape id="_x0000_i1106" type="#_x0000_t75" style="width:26.25pt;height:15.75pt" o:ole="">
            <v:imagedata r:id="rId172" o:title=""/>
          </v:shape>
          <o:OLEObject Type="Embed" ProgID="Equation.DSMT4" ShapeID="_x0000_i1106" DrawAspect="Content" ObjectID="_1538900835" r:id="rId173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12D0196B">
          <v:shape id="_x0000_i1107" type="#_x0000_t75" style="width:29.25pt;height:18pt" o:ole="">
            <v:imagedata r:id="rId174" o:title=""/>
          </v:shape>
          <o:OLEObject Type="Embed" ProgID="Equation.DSMT4" ShapeID="_x0000_i1107" DrawAspect="Content" ObjectID="_1538900836" r:id="rId175"/>
        </w:object>
      </w:r>
      <w:r w:rsidRPr="00B71B0D">
        <w:rPr>
          <w:rFonts w:ascii="Times New Roman" w:hAnsi="Times New Roman" w:cs="Times New Roman"/>
          <w:sz w:val="24"/>
          <w:szCs w:val="24"/>
        </w:rPr>
        <w:t>, respectively, then</w:t>
      </w:r>
    </w:p>
    <w:p w14:paraId="21FDAA1D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position w:val="-32"/>
          <w:sz w:val="24"/>
          <w:szCs w:val="24"/>
        </w:rPr>
        <w:object w:dxaOrig="8700" w:dyaOrig="740" w14:anchorId="546BDCE3">
          <v:shape id="_x0000_i1108" type="#_x0000_t75" style="width:435.75pt;height:36.75pt" o:ole="">
            <v:imagedata r:id="rId176" o:title=""/>
          </v:shape>
          <o:OLEObject Type="Embed" ProgID="Equation.DSMT4" ShapeID="_x0000_i1108" DrawAspect="Content" ObjectID="_1538900837" r:id="rId177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1B73E89D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</w:p>
    <w:p w14:paraId="5CAD5C24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C73B7" w14:textId="77777777" w:rsidR="007F4C38" w:rsidRDefault="007F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B4A993" w14:textId="0696A108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lastRenderedPageBreak/>
        <w:t>53.</w:t>
      </w:r>
      <w:r w:rsidRPr="00B71B0D">
        <w:rPr>
          <w:rFonts w:ascii="Times New Roman" w:hAnsi="Times New Roman" w:cs="Times New Roman"/>
          <w:sz w:val="24"/>
          <w:szCs w:val="24"/>
        </w:rPr>
        <w:tab/>
      </w:r>
      <w:r w:rsidRPr="00B71B0D">
        <w:rPr>
          <w:rFonts w:ascii="Times New Roman" w:hAnsi="Times New Roman" w:cs="Times New Roman"/>
          <w:b/>
          <w:sz w:val="24"/>
          <w:szCs w:val="24"/>
        </w:rPr>
        <w:t>[T]</w:t>
      </w:r>
      <w:r w:rsidRPr="00B71B0D">
        <w:rPr>
          <w:rFonts w:ascii="Times New Roman" w:hAnsi="Times New Roman" w:cs="Times New Roman"/>
          <w:sz w:val="24"/>
          <w:szCs w:val="24"/>
        </w:rPr>
        <w:t xml:space="preserve"> Consider the 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579" w:dyaOrig="400" w14:anchorId="7CCD53E9">
          <v:shape id="_x0000_i1109" type="#_x0000_t75" style="width:78.75pt;height:21pt" o:ole="">
            <v:imagedata r:id="rId178" o:title=""/>
          </v:shape>
          <o:OLEObject Type="Embed" ProgID="Equation.DSMT4" ShapeID="_x0000_i1109" DrawAspect="Content" ObjectID="_1538900838" r:id="rId179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2480" w:dyaOrig="320" w14:anchorId="6C191990">
          <v:shape id="_x0000_i1110" type="#_x0000_t75" style="width:125.25pt;height:18pt" o:ole="">
            <v:imagedata r:id="rId180" o:title=""/>
          </v:shape>
          <o:OLEObject Type="Embed" ProgID="Equation.DSMT4" ShapeID="_x0000_i1110" DrawAspect="Content" ObjectID="_1538900839" r:id="rId181"/>
        </w:object>
      </w:r>
      <w:r w:rsidRPr="00B71B0D">
        <w:rPr>
          <w:rFonts w:ascii="Times New Roman" w:hAnsi="Times New Roman" w:cs="Times New Roman"/>
          <w:sz w:val="24"/>
          <w:szCs w:val="24"/>
        </w:rPr>
        <w:t>.</w:t>
      </w:r>
    </w:p>
    <w:p w14:paraId="0ADA0D60" w14:textId="77777777" w:rsidR="00C055D5" w:rsidRPr="00B71B0D" w:rsidRDefault="00C055D5" w:rsidP="00C055D5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B71B0D">
        <w:rPr>
          <w:rFonts w:ascii="Times New Roman" w:hAnsi="Times New Roman"/>
        </w:rPr>
        <w:t xml:space="preserve">Use the midpoint rule with </w:t>
      </w:r>
      <w:r w:rsidRPr="00B71B0D">
        <w:rPr>
          <w:rFonts w:ascii="Times New Roman" w:hAnsi="Times New Roman"/>
          <w:position w:val="-10"/>
        </w:rPr>
        <w:object w:dxaOrig="1800" w:dyaOrig="320" w14:anchorId="19F69656">
          <v:shape id="_x0000_i1111" type="#_x0000_t75" style="width:90.75pt;height:18pt" o:ole="">
            <v:imagedata r:id="rId182" o:title=""/>
          </v:shape>
          <o:OLEObject Type="Embed" ProgID="Equation.DSMT4" ShapeID="_x0000_i1111" DrawAspect="Content" ObjectID="_1538900840" r:id="rId183"/>
        </w:object>
      </w:r>
      <w:r w:rsidRPr="00B71B0D">
        <w:rPr>
          <w:rFonts w:ascii="Times New Roman" w:hAnsi="Times New Roman"/>
        </w:rPr>
        <w:t xml:space="preserve"> to estimate the double </w:t>
      </w:r>
      <w:proofErr w:type="gramStart"/>
      <w:r w:rsidRPr="00B71B0D">
        <w:rPr>
          <w:rFonts w:ascii="Times New Roman" w:hAnsi="Times New Roman"/>
        </w:rPr>
        <w:t xml:space="preserve">integral </w:t>
      </w:r>
      <w:proofErr w:type="gramEnd"/>
      <w:r w:rsidRPr="00B71B0D">
        <w:rPr>
          <w:rFonts w:ascii="Times New Roman" w:hAnsi="Times New Roman"/>
          <w:position w:val="-30"/>
        </w:rPr>
        <w:object w:dxaOrig="1520" w:dyaOrig="600" w14:anchorId="23F21FCF">
          <v:shape id="_x0000_i1112" type="#_x0000_t75" style="width:76.5pt;height:31.5pt" o:ole="">
            <v:imagedata r:id="rId184" o:title=""/>
          </v:shape>
          <o:OLEObject Type="Embed" ProgID="Equation.DSMT4" ShapeID="_x0000_i1112" DrawAspect="Content" ObjectID="_1538900841" r:id="rId185"/>
        </w:object>
      </w:r>
      <w:r w:rsidRPr="00B71B0D">
        <w:rPr>
          <w:rFonts w:ascii="Times New Roman" w:hAnsi="Times New Roman"/>
        </w:rPr>
        <w:t xml:space="preserve">. Round your answers to the nearest hundredths. </w:t>
      </w:r>
    </w:p>
    <w:p w14:paraId="6A3FCC5B" w14:textId="77777777" w:rsidR="00C055D5" w:rsidRPr="00B71B0D" w:rsidRDefault="00C055D5" w:rsidP="00C055D5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proofErr w:type="gramStart"/>
      <w:r w:rsidRPr="00B71B0D">
        <w:rPr>
          <w:rFonts w:ascii="Times New Roman" w:hAnsi="Times New Roman"/>
        </w:rPr>
        <w:t xml:space="preserve">For </w:t>
      </w:r>
      <w:proofErr w:type="gramEnd"/>
      <w:r w:rsidRPr="00B71B0D">
        <w:rPr>
          <w:rFonts w:ascii="Times New Roman" w:hAnsi="Times New Roman"/>
          <w:position w:val="-6"/>
        </w:rPr>
        <w:object w:dxaOrig="980" w:dyaOrig="279" w14:anchorId="1ABB1561">
          <v:shape id="_x0000_i1113" type="#_x0000_t75" style="width:50.25pt;height:14.25pt" o:ole="">
            <v:imagedata r:id="rId186" o:title=""/>
          </v:shape>
          <o:OLEObject Type="Embed" ProgID="Equation.DSMT4" ShapeID="_x0000_i1113" DrawAspect="Content" ObjectID="_1538900842" r:id="rId187"/>
        </w:object>
      </w:r>
      <w:r w:rsidRPr="00B71B0D">
        <w:rPr>
          <w:rFonts w:ascii="Times New Roman" w:hAnsi="Times New Roman"/>
        </w:rPr>
        <w:t xml:space="preserve">, find the average value of </w:t>
      </w:r>
      <w:r w:rsidRPr="00B71B0D">
        <w:rPr>
          <w:rFonts w:ascii="Times New Roman" w:hAnsi="Times New Roman"/>
          <w:i/>
        </w:rPr>
        <w:t xml:space="preserve">f </w:t>
      </w:r>
      <w:r w:rsidRPr="00B71B0D">
        <w:rPr>
          <w:rFonts w:ascii="Times New Roman" w:hAnsi="Times New Roman"/>
        </w:rPr>
        <w:t xml:space="preserve">over the region </w:t>
      </w:r>
      <w:r w:rsidRPr="00B71B0D">
        <w:rPr>
          <w:rFonts w:ascii="Times New Roman" w:hAnsi="Times New Roman"/>
          <w:i/>
        </w:rPr>
        <w:t>R</w:t>
      </w:r>
      <w:r w:rsidRPr="00B71B0D">
        <w:rPr>
          <w:rFonts w:ascii="Times New Roman" w:hAnsi="Times New Roman"/>
        </w:rPr>
        <w:t>. Round your answer to the nearest hundredths.</w:t>
      </w:r>
    </w:p>
    <w:p w14:paraId="2C8F9D89" w14:textId="77777777" w:rsidR="00C055D5" w:rsidRPr="00B71B0D" w:rsidRDefault="00C055D5" w:rsidP="00C055D5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B71B0D">
        <w:rPr>
          <w:rFonts w:ascii="Times New Roman" w:hAnsi="Times New Roman"/>
        </w:rPr>
        <w:t xml:space="preserve">Use a CAS to graph in the same coordinate system the solid whose volume is given by </w:t>
      </w:r>
      <w:r w:rsidRPr="00B71B0D">
        <w:rPr>
          <w:rFonts w:ascii="Times New Roman" w:hAnsi="Times New Roman"/>
          <w:position w:val="-30"/>
        </w:rPr>
        <w:object w:dxaOrig="1160" w:dyaOrig="600" w14:anchorId="162FE12A">
          <v:shape id="_x0000_i1114" type="#_x0000_t75" style="width:57.75pt;height:31.5pt" o:ole="">
            <v:imagedata r:id="rId188" o:title=""/>
          </v:shape>
          <o:OLEObject Type="Embed" ProgID="Equation.DSMT4" ShapeID="_x0000_i1114" DrawAspect="Content" ObjectID="_1538900843" r:id="rId189"/>
        </w:object>
      </w:r>
      <w:r w:rsidRPr="00B71B0D">
        <w:rPr>
          <w:rFonts w:ascii="Times New Roman" w:hAnsi="Times New Roman"/>
        </w:rPr>
        <w:t xml:space="preserve"> and the </w:t>
      </w:r>
      <w:proofErr w:type="gramStart"/>
      <w:r w:rsidRPr="00B71B0D">
        <w:rPr>
          <w:rFonts w:ascii="Times New Roman" w:hAnsi="Times New Roman"/>
        </w:rPr>
        <w:t xml:space="preserve">plane </w:t>
      </w:r>
      <w:proofErr w:type="gramEnd"/>
      <w:r w:rsidRPr="00B71B0D">
        <w:rPr>
          <w:rFonts w:ascii="Times New Roman" w:hAnsi="Times New Roman"/>
          <w:position w:val="-12"/>
        </w:rPr>
        <w:object w:dxaOrig="740" w:dyaOrig="360" w14:anchorId="45DDC134">
          <v:shape id="_x0000_i1115" type="#_x0000_t75" style="width:36.75pt;height:18pt" o:ole="">
            <v:imagedata r:id="rId190" o:title=""/>
          </v:shape>
          <o:OLEObject Type="Embed" ProgID="Equation.DSMT4" ShapeID="_x0000_i1115" DrawAspect="Content" ObjectID="_1538900844" r:id="rId191"/>
        </w:object>
      </w:r>
      <w:r w:rsidRPr="00B71B0D">
        <w:rPr>
          <w:rFonts w:ascii="Times New Roman" w:hAnsi="Times New Roman"/>
        </w:rPr>
        <w:t xml:space="preserve">. </w:t>
      </w:r>
    </w:p>
    <w:p w14:paraId="1C9B5D33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 xml:space="preserve">Answer: a. 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6749C387">
          <v:shape id="_x0000_i1116" type="#_x0000_t75" style="width:50.25pt;height:14.25pt" o:ole="">
            <v:imagedata r:id="rId186" o:title=""/>
          </v:shape>
          <o:OLEObject Type="Embed" ProgID="Equation.DSMT4" ShapeID="_x0000_i1116" DrawAspect="Content" ObjectID="_1538900845" r:id="rId192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1600" w:dyaOrig="320" w14:anchorId="13DEF181">
          <v:shape id="_x0000_i1117" type="#_x0000_t75" style="width:78.75pt;height:18pt" o:ole="">
            <v:imagedata r:id="rId193" o:title=""/>
          </v:shape>
          <o:OLEObject Type="Embed" ProgID="Equation.DSMT4" ShapeID="_x0000_i1117" DrawAspect="Content" ObjectID="_1538900846" r:id="rId194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b.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680" w:dyaOrig="380" w14:anchorId="6AE3A512">
          <v:shape id="_x0000_i1118" type="#_x0000_t75" style="width:83.25pt;height:18pt" o:ole="">
            <v:imagedata r:id="rId195" o:title=""/>
          </v:shape>
          <o:OLEObject Type="Embed" ProgID="Equation.DSMT4" ShapeID="_x0000_i1118" DrawAspect="Content" ObjectID="_1538900847" r:id="rId196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F532B7F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 xml:space="preserve">c. </w:t>
      </w:r>
    </w:p>
    <w:p w14:paraId="04B862EF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87A61" wp14:editId="0C6BB7A1">
            <wp:extent cx="2619375" cy="2495550"/>
            <wp:effectExtent l="0" t="0" r="9525" b="0"/>
            <wp:docPr id="909" name="Picture 909" descr="L:\Clients\Connexions\CONNEX140020_Calculus\05_Art Development\Ch_15\99_Current Art\JPEG\CNX_Calc_Figure_15_01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0" descr="L:\Clients\Connexions\CONNEX140020_Calculus\05_Art Development\Ch_15\99_Current Art\JPEG\CNX_Calc_Figure_15_01_207.jpg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1C5A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D83E4" w14:textId="77777777" w:rsidR="00C055D5" w:rsidRPr="00B71B0D" w:rsidRDefault="00C055D5" w:rsidP="00C055D5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14:paraId="1F69AE67" w14:textId="77777777" w:rsidR="00C055D5" w:rsidRPr="00B71B0D" w:rsidRDefault="00C055D5" w:rsidP="00C055D5">
      <w:p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B71B0D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In the following exercises, the functions</w:t>
      </w:r>
      <w:r w:rsidRPr="00B71B0D">
        <w:rPr>
          <w:rStyle w:val="Hyperlink"/>
          <w:rFonts w:ascii="Times New Roman" w:hAnsi="Times New Roman" w:cs="Times New Roman"/>
          <w:b/>
          <w:i/>
          <w:color w:val="auto"/>
          <w:sz w:val="24"/>
          <w:szCs w:val="24"/>
          <w:u w:val="none"/>
        </w:rPr>
        <w:t xml:space="preserve"> </w:t>
      </w:r>
      <w:r w:rsidRPr="00B71B0D">
        <w:rPr>
          <w:rStyle w:val="Hyperlink"/>
          <w:rFonts w:ascii="Times New Roman" w:hAnsi="Times New Roman" w:cs="Times New Roman"/>
          <w:b/>
          <w:i/>
          <w:color w:val="auto"/>
          <w:sz w:val="24"/>
          <w:szCs w:val="24"/>
          <w:u w:val="none"/>
        </w:rPr>
        <w:object w:dxaOrig="279" w:dyaOrig="360" w14:anchorId="51FF79EB">
          <v:shape id="_x0000_i1119" type="#_x0000_t75" style="width:14.25pt;height:18pt" o:ole="">
            <v:imagedata r:id="rId198" o:title=""/>
          </v:shape>
          <o:OLEObject Type="Embed" ProgID="Equation.DSMT4" ShapeID="_x0000_i1119" DrawAspect="Content" ObjectID="_1538900848" r:id="rId199"/>
        </w:object>
      </w:r>
      <w:r w:rsidRPr="00B71B0D">
        <w:rPr>
          <w:rStyle w:val="Hyperlink"/>
          <w:rFonts w:ascii="Times New Roman" w:hAnsi="Times New Roman" w:cs="Times New Roman"/>
          <w:b/>
          <w:i/>
          <w:color w:val="auto"/>
          <w:sz w:val="24"/>
          <w:szCs w:val="24"/>
          <w:u w:val="none"/>
        </w:rPr>
        <w:t xml:space="preserve"> </w:t>
      </w:r>
      <w:r w:rsidRPr="00B71B0D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are given, where </w:t>
      </w:r>
      <w:r w:rsidRPr="00B71B0D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object w:dxaOrig="499" w:dyaOrig="279" w14:anchorId="50F51C9D">
          <v:shape id="_x0000_i1120" type="#_x0000_t75" style="width:25.5pt;height:14.25pt" o:ole="">
            <v:imagedata r:id="rId200" o:title=""/>
          </v:shape>
          <o:OLEObject Type="Embed" ProgID="Equation.DSMT4" ShapeID="_x0000_i1120" DrawAspect="Content" ObjectID="_1538900849" r:id="rId201"/>
        </w:object>
      </w:r>
      <w:proofErr w:type="gramStart"/>
      <w:r w:rsidRPr="00B71B0D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is a natural number</w:t>
      </w:r>
      <w:proofErr w:type="gramEnd"/>
      <w:r w:rsidRPr="00B71B0D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.</w:t>
      </w:r>
    </w:p>
    <w:p w14:paraId="34546076" w14:textId="77777777" w:rsidR="00C055D5" w:rsidRPr="00B71B0D" w:rsidRDefault="00C055D5" w:rsidP="00C055D5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B71B0D">
        <w:rPr>
          <w:rFonts w:ascii="Times New Roman" w:hAnsi="Times New Roman"/>
          <w:b/>
        </w:rPr>
        <w:t xml:space="preserve">Find the volume of the solids </w:t>
      </w:r>
      <w:r w:rsidRPr="00B71B0D">
        <w:rPr>
          <w:rFonts w:ascii="Times New Roman" w:hAnsi="Times New Roman"/>
          <w:b/>
          <w:position w:val="-12"/>
        </w:rPr>
        <w:object w:dxaOrig="279" w:dyaOrig="360" w14:anchorId="6657909E">
          <v:shape id="_x0000_i1121" type="#_x0000_t75" style="width:14.25pt;height:18pt" o:ole="">
            <v:imagedata r:id="rId202" o:title=""/>
          </v:shape>
          <o:OLEObject Type="Embed" ProgID="Equation.DSMT4" ShapeID="_x0000_i1121" DrawAspect="Content" ObjectID="_1538900850" r:id="rId203"/>
        </w:object>
      </w:r>
      <w:r w:rsidRPr="00B71B0D">
        <w:rPr>
          <w:rFonts w:ascii="Times New Roman" w:hAnsi="Times New Roman"/>
          <w:b/>
        </w:rPr>
        <w:t xml:space="preserve"> under the surfaces </w:t>
      </w:r>
      <w:r w:rsidRPr="00B71B0D">
        <w:rPr>
          <w:rFonts w:ascii="Times New Roman" w:hAnsi="Times New Roman"/>
          <w:b/>
          <w:position w:val="-12"/>
        </w:rPr>
        <w:object w:dxaOrig="1180" w:dyaOrig="360" w14:anchorId="4853F895">
          <v:shape id="_x0000_i1122" type="#_x0000_t75" style="width:60pt;height:18pt" o:ole="">
            <v:imagedata r:id="rId204" o:title=""/>
          </v:shape>
          <o:OLEObject Type="Embed" ProgID="Equation.DSMT4" ShapeID="_x0000_i1122" DrawAspect="Content" ObjectID="_1538900851" r:id="rId205"/>
        </w:object>
      </w:r>
      <w:r w:rsidRPr="00B71B0D">
        <w:rPr>
          <w:rFonts w:ascii="Times New Roman" w:hAnsi="Times New Roman"/>
          <w:b/>
        </w:rPr>
        <w:t xml:space="preserve"> and above the region </w:t>
      </w:r>
      <w:r w:rsidRPr="00B71B0D">
        <w:rPr>
          <w:rFonts w:ascii="Times New Roman" w:hAnsi="Times New Roman"/>
          <w:b/>
          <w:i/>
        </w:rPr>
        <w:t>R</w:t>
      </w:r>
      <w:r w:rsidRPr="00B71B0D">
        <w:rPr>
          <w:rFonts w:ascii="Times New Roman" w:hAnsi="Times New Roman"/>
          <w:b/>
        </w:rPr>
        <w:t>.</w:t>
      </w:r>
    </w:p>
    <w:p w14:paraId="24056DCE" w14:textId="77777777" w:rsidR="00C055D5" w:rsidRPr="00B71B0D" w:rsidRDefault="00C055D5" w:rsidP="00C055D5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 w:rsidRPr="00B71B0D">
        <w:rPr>
          <w:rFonts w:ascii="Times New Roman" w:hAnsi="Times New Roman"/>
          <w:b/>
        </w:rPr>
        <w:t xml:space="preserve">Determine the limit of the volumes of the solids </w:t>
      </w:r>
      <w:r w:rsidRPr="00B71B0D">
        <w:rPr>
          <w:rFonts w:ascii="Times New Roman" w:hAnsi="Times New Roman"/>
          <w:b/>
          <w:position w:val="-12"/>
        </w:rPr>
        <w:object w:dxaOrig="279" w:dyaOrig="360" w14:anchorId="58743748">
          <v:shape id="_x0000_i1123" type="#_x0000_t75" style="width:14.25pt;height:18pt" o:ole="">
            <v:imagedata r:id="rId202" o:title=""/>
          </v:shape>
          <o:OLEObject Type="Embed" ProgID="Equation.DSMT4" ShapeID="_x0000_i1123" DrawAspect="Content" ObjectID="_1538900852" r:id="rId206"/>
        </w:object>
      </w:r>
      <w:r w:rsidRPr="00B71B0D">
        <w:rPr>
          <w:rFonts w:ascii="Times New Roman" w:hAnsi="Times New Roman"/>
          <w:b/>
        </w:rPr>
        <w:t xml:space="preserve"> as </w:t>
      </w:r>
      <w:r w:rsidRPr="00B71B0D">
        <w:rPr>
          <w:rFonts w:ascii="Times New Roman" w:hAnsi="Times New Roman"/>
          <w:b/>
          <w:i/>
        </w:rPr>
        <w:t xml:space="preserve">n </w:t>
      </w:r>
      <w:r w:rsidRPr="00B71B0D">
        <w:rPr>
          <w:rFonts w:ascii="Times New Roman" w:hAnsi="Times New Roman"/>
          <w:b/>
        </w:rPr>
        <w:t>increases without bound.</w:t>
      </w:r>
    </w:p>
    <w:p w14:paraId="7F5230A1" w14:textId="77777777" w:rsidR="00C055D5" w:rsidRPr="00B71B0D" w:rsidRDefault="00C055D5" w:rsidP="00C055D5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F20848E" w14:textId="77777777" w:rsidR="00C055D5" w:rsidRPr="00B71B0D" w:rsidRDefault="00C055D5" w:rsidP="00C055D5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71B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55.</w:t>
      </w:r>
      <w:r w:rsidRPr="00B71B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B71B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object w:dxaOrig="4459" w:dyaOrig="360" w14:anchorId="7D79A61C">
          <v:shape id="_x0000_i1124" type="#_x0000_t75" style="width:222.75pt;height:18pt" o:ole="">
            <v:imagedata r:id="rId207" o:title=""/>
          </v:shape>
          <o:OLEObject Type="Embed" ProgID="Equation.DSMT4" ShapeID="_x0000_i1124" DrawAspect="Content" ObjectID="_1538900853" r:id="rId208"/>
        </w:object>
      </w:r>
    </w:p>
    <w:p w14:paraId="6D89FCFF" w14:textId="77777777" w:rsidR="00C055D5" w:rsidRPr="00B71B0D" w:rsidRDefault="00C055D5" w:rsidP="00C055D5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71B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Answer: a. </w:t>
      </w:r>
      <w:r w:rsidRPr="00B71B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object w:dxaOrig="900" w:dyaOrig="620" w14:anchorId="3EE68206">
          <v:shape id="_x0000_i1125" type="#_x0000_t75" style="width:45.75pt;height:31.5pt" o:ole="">
            <v:imagedata r:id="rId209" o:title=""/>
          </v:shape>
          <o:OLEObject Type="Embed" ProgID="Equation.DSMT4" ShapeID="_x0000_i1125" DrawAspect="Content" ObjectID="_1538900854" r:id="rId210"/>
        </w:object>
      </w:r>
      <w:r w:rsidRPr="00B71B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b. </w:t>
      </w:r>
      <w:r w:rsidRPr="00B71B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object w:dxaOrig="240" w:dyaOrig="620" w14:anchorId="2C16F1C7">
          <v:shape id="_x0000_i1126" type="#_x0000_t75" style="width:11.25pt;height:31.5pt" o:ole="">
            <v:imagedata r:id="rId211" o:title=""/>
          </v:shape>
          <o:OLEObject Type="Embed" ProgID="Equation.DSMT4" ShapeID="_x0000_i1126" DrawAspect="Content" ObjectID="_1538900855" r:id="rId212"/>
        </w:object>
      </w:r>
    </w:p>
    <w:p w14:paraId="47FC658B" w14:textId="77777777" w:rsidR="00C055D5" w:rsidRPr="00B71B0D" w:rsidRDefault="00C055D5" w:rsidP="00C055D5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38D0633B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57.</w:t>
      </w:r>
      <w:r w:rsidRPr="00B71B0D">
        <w:rPr>
          <w:rFonts w:ascii="Times New Roman" w:hAnsi="Times New Roman" w:cs="Times New Roman"/>
          <w:sz w:val="24"/>
          <w:szCs w:val="24"/>
        </w:rPr>
        <w:tab/>
        <w:t xml:space="preserve">Show that the average value of a function </w:t>
      </w:r>
      <w:r w:rsidRPr="00B71B0D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Pr="00B71B0D">
        <w:rPr>
          <w:rFonts w:ascii="Times New Roman" w:hAnsi="Times New Roman" w:cs="Times New Roman"/>
          <w:sz w:val="24"/>
          <w:szCs w:val="24"/>
        </w:rPr>
        <w:t xml:space="preserve">on a rectangular region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1620" w:dyaOrig="320" w14:anchorId="09488F66">
          <v:shape id="_x0000_i1127" type="#_x0000_t75" style="width:81pt;height:18pt" o:ole="">
            <v:imagedata r:id="rId213" o:title=""/>
          </v:shape>
          <o:OLEObject Type="Embed" ProgID="Equation.DSMT4" ShapeID="_x0000_i1127" DrawAspect="Content" ObjectID="_1538900856" r:id="rId214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1B0D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B71B0D">
        <w:rPr>
          <w:rFonts w:ascii="Times New Roman" w:hAnsi="Times New Roman" w:cs="Times New Roman"/>
          <w:position w:val="-30"/>
          <w:sz w:val="24"/>
          <w:szCs w:val="24"/>
        </w:rPr>
        <w:object w:dxaOrig="2520" w:dyaOrig="700" w14:anchorId="3FB1E531">
          <v:shape id="_x0000_i1128" type="#_x0000_t75" style="width:126.75pt;height:35.25pt" o:ole="">
            <v:imagedata r:id="rId215" o:title=""/>
          </v:shape>
          <o:OLEObject Type="Embed" ProgID="Equation.DSMT4" ShapeID="_x0000_i1128" DrawAspect="Content" ObjectID="_1538900857" r:id="rId216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16"/>
          <w:sz w:val="24"/>
          <w:szCs w:val="24"/>
        </w:rPr>
        <w:object w:dxaOrig="800" w:dyaOrig="440" w14:anchorId="26B257ED">
          <v:shape id="_x0000_i1129" type="#_x0000_t75" style="width:40.5pt;height:21.75pt" o:ole="">
            <v:imagedata r:id="rId217" o:title=""/>
          </v:shape>
          <o:OLEObject Type="Embed" ProgID="Equation.DSMT4" ShapeID="_x0000_i1129" DrawAspect="Content" ObjectID="_1538900858" r:id="rId218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are the sample points of the partition of </w:t>
      </w:r>
      <w:r w:rsidRPr="00B71B0D">
        <w:rPr>
          <w:rFonts w:ascii="Times New Roman" w:hAnsi="Times New Roman" w:cs="Times New Roman"/>
          <w:i/>
          <w:sz w:val="24"/>
          <w:szCs w:val="24"/>
        </w:rPr>
        <w:t>R</w: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859" w:dyaOrig="279" w14:anchorId="22E3F1BF">
          <v:shape id="_x0000_i1130" type="#_x0000_t75" style="width:42.75pt;height:14.25pt" o:ole="">
            <v:imagedata r:id="rId219" o:title=""/>
          </v:shape>
          <o:OLEObject Type="Embed" ProgID="Equation.DSMT4" ShapeID="_x0000_i1130" DrawAspect="Content" ObjectID="_1538900859" r:id="rId220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and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1DBDED47">
          <v:shape id="_x0000_i1131" type="#_x0000_t75" style="width:46.5pt;height:18pt" o:ole="">
            <v:imagedata r:id="rId221" o:title=""/>
          </v:shape>
          <o:OLEObject Type="Embed" ProgID="Equation.DSMT4" ShapeID="_x0000_i1131" DrawAspect="Content" ObjectID="_1538900860" r:id="rId222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873FAE" w14:textId="549D0214" w:rsidR="00733F9F" w:rsidRDefault="00C055D5" w:rsidP="007F4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Answer: This is a proof; therefore, no answer is provided.</w:t>
      </w:r>
      <w:r w:rsidR="00733F9F">
        <w:rPr>
          <w:rFonts w:ascii="Times New Roman" w:hAnsi="Times New Roman" w:cs="Times New Roman"/>
          <w:sz w:val="24"/>
          <w:szCs w:val="24"/>
        </w:rPr>
        <w:br w:type="page"/>
      </w:r>
    </w:p>
    <w:p w14:paraId="00A2A977" w14:textId="77777777" w:rsidR="00C055D5" w:rsidRPr="00B71B0D" w:rsidRDefault="00C055D5" w:rsidP="00C055D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lastRenderedPageBreak/>
        <w:t>59.</w:t>
      </w:r>
      <w:r w:rsidRPr="00B71B0D">
        <w:rPr>
          <w:rFonts w:ascii="Times New Roman" w:hAnsi="Times New Roman" w:cs="Times New Roman"/>
          <w:sz w:val="24"/>
          <w:szCs w:val="24"/>
        </w:rPr>
        <w:tab/>
        <w:t xml:space="preserve">An isotherm map is a chart connecting points having the same temperature at a given time for a given period of time. Use the preceding exercise and apply the midpoint rule with </w:t>
      </w:r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1200942D">
          <v:shape id="_x0000_i1132" type="#_x0000_t75" style="width:48pt;height:14.25pt" o:ole="">
            <v:imagedata r:id="rId223" o:title=""/>
          </v:shape>
          <o:OLEObject Type="Embed" ProgID="Equation.DSMT4" ShapeID="_x0000_i1132" DrawAspect="Content" ObjectID="_1538900861" r:id="rId224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to find the average temperature over the region given in the following figure. </w:t>
      </w:r>
    </w:p>
    <w:p w14:paraId="7B4BF6FE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E0BE2" wp14:editId="07FACA93">
            <wp:extent cx="2781300" cy="2105025"/>
            <wp:effectExtent l="0" t="0" r="0" b="9525"/>
            <wp:docPr id="912" name="Picture 912" descr="L:\Clients\Connexions\CONNEX140020_Calculus\05_Art Development\Ch_15\99_Current Art\JPEG\CNX_Calc_Figure_15_01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2" descr="L:\Clients\Connexions\CONNEX140020_Calculus\05_Art Development\Ch_15\99_Current Art\JPEG\CNX_Calc_Figure_15_01_209.jpg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7A64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 xml:space="preserve">Answer: </w:t>
      </w:r>
      <w:r w:rsidRPr="00B71B0D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3B414901">
          <v:shape id="_x0000_i1133" type="#_x0000_t75" style="width:29.25pt;height:14.25pt" o:ole="">
            <v:imagedata r:id="rId226" o:title=""/>
          </v:shape>
          <o:OLEObject Type="Embed" ProgID="Equation.DSMT4" ShapeID="_x0000_i1133" DrawAspect="Content" ObjectID="_1538900862" r:id="rId227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F ; here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400" w:dyaOrig="380" w14:anchorId="529A9037">
          <v:shape id="_x0000_i1134" type="#_x0000_t75" style="width:69pt;height:18pt" o:ole="">
            <v:imagedata r:id="rId228" o:title=""/>
          </v:shape>
          <o:OLEObject Type="Embed" ProgID="Equation.DSMT4" ShapeID="_x0000_i1134" DrawAspect="Content" ObjectID="_1538900863" r:id="rId229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420" w:dyaOrig="380" w14:anchorId="0E9B7A8E">
          <v:shape id="_x0000_i1135" type="#_x0000_t75" style="width:71.25pt;height:18pt" o:ole="">
            <v:imagedata r:id="rId230" o:title=""/>
          </v:shape>
          <o:OLEObject Type="Embed" ProgID="Equation.DSMT4" ShapeID="_x0000_i1135" DrawAspect="Content" ObjectID="_1538900864" r:id="rId231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420" w:dyaOrig="380" w14:anchorId="7DB954A0">
          <v:shape id="_x0000_i1136" type="#_x0000_t75" style="width:71.25pt;height:18pt" o:ole="">
            <v:imagedata r:id="rId232" o:title=""/>
          </v:shape>
          <o:OLEObject Type="Embed" ProgID="Equation.DSMT4" ShapeID="_x0000_i1136" DrawAspect="Content" ObjectID="_1538900865" r:id="rId233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1400" w:dyaOrig="380" w14:anchorId="49F0836C">
          <v:shape id="_x0000_i1137" type="#_x0000_t75" style="width:69pt;height:18pt" o:ole="">
            <v:imagedata r:id="rId234" o:title=""/>
          </v:shape>
          <o:OLEObject Type="Embed" ProgID="Equation.DSMT4" ShapeID="_x0000_i1137" DrawAspect="Content" ObjectID="_1538900866" r:id="rId235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71B0D">
        <w:rPr>
          <w:rFonts w:ascii="Times New Roman" w:hAnsi="Times New Roman" w:cs="Times New Roman"/>
          <w:position w:val="-12"/>
          <w:sz w:val="24"/>
          <w:szCs w:val="24"/>
        </w:rPr>
        <w:object w:dxaOrig="260" w:dyaOrig="380" w14:anchorId="2AEEA578">
          <v:shape id="_x0000_i1138" type="#_x0000_t75" style="width:12pt;height:18pt" o:ole="">
            <v:imagedata r:id="rId236" o:title=""/>
          </v:shape>
          <o:OLEObject Type="Embed" ProgID="Equation.DSMT4" ShapeID="_x0000_i1138" DrawAspect="Content" ObjectID="_1538900867" r:id="rId237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and </w:t>
      </w:r>
      <w:r w:rsidRPr="00B71B0D">
        <w:rPr>
          <w:rFonts w:ascii="Times New Roman" w:hAnsi="Times New Roman" w:cs="Times New Roman"/>
          <w:position w:val="-14"/>
          <w:sz w:val="24"/>
          <w:szCs w:val="24"/>
        </w:rPr>
        <w:object w:dxaOrig="279" w:dyaOrig="400" w14:anchorId="204EC144">
          <v:shape id="_x0000_i1139" type="#_x0000_t75" style="width:14.25pt;height:18pt" o:ole="">
            <v:imagedata r:id="rId238" o:title=""/>
          </v:shape>
          <o:OLEObject Type="Embed" ProgID="Equation.DSMT4" ShapeID="_x0000_i1139" DrawAspect="Content" ObjectID="_1538900868" r:id="rId239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are the midpoints of the subintervals of the partitions of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08590AEC">
          <v:shape id="_x0000_i1140" type="#_x0000_t75" style="width:26.25pt;height:18pt" o:ole="">
            <v:imagedata r:id="rId240" o:title=""/>
          </v:shape>
          <o:OLEObject Type="Embed" ProgID="Equation.DSMT4" ShapeID="_x0000_i1140" DrawAspect="Content" ObjectID="_1538900869" r:id="rId241"/>
        </w:object>
      </w:r>
      <w:r w:rsidRPr="00B71B0D">
        <w:rPr>
          <w:rFonts w:ascii="Times New Roman" w:hAnsi="Times New Roman" w:cs="Times New Roman"/>
          <w:sz w:val="24"/>
          <w:szCs w:val="24"/>
        </w:rPr>
        <w:t xml:space="preserve"> and </w:t>
      </w:r>
      <w:r w:rsidRPr="00B71B0D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5B04C292">
          <v:shape id="_x0000_i1141" type="#_x0000_t75" style="width:29.25pt;height:18pt" o:ole="">
            <v:imagedata r:id="rId242" o:title=""/>
          </v:shape>
          <o:OLEObject Type="Embed" ProgID="Equation.DSMT4" ShapeID="_x0000_i1141" DrawAspect="Content" ObjectID="_1538900870" r:id="rId243"/>
        </w:object>
      </w:r>
      <w:r w:rsidRPr="00B71B0D">
        <w:rPr>
          <w:rFonts w:ascii="Times New Roman" w:hAnsi="Times New Roman" w:cs="Times New Roman"/>
          <w:sz w:val="24"/>
          <w:szCs w:val="24"/>
        </w:rPr>
        <w:t>, respectively.</w:t>
      </w:r>
      <w:r w:rsidRPr="00B71B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1726F9" w14:textId="77777777" w:rsidR="00C055D5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3ECD5D" w14:textId="77777777" w:rsidR="00C055D5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593762" w14:textId="77777777" w:rsidR="00C055D5" w:rsidRPr="00B71B0D" w:rsidRDefault="00C055D5" w:rsidP="00C055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74E06B" w14:textId="25611B19" w:rsidR="00847493" w:rsidRPr="007F4C38" w:rsidRDefault="00C055D5" w:rsidP="007F4C38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71B0D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71B0D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847493" w:rsidRPr="007F4C38" w:rsidSect="00134856">
      <w:headerReference w:type="default" r:id="rId2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D176B" w14:textId="77777777" w:rsidR="003B0CC2" w:rsidRDefault="003B0CC2" w:rsidP="006D224C">
      <w:pPr>
        <w:spacing w:after="0" w:line="240" w:lineRule="auto"/>
      </w:pPr>
      <w:r>
        <w:separator/>
      </w:r>
    </w:p>
  </w:endnote>
  <w:endnote w:type="continuationSeparator" w:id="0">
    <w:p w14:paraId="4F5B6B44" w14:textId="77777777" w:rsidR="003B0CC2" w:rsidRDefault="003B0CC2" w:rsidP="006D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8D4FB6" w14:textId="77777777" w:rsidR="003B0CC2" w:rsidRDefault="003B0CC2" w:rsidP="006D224C">
      <w:pPr>
        <w:spacing w:after="0" w:line="240" w:lineRule="auto"/>
      </w:pPr>
      <w:r>
        <w:separator/>
      </w:r>
    </w:p>
  </w:footnote>
  <w:footnote w:type="continuationSeparator" w:id="0">
    <w:p w14:paraId="2C2683E1" w14:textId="77777777" w:rsidR="003B0CC2" w:rsidRDefault="003B0CC2" w:rsidP="006D2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CC939" w14:textId="217028CB" w:rsidR="00C055D5" w:rsidRPr="005B7BD5" w:rsidRDefault="00F17274" w:rsidP="006D224C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F17274">
      <w:rPr>
        <w:rFonts w:ascii="Times New Roman" w:hAnsi="Times New Roman" w:cs="Times New Roman"/>
        <w:sz w:val="24"/>
        <w:szCs w:val="24"/>
      </w:rPr>
      <w:t xml:space="preserve">OpenStax </w:t>
    </w:r>
    <w:r w:rsidRPr="00F17274">
      <w:rPr>
        <w:rFonts w:ascii="Times New Roman" w:hAnsi="Times New Roman" w:cs="Times New Roman"/>
        <w:i/>
        <w:sz w:val="24"/>
        <w:szCs w:val="24"/>
      </w:rPr>
      <w:t>Calculus Volume 3</w:t>
    </w:r>
    <w:r w:rsidR="00C055D5">
      <w:rPr>
        <w:rFonts w:ascii="Times New Roman" w:hAnsi="Times New Roman" w:cs="Times New Roman"/>
        <w:sz w:val="24"/>
        <w:szCs w:val="24"/>
      </w:rPr>
      <w:tab/>
      <w:t>Student Answer and Solution Guide</w:t>
    </w:r>
  </w:p>
  <w:p w14:paraId="4B608771" w14:textId="77777777" w:rsidR="00C055D5" w:rsidRDefault="00C055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701A"/>
    <w:multiLevelType w:val="hybridMultilevel"/>
    <w:tmpl w:val="D43A64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38C6"/>
    <w:multiLevelType w:val="hybridMultilevel"/>
    <w:tmpl w:val="A19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A7B"/>
    <w:multiLevelType w:val="hybridMultilevel"/>
    <w:tmpl w:val="87BA8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05F2E"/>
    <w:multiLevelType w:val="hybridMultilevel"/>
    <w:tmpl w:val="54C46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210C1"/>
    <w:multiLevelType w:val="hybridMultilevel"/>
    <w:tmpl w:val="B2BC724E"/>
    <w:lvl w:ilvl="0" w:tplc="1BCE0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035D8"/>
    <w:multiLevelType w:val="hybridMultilevel"/>
    <w:tmpl w:val="FF76F4F8"/>
    <w:lvl w:ilvl="0" w:tplc="58645C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8285A"/>
    <w:multiLevelType w:val="hybridMultilevel"/>
    <w:tmpl w:val="82BA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066E5"/>
    <w:multiLevelType w:val="hybridMultilevel"/>
    <w:tmpl w:val="6A5A79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DB282E"/>
    <w:multiLevelType w:val="hybridMultilevel"/>
    <w:tmpl w:val="3C62C7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B5467"/>
    <w:multiLevelType w:val="hybridMultilevel"/>
    <w:tmpl w:val="511A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2702D"/>
    <w:multiLevelType w:val="hybridMultilevel"/>
    <w:tmpl w:val="5972E6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95F58"/>
    <w:multiLevelType w:val="hybridMultilevel"/>
    <w:tmpl w:val="473637D2"/>
    <w:lvl w:ilvl="0" w:tplc="05EA56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F7E20"/>
    <w:multiLevelType w:val="hybridMultilevel"/>
    <w:tmpl w:val="007CF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1513F"/>
    <w:multiLevelType w:val="hybridMultilevel"/>
    <w:tmpl w:val="3B14F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B575F1"/>
    <w:multiLevelType w:val="hybridMultilevel"/>
    <w:tmpl w:val="75909FEA"/>
    <w:lvl w:ilvl="0" w:tplc="4D145D9E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1181E"/>
    <w:multiLevelType w:val="hybridMultilevel"/>
    <w:tmpl w:val="A39AC09C"/>
    <w:lvl w:ilvl="0" w:tplc="04090019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B07FF"/>
    <w:multiLevelType w:val="hybridMultilevel"/>
    <w:tmpl w:val="729895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715993"/>
    <w:multiLevelType w:val="hybridMultilevel"/>
    <w:tmpl w:val="1E2A7F08"/>
    <w:lvl w:ilvl="0" w:tplc="7812C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6037AE"/>
    <w:multiLevelType w:val="hybridMultilevel"/>
    <w:tmpl w:val="AF74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65A9F"/>
    <w:multiLevelType w:val="hybridMultilevel"/>
    <w:tmpl w:val="E3A83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077251"/>
    <w:multiLevelType w:val="hybridMultilevel"/>
    <w:tmpl w:val="DA64D6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C32B5C"/>
    <w:multiLevelType w:val="hybridMultilevel"/>
    <w:tmpl w:val="2244CD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5D7CCC"/>
    <w:multiLevelType w:val="hybridMultilevel"/>
    <w:tmpl w:val="B30C6E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B62E81"/>
    <w:multiLevelType w:val="hybridMultilevel"/>
    <w:tmpl w:val="8676C028"/>
    <w:lvl w:ilvl="0" w:tplc="379EF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263FB4"/>
    <w:multiLevelType w:val="hybridMultilevel"/>
    <w:tmpl w:val="E1225928"/>
    <w:lvl w:ilvl="0" w:tplc="AC829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DB4D80"/>
    <w:multiLevelType w:val="hybridMultilevel"/>
    <w:tmpl w:val="260ACD28"/>
    <w:lvl w:ilvl="0" w:tplc="04090019">
      <w:start w:val="1"/>
      <w:numFmt w:val="low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CC7304"/>
    <w:multiLevelType w:val="hybridMultilevel"/>
    <w:tmpl w:val="5A9EDD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B45F3B"/>
    <w:multiLevelType w:val="hybridMultilevel"/>
    <w:tmpl w:val="E39ECD60"/>
    <w:lvl w:ilvl="0" w:tplc="C0A87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4555"/>
    <w:multiLevelType w:val="hybridMultilevel"/>
    <w:tmpl w:val="1A48BC6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BFA72BA"/>
    <w:multiLevelType w:val="hybridMultilevel"/>
    <w:tmpl w:val="D8000BDA"/>
    <w:lvl w:ilvl="0" w:tplc="F8766682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F26269"/>
    <w:multiLevelType w:val="hybridMultilevel"/>
    <w:tmpl w:val="BCA6B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F6559A"/>
    <w:multiLevelType w:val="hybridMultilevel"/>
    <w:tmpl w:val="0A3E3C6E"/>
    <w:lvl w:ilvl="0" w:tplc="9B2ECB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843258"/>
    <w:multiLevelType w:val="hybridMultilevel"/>
    <w:tmpl w:val="21447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033586"/>
    <w:multiLevelType w:val="hybridMultilevel"/>
    <w:tmpl w:val="02E0CB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8"/>
  </w:num>
  <w:num w:numId="3">
    <w:abstractNumId w:val="1"/>
  </w:num>
  <w:num w:numId="4">
    <w:abstractNumId w:val="15"/>
  </w:num>
  <w:num w:numId="5">
    <w:abstractNumId w:val="25"/>
  </w:num>
  <w:num w:numId="6">
    <w:abstractNumId w:val="9"/>
  </w:num>
  <w:num w:numId="7">
    <w:abstractNumId w:val="18"/>
  </w:num>
  <w:num w:numId="8">
    <w:abstractNumId w:val="16"/>
  </w:num>
  <w:num w:numId="9">
    <w:abstractNumId w:val="30"/>
  </w:num>
  <w:num w:numId="10">
    <w:abstractNumId w:val="26"/>
  </w:num>
  <w:num w:numId="11">
    <w:abstractNumId w:val="32"/>
  </w:num>
  <w:num w:numId="12">
    <w:abstractNumId w:val="0"/>
  </w:num>
  <w:num w:numId="13">
    <w:abstractNumId w:val="33"/>
  </w:num>
  <w:num w:numId="14">
    <w:abstractNumId w:val="22"/>
  </w:num>
  <w:num w:numId="15">
    <w:abstractNumId w:val="10"/>
  </w:num>
  <w:num w:numId="16">
    <w:abstractNumId w:val="6"/>
  </w:num>
  <w:num w:numId="17">
    <w:abstractNumId w:val="8"/>
  </w:num>
  <w:num w:numId="18">
    <w:abstractNumId w:val="12"/>
  </w:num>
  <w:num w:numId="19">
    <w:abstractNumId w:val="20"/>
  </w:num>
  <w:num w:numId="20">
    <w:abstractNumId w:val="24"/>
  </w:num>
  <w:num w:numId="21">
    <w:abstractNumId w:val="14"/>
  </w:num>
  <w:num w:numId="22">
    <w:abstractNumId w:val="11"/>
  </w:num>
  <w:num w:numId="23">
    <w:abstractNumId w:val="29"/>
  </w:num>
  <w:num w:numId="24">
    <w:abstractNumId w:val="17"/>
  </w:num>
  <w:num w:numId="25">
    <w:abstractNumId w:val="7"/>
  </w:num>
  <w:num w:numId="26">
    <w:abstractNumId w:val="27"/>
  </w:num>
  <w:num w:numId="27">
    <w:abstractNumId w:val="3"/>
  </w:num>
  <w:num w:numId="28">
    <w:abstractNumId w:val="31"/>
  </w:num>
  <w:num w:numId="29">
    <w:abstractNumId w:val="21"/>
  </w:num>
  <w:num w:numId="30">
    <w:abstractNumId w:val="23"/>
  </w:num>
  <w:num w:numId="31">
    <w:abstractNumId w:val="13"/>
  </w:num>
  <w:num w:numId="32">
    <w:abstractNumId w:val="5"/>
  </w:num>
  <w:num w:numId="33">
    <w:abstractNumId w:val="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96"/>
    <w:rsid w:val="0003247A"/>
    <w:rsid w:val="00052915"/>
    <w:rsid w:val="00057083"/>
    <w:rsid w:val="000739B1"/>
    <w:rsid w:val="000B2807"/>
    <w:rsid w:val="000B5D6F"/>
    <w:rsid w:val="001273B1"/>
    <w:rsid w:val="00134856"/>
    <w:rsid w:val="001420E8"/>
    <w:rsid w:val="00155A92"/>
    <w:rsid w:val="001E241F"/>
    <w:rsid w:val="00215E04"/>
    <w:rsid w:val="002176AA"/>
    <w:rsid w:val="00267794"/>
    <w:rsid w:val="002877DE"/>
    <w:rsid w:val="003415F0"/>
    <w:rsid w:val="00394151"/>
    <w:rsid w:val="003B0CC2"/>
    <w:rsid w:val="00490486"/>
    <w:rsid w:val="004D6F40"/>
    <w:rsid w:val="005361BA"/>
    <w:rsid w:val="005365D7"/>
    <w:rsid w:val="005733DA"/>
    <w:rsid w:val="00595BF0"/>
    <w:rsid w:val="005E67B2"/>
    <w:rsid w:val="00653908"/>
    <w:rsid w:val="00693133"/>
    <w:rsid w:val="00696B7A"/>
    <w:rsid w:val="006D224C"/>
    <w:rsid w:val="0073238B"/>
    <w:rsid w:val="00733F9F"/>
    <w:rsid w:val="00760C40"/>
    <w:rsid w:val="00775B44"/>
    <w:rsid w:val="00781A26"/>
    <w:rsid w:val="007E563E"/>
    <w:rsid w:val="007F4C38"/>
    <w:rsid w:val="008234B3"/>
    <w:rsid w:val="0083040A"/>
    <w:rsid w:val="00830F6F"/>
    <w:rsid w:val="00847493"/>
    <w:rsid w:val="00872C98"/>
    <w:rsid w:val="008831A6"/>
    <w:rsid w:val="008C32BD"/>
    <w:rsid w:val="008D0E89"/>
    <w:rsid w:val="00917CA8"/>
    <w:rsid w:val="0095690B"/>
    <w:rsid w:val="009D5EA0"/>
    <w:rsid w:val="00A01A20"/>
    <w:rsid w:val="00A437AD"/>
    <w:rsid w:val="00AF66BF"/>
    <w:rsid w:val="00B71B0D"/>
    <w:rsid w:val="00BA3F2D"/>
    <w:rsid w:val="00BC5536"/>
    <w:rsid w:val="00BD0E40"/>
    <w:rsid w:val="00BF4285"/>
    <w:rsid w:val="00BF4B53"/>
    <w:rsid w:val="00C03C96"/>
    <w:rsid w:val="00C055D5"/>
    <w:rsid w:val="00C42914"/>
    <w:rsid w:val="00CA29A4"/>
    <w:rsid w:val="00CA3B9A"/>
    <w:rsid w:val="00CB1ED8"/>
    <w:rsid w:val="00CB437F"/>
    <w:rsid w:val="00CD30E3"/>
    <w:rsid w:val="00CE5128"/>
    <w:rsid w:val="00D076F8"/>
    <w:rsid w:val="00D253A7"/>
    <w:rsid w:val="00DA0046"/>
    <w:rsid w:val="00DA0960"/>
    <w:rsid w:val="00DC6BE8"/>
    <w:rsid w:val="00E05FE2"/>
    <w:rsid w:val="00E21E8F"/>
    <w:rsid w:val="00E6400A"/>
    <w:rsid w:val="00F17274"/>
    <w:rsid w:val="00F24678"/>
    <w:rsid w:val="00F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7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595B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595BF0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customStyle="1" w:styleId="Default">
    <w:name w:val="Default"/>
    <w:rsid w:val="00595B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5BF0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95BF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95BF0"/>
  </w:style>
  <w:style w:type="character" w:styleId="Hyperlink">
    <w:name w:val="Hyperlink"/>
    <w:basedOn w:val="DefaultParagraphFont"/>
    <w:uiPriority w:val="99"/>
    <w:unhideWhenUsed/>
    <w:rsid w:val="00595BF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F0"/>
    <w:rPr>
      <w:rFonts w:ascii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F0"/>
    <w:rPr>
      <w:rFonts w:ascii="Times" w:hAnsi="Times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595BF0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5BF0"/>
    <w:pPr>
      <w:numPr>
        <w:ilvl w:val="1"/>
      </w:numPr>
      <w:spacing w:after="160" w:line="240" w:lineRule="auto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F0"/>
    <w:rPr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rsid w:val="00595BF0"/>
    <w:rPr>
      <w:rFonts w:ascii="Times" w:hAnsi="Times" w:cs="Times New Roman"/>
    </w:rPr>
  </w:style>
  <w:style w:type="paragraph" w:styleId="Header">
    <w:name w:val="header"/>
    <w:basedOn w:val="Normal"/>
    <w:link w:val="HeaderChar"/>
    <w:uiPriority w:val="99"/>
    <w:unhideWhenUsed/>
    <w:rsid w:val="00595BF0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</w:rPr>
  </w:style>
  <w:style w:type="character" w:customStyle="1" w:styleId="HeaderChar1">
    <w:name w:val="Header Char1"/>
    <w:basedOn w:val="DefaultParagraphFont"/>
    <w:uiPriority w:val="99"/>
    <w:semiHidden/>
    <w:rsid w:val="00595BF0"/>
  </w:style>
  <w:style w:type="paragraph" w:customStyle="1" w:styleId="MTDisplayEquation">
    <w:name w:val="MTDisplayEquation"/>
    <w:basedOn w:val="Normal"/>
    <w:next w:val="Normal"/>
    <w:link w:val="MTDisplayEquationChar"/>
    <w:rsid w:val="00595BF0"/>
    <w:pPr>
      <w:tabs>
        <w:tab w:val="center" w:pos="4320"/>
        <w:tab w:val="right" w:pos="8640"/>
      </w:tabs>
      <w:spacing w:after="0" w:line="48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95BF0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5BF0"/>
  </w:style>
  <w:style w:type="character" w:customStyle="1" w:styleId="pi">
    <w:name w:val="pi"/>
    <w:basedOn w:val="DefaultParagraphFont"/>
    <w:rsid w:val="00595BF0"/>
  </w:style>
  <w:style w:type="character" w:styleId="PlaceholderText">
    <w:name w:val="Placeholder Text"/>
    <w:basedOn w:val="DefaultParagraphFont"/>
    <w:uiPriority w:val="99"/>
    <w:semiHidden/>
    <w:rsid w:val="00595BF0"/>
    <w:rPr>
      <w:color w:val="808080"/>
    </w:rPr>
  </w:style>
  <w:style w:type="table" w:customStyle="1" w:styleId="PlainTable11">
    <w:name w:val="Plain Table 1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5BF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95B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96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paragraph" w:styleId="NoSpacing">
    <w:name w:val="No Spacing"/>
    <w:uiPriority w:val="1"/>
    <w:qFormat/>
    <w:rsid w:val="00057083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291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915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915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915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595B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8"/>
      <w:szCs w:val="24"/>
      <w:lang w:eastAsia="ja-JP"/>
    </w:rPr>
  </w:style>
  <w:style w:type="paragraph" w:styleId="EnvelopeReturn">
    <w:name w:val="envelope return"/>
    <w:basedOn w:val="Normal"/>
    <w:uiPriority w:val="99"/>
    <w:semiHidden/>
    <w:unhideWhenUsed/>
    <w:rsid w:val="00595BF0"/>
    <w:pPr>
      <w:spacing w:after="0" w:line="240" w:lineRule="auto"/>
    </w:pPr>
    <w:rPr>
      <w:rFonts w:ascii="Times New Roman" w:eastAsiaTheme="majorEastAsia" w:hAnsi="Times New Roman" w:cstheme="majorBidi"/>
      <w:szCs w:val="20"/>
      <w:lang w:eastAsia="ja-JP"/>
    </w:rPr>
  </w:style>
  <w:style w:type="paragraph" w:customStyle="1" w:styleId="Default">
    <w:name w:val="Default"/>
    <w:rsid w:val="00595B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5BF0"/>
    <w:pPr>
      <w:tabs>
        <w:tab w:val="center" w:pos="4320"/>
        <w:tab w:val="right" w:pos="864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95BF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95BF0"/>
  </w:style>
  <w:style w:type="character" w:styleId="Hyperlink">
    <w:name w:val="Hyperlink"/>
    <w:basedOn w:val="DefaultParagraphFont"/>
    <w:uiPriority w:val="99"/>
    <w:unhideWhenUsed/>
    <w:rsid w:val="00595BF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F0"/>
    <w:rPr>
      <w:rFonts w:ascii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F0"/>
    <w:rPr>
      <w:rFonts w:ascii="Times" w:hAnsi="Times" w:cs="Times New Roman"/>
      <w:b/>
      <w:bCs/>
      <w:sz w:val="20"/>
      <w:szCs w:val="20"/>
    </w:rPr>
  </w:style>
  <w:style w:type="character" w:customStyle="1" w:styleId="MTConvertedEquation">
    <w:name w:val="MTConvertedEquation"/>
    <w:basedOn w:val="DefaultParagraphFont"/>
    <w:rsid w:val="00595BF0"/>
    <w:rPr>
      <w:rFonts w:ascii="Times New Roman" w:hAnsi="Times New Roman" w:cs="Times New Roman"/>
      <w:b/>
      <w:bCs/>
    </w:rPr>
  </w:style>
  <w:style w:type="table" w:styleId="TableGrid">
    <w:name w:val="Table Grid"/>
    <w:basedOn w:val="TableNormal"/>
    <w:uiPriority w:val="5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95BF0"/>
    <w:pPr>
      <w:numPr>
        <w:ilvl w:val="1"/>
      </w:numPr>
      <w:spacing w:after="160" w:line="240" w:lineRule="auto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F0"/>
    <w:rPr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rsid w:val="00595BF0"/>
    <w:rPr>
      <w:rFonts w:ascii="Times" w:hAnsi="Times" w:cs="Times New Roman"/>
    </w:rPr>
  </w:style>
  <w:style w:type="paragraph" w:styleId="Header">
    <w:name w:val="header"/>
    <w:basedOn w:val="Normal"/>
    <w:link w:val="HeaderChar"/>
    <w:uiPriority w:val="99"/>
    <w:unhideWhenUsed/>
    <w:rsid w:val="00595BF0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</w:rPr>
  </w:style>
  <w:style w:type="character" w:customStyle="1" w:styleId="HeaderChar1">
    <w:name w:val="Header Char1"/>
    <w:basedOn w:val="DefaultParagraphFont"/>
    <w:uiPriority w:val="99"/>
    <w:semiHidden/>
    <w:rsid w:val="00595BF0"/>
  </w:style>
  <w:style w:type="paragraph" w:customStyle="1" w:styleId="MTDisplayEquation">
    <w:name w:val="MTDisplayEquation"/>
    <w:basedOn w:val="Normal"/>
    <w:next w:val="Normal"/>
    <w:link w:val="MTDisplayEquationChar"/>
    <w:rsid w:val="00595BF0"/>
    <w:pPr>
      <w:tabs>
        <w:tab w:val="center" w:pos="4320"/>
        <w:tab w:val="right" w:pos="8640"/>
      </w:tabs>
      <w:spacing w:after="0" w:line="48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595BF0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5BF0"/>
  </w:style>
  <w:style w:type="character" w:customStyle="1" w:styleId="pi">
    <w:name w:val="pi"/>
    <w:basedOn w:val="DefaultParagraphFont"/>
    <w:rsid w:val="00595BF0"/>
  </w:style>
  <w:style w:type="character" w:styleId="PlaceholderText">
    <w:name w:val="Placeholder Text"/>
    <w:basedOn w:val="DefaultParagraphFont"/>
    <w:uiPriority w:val="99"/>
    <w:semiHidden/>
    <w:rsid w:val="00595BF0"/>
    <w:rPr>
      <w:color w:val="808080"/>
    </w:rPr>
  </w:style>
  <w:style w:type="table" w:customStyle="1" w:styleId="PlainTable11">
    <w:name w:val="Plain Table 1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99"/>
    <w:rsid w:val="00595BF0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95BF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95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0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4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image" Target="media/image82.jpeg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09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3.jpeg"/><Relationship Id="rId70" Type="http://schemas.openxmlformats.org/officeDocument/2006/relationships/oleObject" Target="embeddings/oleObject31.bin"/><Relationship Id="rId75" Type="http://schemas.openxmlformats.org/officeDocument/2006/relationships/image" Target="media/image34.jpeg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187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2.bin"/><Relationship Id="rId238" Type="http://schemas.openxmlformats.org/officeDocument/2006/relationships/image" Target="media/image116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image" Target="media/image98.wmf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image" Target="media/image111.wmf"/><Relationship Id="rId244" Type="http://schemas.openxmlformats.org/officeDocument/2006/relationships/header" Target="head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91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5.bin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e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image" Target="media/image86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52" Type="http://schemas.openxmlformats.org/officeDocument/2006/relationships/image" Target="media/image73.e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3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0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8.bin"/><Relationship Id="rId240" Type="http://schemas.openxmlformats.org/officeDocument/2006/relationships/image" Target="media/image117.wmf"/><Relationship Id="rId245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0.bin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3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oleObject" Target="embeddings/oleObject106.bin"/><Relationship Id="rId225" Type="http://schemas.openxmlformats.org/officeDocument/2006/relationships/image" Target="media/image109.jpeg"/><Relationship Id="rId241" Type="http://schemas.openxmlformats.org/officeDocument/2006/relationships/oleObject" Target="embeddings/oleObject116.bin"/><Relationship Id="rId246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image" Target="media/image25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7.wmf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4.wmf"/><Relationship Id="rId236" Type="http://schemas.openxmlformats.org/officeDocument/2006/relationships/image" Target="media/image115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4.bin"/><Relationship Id="rId200" Type="http://schemas.openxmlformats.org/officeDocument/2006/relationships/image" Target="media/image9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242" Type="http://schemas.openxmlformats.org/officeDocument/2006/relationships/image" Target="media/image118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image" Target="media/image9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151E6-74C4-4FFA-8C23-0E65B251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8</cp:revision>
  <dcterms:created xsi:type="dcterms:W3CDTF">2016-06-07T15:26:00Z</dcterms:created>
  <dcterms:modified xsi:type="dcterms:W3CDTF">2016-10-25T15:38:00Z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