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E6" w:rsidRPr="004D15F0" w:rsidRDefault="005115E6" w:rsidP="005115E6">
      <w:pPr>
        <w:spacing w:after="0"/>
        <w:contextualSpacing/>
        <w:jc w:val="center"/>
        <w:rPr>
          <w:b/>
        </w:rPr>
      </w:pPr>
      <w:bookmarkStart w:id="0" w:name="_GoBack"/>
      <w:bookmarkEnd w:id="0"/>
      <w:r w:rsidRPr="004D15F0">
        <w:rPr>
          <w:b/>
        </w:rPr>
        <w:t>Chapter 4</w:t>
      </w:r>
    </w:p>
    <w:p w:rsidR="005115E6" w:rsidRPr="004D15F0" w:rsidRDefault="005115E6" w:rsidP="005115E6">
      <w:pPr>
        <w:spacing w:after="0"/>
        <w:jc w:val="center"/>
        <w:rPr>
          <w:b/>
        </w:rPr>
      </w:pPr>
      <w:r w:rsidRPr="004D15F0">
        <w:rPr>
          <w:b/>
        </w:rPr>
        <w:t>Applications of Derivatives</w:t>
      </w:r>
    </w:p>
    <w:p w:rsidR="005115E6" w:rsidRPr="004D15F0" w:rsidRDefault="005115E6" w:rsidP="005115E6">
      <w:pPr>
        <w:spacing w:after="0"/>
        <w:jc w:val="center"/>
        <w:rPr>
          <w:b/>
        </w:rPr>
      </w:pPr>
      <w:r w:rsidRPr="004D15F0">
        <w:rPr>
          <w:b/>
        </w:rPr>
        <w:t>4.4 The Mean Value Theorem</w:t>
      </w:r>
    </w:p>
    <w:p w:rsidR="005115E6" w:rsidRPr="004D15F0" w:rsidRDefault="005115E6" w:rsidP="005115E6">
      <w:pPr>
        <w:spacing w:after="0" w:line="240" w:lineRule="auto"/>
        <w:jc w:val="both"/>
        <w:rPr>
          <w:b/>
        </w:rPr>
      </w:pPr>
    </w:p>
    <w:p w:rsidR="005115E6" w:rsidRDefault="005115E6" w:rsidP="005115E6">
      <w:pPr>
        <w:spacing w:after="0" w:line="240" w:lineRule="auto"/>
        <w:rPr>
          <w:b/>
        </w:rPr>
      </w:pPr>
      <w:r w:rsidRPr="004D15F0">
        <w:rPr>
          <w:b/>
        </w:rPr>
        <w:t>Section Exercises</w:t>
      </w:r>
    </w:p>
    <w:p w:rsidR="005115E6" w:rsidRPr="004D15F0" w:rsidRDefault="005115E6" w:rsidP="005115E6">
      <w:pPr>
        <w:spacing w:after="0" w:line="240" w:lineRule="auto"/>
      </w:pPr>
    </w:p>
    <w:p w:rsidR="005115E6" w:rsidRPr="004D15F0" w:rsidRDefault="005115E6" w:rsidP="005115E6">
      <w:pPr>
        <w:spacing w:line="240" w:lineRule="auto"/>
      </w:pPr>
      <w:r>
        <w:t>149.</w:t>
      </w:r>
      <w:r>
        <w:tab/>
      </w:r>
      <w:r w:rsidRPr="004D15F0">
        <w:t>Why do you need differentiability to apply the Mean Value Theorem? Find a counterexample.</w:t>
      </w:r>
    </w:p>
    <w:p w:rsidR="005115E6" w:rsidRDefault="005115E6" w:rsidP="005115E6">
      <w:pPr>
        <w:spacing w:after="0" w:line="240" w:lineRule="auto"/>
      </w:pPr>
      <w:r w:rsidRPr="004D15F0">
        <w:t xml:space="preserve">Answer: One example is </w:t>
      </w:r>
      <w:r w:rsidRPr="004D15F0">
        <w:rPr>
          <w:position w:val="-10"/>
        </w:rPr>
        <w:object w:dxaOrig="241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5.75pt" o:ole="">
            <v:imagedata r:id="rId9" o:title=""/>
          </v:shape>
          <o:OLEObject Type="Embed" ProgID="Equation.3" ShapeID="_x0000_i1025" DrawAspect="Content" ObjectID="_1538902448" r:id="rId10"/>
        </w:object>
      </w:r>
    </w:p>
    <w:p w:rsidR="005115E6" w:rsidRPr="004D15F0" w:rsidRDefault="005115E6" w:rsidP="005115E6">
      <w:pPr>
        <w:spacing w:after="0" w:line="240" w:lineRule="auto"/>
        <w:ind w:firstLine="360"/>
      </w:pPr>
    </w:p>
    <w:p w:rsidR="005115E6" w:rsidRPr="004D15F0" w:rsidRDefault="005115E6" w:rsidP="005115E6">
      <w:pPr>
        <w:spacing w:line="240" w:lineRule="auto"/>
      </w:pPr>
      <w:r>
        <w:t>151.</w:t>
      </w:r>
      <w:r>
        <w:tab/>
      </w:r>
      <w:r w:rsidRPr="004D15F0">
        <w:t xml:space="preserve">If you have a function with a discontinuity, is it still possible to have </w:t>
      </w:r>
      <w:r w:rsidRPr="004D15F0">
        <w:rPr>
          <w:position w:val="-14"/>
        </w:rPr>
        <w:object w:dxaOrig="2880" w:dyaOrig="400">
          <v:shape id="_x0000_i1026" type="#_x0000_t75" style="width:2in;height:19.5pt" o:ole="">
            <v:imagedata r:id="rId11" o:title=""/>
          </v:shape>
          <o:OLEObject Type="Embed" ProgID="Equation.DSMT4" ShapeID="_x0000_i1026" DrawAspect="Content" ObjectID="_1538902449" r:id="rId12"/>
        </w:object>
      </w:r>
      <w:r w:rsidRPr="004D15F0">
        <w:t xml:space="preserve"> </w:t>
      </w:r>
      <w:proofErr w:type="spellStart"/>
      <w:r w:rsidRPr="004D15F0">
        <w:t>Draw</w:t>
      </w:r>
      <w:proofErr w:type="spellEnd"/>
      <w:r w:rsidRPr="004D15F0">
        <w:t xml:space="preserve"> such an example or prove why not.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  <w:r w:rsidRPr="004D15F0">
        <w:t>Answer: Yes, but the Mean Val</w:t>
      </w:r>
      <w:r>
        <w:t>ue Theorem still does not apply</w:t>
      </w:r>
    </w:p>
    <w:p w:rsidR="005115E6" w:rsidRDefault="005115E6" w:rsidP="005115E6">
      <w:pPr>
        <w:spacing w:after="0" w:line="240" w:lineRule="auto"/>
      </w:pPr>
    </w:p>
    <w:p w:rsidR="005115E6" w:rsidRDefault="005115E6" w:rsidP="005115E6">
      <w:pPr>
        <w:spacing w:after="0" w:line="240" w:lineRule="auto"/>
      </w:pPr>
    </w:p>
    <w:p w:rsidR="005115E6" w:rsidRDefault="005115E6" w:rsidP="005115E6">
      <w:pPr>
        <w:spacing w:after="0" w:line="240" w:lineRule="auto"/>
        <w:rPr>
          <w:b/>
        </w:rPr>
      </w:pPr>
      <w:r w:rsidRPr="004D15F0">
        <w:rPr>
          <w:b/>
        </w:rPr>
        <w:t>For the following exercises, determine over what intervals (if any) the Mean Value Theorem applies. Justify your answer.</w:t>
      </w:r>
      <w:r>
        <w:rPr>
          <w:b/>
        </w:rPr>
        <w:t>’</w:t>
      </w:r>
    </w:p>
    <w:p w:rsidR="005115E6" w:rsidRPr="004D15F0" w:rsidRDefault="005115E6" w:rsidP="005115E6">
      <w:pPr>
        <w:spacing w:after="0" w:line="240" w:lineRule="auto"/>
        <w:rPr>
          <w:b/>
        </w:rPr>
      </w:pPr>
    </w:p>
    <w:p w:rsidR="005115E6" w:rsidRPr="004D15F0" w:rsidRDefault="005115E6" w:rsidP="005115E6">
      <w:pPr>
        <w:spacing w:line="240" w:lineRule="auto"/>
      </w:pPr>
      <w:r>
        <w:t>153.</w:t>
      </w:r>
      <w:r>
        <w:tab/>
      </w:r>
      <w:r w:rsidRPr="004D15F0">
        <w:object w:dxaOrig="700" w:dyaOrig="620">
          <v:shape id="_x0000_i1027" type="#_x0000_t75" style="width:35.25pt;height:30.75pt" o:ole="">
            <v:imagedata r:id="rId13" o:title=""/>
          </v:shape>
          <o:OLEObject Type="Embed" ProgID="Equation.DSMT4" ShapeID="_x0000_i1027" DrawAspect="Content" ObjectID="_1538902450" r:id="rId14"/>
        </w:object>
      </w:r>
    </w:p>
    <w:p w:rsidR="005115E6" w:rsidRDefault="005115E6" w:rsidP="005115E6">
      <w:pPr>
        <w:pStyle w:val="ListParagraph"/>
        <w:spacing w:line="240" w:lineRule="auto"/>
        <w:ind w:left="0"/>
        <w:rPr>
          <w:position w:val="-14"/>
        </w:rPr>
      </w:pPr>
      <w:r w:rsidRPr="004D15F0">
        <w:t xml:space="preserve">Answer: </w:t>
      </w:r>
      <w:r w:rsidRPr="004D15F0">
        <w:rPr>
          <w:position w:val="-14"/>
        </w:rPr>
        <w:object w:dxaOrig="1440" w:dyaOrig="400">
          <v:shape id="_x0000_i1028" type="#_x0000_t75" style="width:1in;height:19.5pt" o:ole="">
            <v:imagedata r:id="rId15" o:title=""/>
          </v:shape>
          <o:OLEObject Type="Embed" ProgID="Equation.DSMT4" ShapeID="_x0000_i1028" DrawAspect="Content" ObjectID="_1538902451" r:id="rId16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155.</w:t>
      </w:r>
      <w:r>
        <w:tab/>
      </w:r>
      <w:r w:rsidRPr="004D15F0">
        <w:object w:dxaOrig="1200" w:dyaOrig="420">
          <v:shape id="_x0000_i1029" type="#_x0000_t75" style="width:60pt;height:21pt" o:ole="">
            <v:imagedata r:id="rId17" o:title=""/>
          </v:shape>
          <o:OLEObject Type="Embed" ProgID="Equation.DSMT4" ShapeID="_x0000_i1029" DrawAspect="Content" ObjectID="_1538902452" r:id="rId18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14"/>
        </w:rPr>
        <w:object w:dxaOrig="1579" w:dyaOrig="400">
          <v:shape id="_x0000_i1030" type="#_x0000_t75" style="width:78.75pt;height:19.5pt" o:ole="">
            <v:imagedata r:id="rId19" o:title=""/>
          </v:shape>
          <o:OLEObject Type="Embed" ProgID="Equation.DSMT4" ShapeID="_x0000_i1030" DrawAspect="Content" ObjectID="_1538902453" r:id="rId20"/>
        </w:object>
      </w: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spacing w:after="0" w:line="240" w:lineRule="auto"/>
        <w:rPr>
          <w:b/>
          <w:position w:val="-10"/>
        </w:rPr>
      </w:pPr>
      <w:r w:rsidRPr="004D15F0">
        <w:rPr>
          <w:b/>
        </w:rPr>
        <w:t xml:space="preserve">For the following exercises, graph the functions on a calculator and draw the secant line that connects the endpoints. Estimate the number of points </w:t>
      </w:r>
      <w:r w:rsidRPr="004D15F0">
        <w:rPr>
          <w:b/>
          <w:position w:val="-6"/>
        </w:rPr>
        <w:object w:dxaOrig="180" w:dyaOrig="210">
          <v:shape id="_x0000_i1031" type="#_x0000_t75" style="width:9pt;height:11.25pt" o:ole="">
            <v:imagedata r:id="rId21" o:title=""/>
          </v:shape>
          <o:OLEObject Type="Embed" ProgID="Equation.DSMT4" ShapeID="_x0000_i1031" DrawAspect="Content" ObjectID="_1538902454" r:id="rId22"/>
        </w:object>
      </w:r>
      <w:r w:rsidRPr="004D15F0">
        <w:rPr>
          <w:b/>
        </w:rPr>
        <w:t xml:space="preserve">such that </w:t>
      </w:r>
      <w:r w:rsidRPr="004D15F0">
        <w:rPr>
          <w:b/>
          <w:position w:val="-10"/>
        </w:rPr>
        <w:object w:dxaOrig="2600" w:dyaOrig="320">
          <v:shape id="_x0000_i1032" type="#_x0000_t75" style="width:129.75pt;height:15.75pt" o:ole="">
            <v:imagedata r:id="rId23" o:title=""/>
          </v:shape>
          <o:OLEObject Type="Embed" ProgID="Equation.DSMT4" ShapeID="_x0000_i1032" DrawAspect="Content" ObjectID="_1538902455" r:id="rId24"/>
        </w:object>
      </w:r>
    </w:p>
    <w:p w:rsidR="005115E6" w:rsidRPr="004D15F0" w:rsidRDefault="005115E6" w:rsidP="005115E6">
      <w:pPr>
        <w:spacing w:after="0" w:line="240" w:lineRule="auto"/>
        <w:rPr>
          <w:b/>
        </w:rPr>
      </w:pPr>
    </w:p>
    <w:p w:rsidR="005115E6" w:rsidRPr="004D15F0" w:rsidRDefault="005115E6" w:rsidP="005115E6">
      <w:pPr>
        <w:spacing w:line="240" w:lineRule="auto"/>
      </w:pPr>
      <w:r>
        <w:t>157.</w:t>
      </w:r>
      <w:r>
        <w:tab/>
      </w:r>
      <w:r w:rsidRPr="005115E6">
        <w:rPr>
          <w:b/>
        </w:rPr>
        <w:t>[T]</w:t>
      </w:r>
      <w:r w:rsidRPr="004D15F0">
        <w:rPr>
          <w:b/>
        </w:rPr>
        <w:object w:dxaOrig="1520" w:dyaOrig="360">
          <v:shape id="_x0000_i1033" type="#_x0000_t75" style="width:75.75pt;height:18pt" o:ole="">
            <v:imagedata r:id="rId25" o:title=""/>
          </v:shape>
          <o:OLEObject Type="Embed" ProgID="Equation.DSMT4" ShapeID="_x0000_i1033" DrawAspect="Content" ObjectID="_1538902456" r:id="rId26"/>
        </w:object>
      </w:r>
      <w:r w:rsidRPr="004D15F0">
        <w:t xml:space="preserve">over </w:t>
      </w:r>
      <w:r w:rsidRPr="004D15F0">
        <w:object w:dxaOrig="600" w:dyaOrig="320">
          <v:shape id="_x0000_i1034" type="#_x0000_t75" style="width:30pt;height:15.75pt" o:ole="">
            <v:imagedata r:id="rId27" o:title=""/>
          </v:shape>
          <o:OLEObject Type="Embed" ProgID="Equation.DSMT4" ShapeID="_x0000_i1034" DrawAspect="Content" ObjectID="_1538902457" r:id="rId28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2 points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159.</w:t>
      </w:r>
      <w:r>
        <w:tab/>
      </w:r>
      <w:r w:rsidRPr="005115E6">
        <w:rPr>
          <w:b/>
        </w:rPr>
        <w:t>[T]</w:t>
      </w:r>
      <w:r w:rsidRPr="004D15F0">
        <w:rPr>
          <w:b/>
        </w:rPr>
        <w:object w:dxaOrig="1520" w:dyaOrig="400">
          <v:shape id="_x0000_i1035" type="#_x0000_t75" style="width:75.75pt;height:20.25pt" o:ole="">
            <v:imagedata r:id="rId29" o:title=""/>
          </v:shape>
          <o:OLEObject Type="Embed" ProgID="Equation.DSMT4" ShapeID="_x0000_i1035" DrawAspect="Content" ObjectID="_1538902458" r:id="rId30"/>
        </w:object>
      </w:r>
      <w:r w:rsidRPr="004D15F0">
        <w:t xml:space="preserve">over </w:t>
      </w:r>
      <w:r w:rsidRPr="004D15F0">
        <w:rPr>
          <w:position w:val="-10"/>
        </w:rPr>
        <w:object w:dxaOrig="680" w:dyaOrig="320">
          <v:shape id="_x0000_i1036" type="#_x0000_t75" style="width:33.75pt;height:15.75pt" o:ole="">
            <v:imagedata r:id="rId31" o:title=""/>
          </v:shape>
          <o:OLEObject Type="Embed" ProgID="Equation.DSMT4" ShapeID="_x0000_i1036" DrawAspect="Content" ObjectID="_1538902459" r:id="rId32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5 points</w:t>
      </w:r>
    </w:p>
    <w:p w:rsidR="009418F3" w:rsidRDefault="009418F3">
      <w:pPr>
        <w:rPr>
          <w:rFonts w:eastAsia="MS Minngs"/>
          <w:lang w:eastAsia="ja-JP"/>
        </w:rPr>
      </w:pPr>
      <w:r>
        <w:br w:type="page"/>
      </w:r>
    </w:p>
    <w:p w:rsidR="005115E6" w:rsidRDefault="005115E6" w:rsidP="005115E6">
      <w:pPr>
        <w:spacing w:after="0" w:line="240" w:lineRule="auto"/>
        <w:rPr>
          <w:b/>
          <w:position w:val="-14"/>
        </w:rPr>
      </w:pPr>
      <w:r w:rsidRPr="004D15F0">
        <w:rPr>
          <w:b/>
        </w:rPr>
        <w:lastRenderedPageBreak/>
        <w:t xml:space="preserve">For the following exercises, use the Mean Value Theorem and find all points </w:t>
      </w:r>
      <w:r w:rsidRPr="004D15F0">
        <w:rPr>
          <w:b/>
          <w:position w:val="-6"/>
        </w:rPr>
        <w:object w:dxaOrig="900" w:dyaOrig="279">
          <v:shape id="_x0000_i1037" type="#_x0000_t75" style="width:45pt;height:14.25pt" o:ole="">
            <v:imagedata r:id="rId33" o:title=""/>
          </v:shape>
          <o:OLEObject Type="Embed" ProgID="Equation.DSMT4" ShapeID="_x0000_i1037" DrawAspect="Content" ObjectID="_1538902460" r:id="rId34"/>
        </w:object>
      </w:r>
      <w:r w:rsidRPr="004D15F0">
        <w:rPr>
          <w:b/>
        </w:rPr>
        <w:t xml:space="preserve">such that </w:t>
      </w:r>
      <w:r w:rsidRPr="004D15F0">
        <w:rPr>
          <w:b/>
          <w:position w:val="-14"/>
        </w:rPr>
        <w:object w:dxaOrig="2799" w:dyaOrig="400">
          <v:shape id="_x0000_i1038" type="#_x0000_t75" style="width:139.5pt;height:19.5pt" o:ole="">
            <v:imagedata r:id="rId35" o:title=""/>
          </v:shape>
          <o:OLEObject Type="Embed" ProgID="Equation.DSMT4" ShapeID="_x0000_i1038" DrawAspect="Content" ObjectID="_1538902461" r:id="rId36"/>
        </w:object>
      </w:r>
    </w:p>
    <w:p w:rsidR="005115E6" w:rsidRPr="004D15F0" w:rsidRDefault="005115E6" w:rsidP="005115E6">
      <w:pPr>
        <w:spacing w:after="0" w:line="240" w:lineRule="auto"/>
        <w:rPr>
          <w:b/>
          <w:position w:val="-10"/>
        </w:rPr>
      </w:pPr>
    </w:p>
    <w:p w:rsidR="005115E6" w:rsidRPr="004D15F0" w:rsidRDefault="005115E6" w:rsidP="005115E6">
      <w:pPr>
        <w:spacing w:line="240" w:lineRule="auto"/>
      </w:pPr>
      <w:r>
        <w:t>161.</w:t>
      </w:r>
      <w:r>
        <w:tab/>
      </w:r>
      <w:r w:rsidRPr="004D15F0">
        <w:object w:dxaOrig="980" w:dyaOrig="360">
          <v:shape id="_x0000_i1039" type="#_x0000_t75" style="width:48.75pt;height:18pt" o:ole="">
            <v:imagedata r:id="rId37" o:title=""/>
          </v:shape>
          <o:OLEObject Type="Embed" ProgID="Equation.DSMT4" ShapeID="_x0000_i1039" DrawAspect="Content" ObjectID="_1538902462" r:id="rId38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24"/>
        </w:rPr>
        <w:object w:dxaOrig="880" w:dyaOrig="680">
          <v:shape id="_x0000_i1040" type="#_x0000_t75" style="width:44.25pt;height:33.75pt" o:ole="">
            <v:imagedata r:id="rId39" o:title=""/>
          </v:shape>
          <o:OLEObject Type="Embed" ProgID="Equation.DSMT4" ShapeID="_x0000_i1040" DrawAspect="Content" ObjectID="_1538902463" r:id="rId40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163.</w:t>
      </w:r>
      <w:r>
        <w:tab/>
      </w:r>
      <w:r w:rsidRPr="004D15F0">
        <w:object w:dxaOrig="1660" w:dyaOrig="320">
          <v:shape id="_x0000_i1041" type="#_x0000_t75" style="width:83.25pt;height:15.75pt" o:ole="">
            <v:imagedata r:id="rId41" o:title=""/>
          </v:shape>
          <o:OLEObject Type="Embed" ProgID="Equation.DSMT4" ShapeID="_x0000_i1041" DrawAspect="Content" ObjectID="_1538902464" r:id="rId42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24"/>
        </w:rPr>
        <w:object w:dxaOrig="1020" w:dyaOrig="620">
          <v:shape id="_x0000_i1042" type="#_x0000_t75" style="width:51pt;height:30.75pt" o:ole="">
            <v:imagedata r:id="rId43" o:title=""/>
          </v:shape>
          <o:OLEObject Type="Embed" ProgID="Equation.DSMT4" ShapeID="_x0000_i1042" DrawAspect="Content" ObjectID="_1538902465" r:id="rId44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165.</w:t>
      </w:r>
      <w:r>
        <w:tab/>
      </w:r>
      <w:r w:rsidRPr="004D15F0">
        <w:object w:dxaOrig="1480" w:dyaOrig="360">
          <v:shape id="_x0000_i1043" type="#_x0000_t75" style="width:74.25pt;height:18pt" o:ole="">
            <v:imagedata r:id="rId45" o:title=""/>
          </v:shape>
          <o:OLEObject Type="Embed" ProgID="Equation.DSMT4" ShapeID="_x0000_i1043" DrawAspect="Content" ObjectID="_1538902466" r:id="rId46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6"/>
        </w:rPr>
        <w:object w:dxaOrig="499" w:dyaOrig="279">
          <v:shape id="_x0000_i1044" type="#_x0000_t75" style="width:24.75pt;height:14.25pt" o:ole="">
            <v:imagedata r:id="rId47" o:title=""/>
          </v:shape>
          <o:OLEObject Type="Embed" ProgID="Equation.DSMT4" ShapeID="_x0000_i1044" DrawAspect="Content" ObjectID="_1538902467" r:id="rId48"/>
        </w:object>
      </w: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spacing w:after="0" w:line="240" w:lineRule="auto"/>
        <w:rPr>
          <w:b/>
          <w:position w:val="-10"/>
        </w:rPr>
      </w:pPr>
      <w:r w:rsidRPr="004D15F0">
        <w:rPr>
          <w:b/>
        </w:rPr>
        <w:t>For the following exercises, show there is no</w:t>
      </w:r>
      <w:r w:rsidRPr="004D15F0">
        <w:rPr>
          <w:b/>
          <w:noProof/>
          <w:position w:val="-4"/>
        </w:rPr>
        <w:drawing>
          <wp:inline distT="0" distB="0" distL="0" distR="0" wp14:anchorId="286FF6AC" wp14:editId="6A56F69B">
            <wp:extent cx="114300" cy="1333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5F0">
        <w:rPr>
          <w:b/>
        </w:rPr>
        <w:t xml:space="preserve">such that </w:t>
      </w:r>
      <w:r w:rsidRPr="004D15F0">
        <w:rPr>
          <w:b/>
          <w:position w:val="-14"/>
        </w:rPr>
        <w:object w:dxaOrig="2540" w:dyaOrig="400">
          <v:shape id="_x0000_i1045" type="#_x0000_t75" style="width:126.75pt;height:19.5pt" o:ole="">
            <v:imagedata r:id="rId50" o:title=""/>
          </v:shape>
          <o:OLEObject Type="Embed" ProgID="Equation.DSMT4" ShapeID="_x0000_i1045" DrawAspect="Content" ObjectID="_1538902468" r:id="rId51"/>
        </w:object>
      </w:r>
      <w:r w:rsidRPr="004D15F0">
        <w:rPr>
          <w:b/>
        </w:rPr>
        <w:t xml:space="preserve"> Explain why the Mean Value Theorem does not apply over the interval </w:t>
      </w:r>
      <w:r w:rsidRPr="004D15F0">
        <w:rPr>
          <w:b/>
          <w:position w:val="-10"/>
        </w:rPr>
        <w:object w:dxaOrig="660" w:dyaOrig="320">
          <v:shape id="_x0000_i1046" type="#_x0000_t75" style="width:33pt;height:15.75pt" o:ole="">
            <v:imagedata r:id="rId52" o:title=""/>
          </v:shape>
          <o:OLEObject Type="Embed" ProgID="Equation.DSMT4" ShapeID="_x0000_i1046" DrawAspect="Content" ObjectID="_1538902469" r:id="rId53"/>
        </w:object>
      </w:r>
    </w:p>
    <w:p w:rsidR="005115E6" w:rsidRPr="004D15F0" w:rsidRDefault="005115E6" w:rsidP="005115E6">
      <w:pPr>
        <w:spacing w:after="0" w:line="240" w:lineRule="auto"/>
        <w:rPr>
          <w:b/>
        </w:rPr>
      </w:pPr>
    </w:p>
    <w:p w:rsidR="005115E6" w:rsidRPr="004D15F0" w:rsidRDefault="005115E6" w:rsidP="005115E6">
      <w:pPr>
        <w:spacing w:line="240" w:lineRule="auto"/>
      </w:pPr>
      <w:r>
        <w:t>167.</w:t>
      </w:r>
      <w:r>
        <w:tab/>
      </w:r>
      <w:r w:rsidRPr="004D15F0">
        <w:object w:dxaOrig="1380" w:dyaOrig="680">
          <v:shape id="_x0000_i1047" type="#_x0000_t75" style="width:69pt;height:33.75pt" o:ole="">
            <v:imagedata r:id="rId54" o:title=""/>
          </v:shape>
          <o:OLEObject Type="Embed" ProgID="Equation.DSMT4" ShapeID="_x0000_i1047" DrawAspect="Content" ObjectID="_1538902470" r:id="rId55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Not differentiable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169.</w:t>
      </w:r>
      <w:r>
        <w:tab/>
      </w:r>
      <w:r w:rsidRPr="004D15F0">
        <w:object w:dxaOrig="1160" w:dyaOrig="460">
          <v:shape id="_x0000_i1048" type="#_x0000_t75" style="width:57.75pt;height:23.25pt" o:ole="">
            <v:imagedata r:id="rId56" o:title=""/>
          </v:shape>
          <o:OLEObject Type="Embed" ProgID="Equation.DSMT4" ShapeID="_x0000_i1048" DrawAspect="Content" ObjectID="_1538902471" r:id="rId57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Not differentiable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pStyle w:val="ListParagraph"/>
        <w:spacing w:line="240" w:lineRule="auto"/>
        <w:ind w:left="0"/>
        <w:rPr>
          <w:b/>
        </w:rPr>
      </w:pPr>
      <w:r w:rsidRPr="004D15F0">
        <w:rPr>
          <w:b/>
        </w:rPr>
        <w:t xml:space="preserve">For the following exercises, determine whether the Mean Value Theorem applies for the functions over the given interval </w:t>
      </w:r>
      <w:r w:rsidRPr="004D15F0">
        <w:rPr>
          <w:b/>
          <w:position w:val="-10"/>
        </w:rPr>
        <w:object w:dxaOrig="600" w:dyaOrig="320">
          <v:shape id="_x0000_i1049" type="#_x0000_t75" style="width:30pt;height:15.75pt" o:ole="">
            <v:imagedata r:id="rId58" o:title=""/>
          </v:shape>
          <o:OLEObject Type="Embed" ProgID="Equation.DSMT4" ShapeID="_x0000_i1049" DrawAspect="Content" ObjectID="_1538902472" r:id="rId59"/>
        </w:object>
      </w:r>
      <w:r w:rsidRPr="004D15F0">
        <w:rPr>
          <w:b/>
        </w:rPr>
        <w:t xml:space="preserve"> </w:t>
      </w:r>
      <w:proofErr w:type="gramStart"/>
      <w:r w:rsidRPr="004D15F0">
        <w:rPr>
          <w:b/>
        </w:rPr>
        <w:t>Justify</w:t>
      </w:r>
      <w:proofErr w:type="gramEnd"/>
      <w:r w:rsidRPr="004D15F0">
        <w:rPr>
          <w:b/>
        </w:rPr>
        <w:t xml:space="preserve"> your answer.</w:t>
      </w:r>
      <w:r>
        <w:rPr>
          <w:b/>
        </w:rPr>
        <w:t>’</w:t>
      </w:r>
    </w:p>
    <w:p w:rsidR="005115E6" w:rsidRPr="004D15F0" w:rsidRDefault="005115E6" w:rsidP="005115E6">
      <w:pPr>
        <w:pStyle w:val="ListParagraph"/>
        <w:spacing w:line="240" w:lineRule="auto"/>
        <w:ind w:left="0"/>
        <w:rPr>
          <w:b/>
          <w:position w:val="-10"/>
        </w:rPr>
      </w:pPr>
    </w:p>
    <w:p w:rsidR="005115E6" w:rsidRPr="004D15F0" w:rsidRDefault="005115E6" w:rsidP="005115E6">
      <w:pPr>
        <w:spacing w:line="240" w:lineRule="auto"/>
      </w:pPr>
      <w:r>
        <w:t>171.</w:t>
      </w:r>
      <w:r>
        <w:tab/>
      </w:r>
      <w:r w:rsidRPr="004D15F0">
        <w:object w:dxaOrig="639" w:dyaOrig="360">
          <v:shape id="_x0000_i1050" type="#_x0000_t75" style="width:32.25pt;height:18pt" o:ole="">
            <v:imagedata r:id="rId60" o:title=""/>
          </v:shape>
          <o:OLEObject Type="Embed" ProgID="Equation.DSMT4" ShapeID="_x0000_i1050" DrawAspect="Content" ObjectID="_1538902473" r:id="rId61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object w:dxaOrig="499" w:dyaOrig="320">
          <v:shape id="_x0000_i1051" type="#_x0000_t75" style="width:24.75pt;height:15.75pt" o:ole="">
            <v:imagedata r:id="rId62" o:title=""/>
          </v:shape>
          <o:OLEObject Type="Embed" ProgID="Equation.DSMT4" ShapeID="_x0000_i1051" DrawAspect="Content" ObjectID="_1538902474" r:id="rId63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 xml:space="preserve">Answer: Yes 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173.</w:t>
      </w:r>
      <w:r>
        <w:tab/>
      </w:r>
      <w:r w:rsidRPr="004D15F0">
        <w:object w:dxaOrig="1640" w:dyaOrig="320">
          <v:shape id="_x0000_i1052" type="#_x0000_t75" style="width:81.75pt;height:15.75pt" o:ole="">
            <v:imagedata r:id="rId64" o:title=""/>
          </v:shape>
          <o:OLEObject Type="Embed" ProgID="Equation.DSMT4" ShapeID="_x0000_i1052" DrawAspect="Content" ObjectID="_1538902475" r:id="rId65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object w:dxaOrig="540" w:dyaOrig="320">
          <v:shape id="_x0000_i1053" type="#_x0000_t75" style="width:27pt;height:15.75pt" o:ole="">
            <v:imagedata r:id="rId66" o:title=""/>
          </v:shape>
          <o:OLEObject Type="Embed" ProgID="Equation.DSMT4" ShapeID="_x0000_i1053" DrawAspect="Content" ObjectID="_1538902476" r:id="rId67"/>
        </w:object>
      </w:r>
    </w:p>
    <w:p w:rsidR="009418F3" w:rsidRDefault="005115E6" w:rsidP="009418F3">
      <w:pPr>
        <w:pStyle w:val="ListParagraph"/>
        <w:spacing w:line="240" w:lineRule="auto"/>
        <w:ind w:left="0"/>
      </w:pPr>
      <w:r>
        <w:t>Answer:</w:t>
      </w:r>
      <w:r w:rsidRPr="004D15F0">
        <w:t xml:space="preserve"> The Mean Value Theorem does not apply since the function is discontinuous at </w:t>
      </w:r>
      <w:r w:rsidRPr="004D15F0">
        <w:rPr>
          <w:position w:val="-24"/>
        </w:rPr>
        <w:object w:dxaOrig="1460" w:dyaOrig="620">
          <v:shape id="_x0000_i1054" type="#_x0000_t75" style="width:72.75pt;height:30.75pt" o:ole="">
            <v:imagedata r:id="rId68" o:title=""/>
          </v:shape>
          <o:OLEObject Type="Embed" ProgID="Equation.DSMT4" ShapeID="_x0000_i1054" DrawAspect="Content" ObjectID="_1538902477" r:id="rId69"/>
        </w:object>
      </w:r>
      <w:r w:rsidR="009418F3">
        <w:br w:type="page"/>
      </w:r>
    </w:p>
    <w:p w:rsidR="005115E6" w:rsidRPr="004D15F0" w:rsidRDefault="005115E6" w:rsidP="005115E6">
      <w:pPr>
        <w:spacing w:line="240" w:lineRule="auto"/>
      </w:pPr>
      <w:r>
        <w:lastRenderedPageBreak/>
        <w:t>175.</w:t>
      </w:r>
      <w:r>
        <w:tab/>
      </w:r>
      <w:r w:rsidRPr="004D15F0">
        <w:object w:dxaOrig="980" w:dyaOrig="700">
          <v:shape id="_x0000_i1055" type="#_x0000_t75" style="width:48.75pt;height:35.25pt" o:ole="">
            <v:imagedata r:id="rId70" o:title=""/>
          </v:shape>
          <o:OLEObject Type="Embed" ProgID="Equation.DSMT4" ShapeID="_x0000_i1055" DrawAspect="Content" ObjectID="_1538902478" r:id="rId71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rPr>
          <w:position w:val="-10"/>
        </w:rPr>
        <w:object w:dxaOrig="520" w:dyaOrig="320">
          <v:shape id="_x0000_i1056" type="#_x0000_t75" style="width:26.25pt;height:15.75pt" o:ole="">
            <v:imagedata r:id="rId72" o:title=""/>
          </v:shape>
          <o:OLEObject Type="Embed" ProgID="Equation.DSMT4" ShapeID="_x0000_i1056" DrawAspect="Content" ObjectID="_1538902479" r:id="rId73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Yes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177.</w:t>
      </w:r>
      <w:r>
        <w:tab/>
      </w:r>
      <w:r w:rsidRPr="004D15F0">
        <w:object w:dxaOrig="1500" w:dyaOrig="660">
          <v:shape id="_x0000_i1057" type="#_x0000_t75" style="width:75pt;height:33pt" o:ole="">
            <v:imagedata r:id="rId74" o:title=""/>
          </v:shape>
          <o:OLEObject Type="Embed" ProgID="Equation.DSMT4" ShapeID="_x0000_i1057" DrawAspect="Content" ObjectID="_1538902480" r:id="rId75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rPr>
          <w:position w:val="-10"/>
        </w:rPr>
        <w:object w:dxaOrig="600" w:dyaOrig="320">
          <v:shape id="_x0000_i1058" type="#_x0000_t75" style="width:30pt;height:15.75pt" o:ole="">
            <v:imagedata r:id="rId76" o:title=""/>
          </v:shape>
          <o:OLEObject Type="Embed" ProgID="Equation.DSMT4" ShapeID="_x0000_i1058" DrawAspect="Content" ObjectID="_1538902481" r:id="rId77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The Mean Value Theorem does not apply; discontinuous at </w:t>
      </w:r>
      <w:r w:rsidRPr="004D15F0">
        <w:rPr>
          <w:position w:val="-6"/>
        </w:rPr>
        <w:object w:dxaOrig="600" w:dyaOrig="279">
          <v:shape id="_x0000_i1059" type="#_x0000_t75" style="width:30pt;height:14.25pt" o:ole="">
            <v:imagedata r:id="rId78" o:title=""/>
          </v:shape>
          <o:OLEObject Type="Embed" ProgID="Equation.DSMT4" ShapeID="_x0000_i1059" DrawAspect="Content" ObjectID="_1538902482" r:id="rId79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179.</w:t>
      </w:r>
      <w:r>
        <w:tab/>
      </w:r>
      <w:r w:rsidRPr="004D15F0">
        <w:object w:dxaOrig="1219" w:dyaOrig="320">
          <v:shape id="_x0000_i1060" type="#_x0000_t75" style="width:60.75pt;height:15.75pt" o:ole="">
            <v:imagedata r:id="rId80" o:title=""/>
          </v:shape>
          <o:OLEObject Type="Embed" ProgID="Equation.DSMT4" ShapeID="_x0000_i1060" DrawAspect="Content" ObjectID="_1538902483" r:id="rId81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object w:dxaOrig="800" w:dyaOrig="320">
          <v:shape id="_x0000_i1061" type="#_x0000_t75" style="width:39.75pt;height:15.75pt" o:ole="">
            <v:imagedata r:id="rId82" o:title=""/>
          </v:shape>
          <o:OLEObject Type="Embed" ProgID="Equation.DSMT4" ShapeID="_x0000_i1061" DrawAspect="Content" ObjectID="_1538902484" r:id="rId83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Yes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181.</w:t>
      </w:r>
      <w:r>
        <w:tab/>
      </w:r>
      <w:r w:rsidRPr="004D15F0">
        <w:object w:dxaOrig="1040" w:dyaOrig="320">
          <v:shape id="_x0000_i1062" type="#_x0000_t75" style="width:51.75pt;height:15.75pt" o:ole="">
            <v:imagedata r:id="rId84" o:title=""/>
          </v:shape>
          <o:OLEObject Type="Embed" ProgID="Equation.DSMT4" ShapeID="_x0000_i1062" DrawAspect="Content" ObjectID="_1538902485" r:id="rId85"/>
        </w:object>
      </w:r>
      <w:r w:rsidRPr="004D15F0">
        <w:t xml:space="preserve"> </w:t>
      </w:r>
      <w:proofErr w:type="gramStart"/>
      <w:r w:rsidRPr="004D15F0">
        <w:t>over</w:t>
      </w:r>
      <w:proofErr w:type="gramEnd"/>
      <w:r w:rsidRPr="004D15F0">
        <w:t xml:space="preserve"> </w:t>
      </w:r>
      <w:r w:rsidRPr="004D15F0">
        <w:object w:dxaOrig="600" w:dyaOrig="320">
          <v:shape id="_x0000_i1063" type="#_x0000_t75" style="width:30pt;height:15.75pt" o:ole="">
            <v:imagedata r:id="rId86" o:title=""/>
          </v:shape>
          <o:OLEObject Type="Embed" ProgID="Equation.DSMT4" ShapeID="_x0000_i1063" DrawAspect="Content" ObjectID="_1538902486" r:id="rId87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The Mean Value Theorem does not apply; not differentiable at </w:t>
      </w:r>
      <w:r w:rsidRPr="004D15F0">
        <w:rPr>
          <w:position w:val="-6"/>
        </w:rPr>
        <w:object w:dxaOrig="600" w:dyaOrig="279">
          <v:shape id="_x0000_i1064" type="#_x0000_t75" style="width:30pt;height:14.25pt" o:ole="">
            <v:imagedata r:id="rId88" o:title=""/>
          </v:shape>
          <o:OLEObject Type="Embed" ProgID="Equation.DSMT4" ShapeID="_x0000_i1064" DrawAspect="Content" ObjectID="_1538902487" r:id="rId89"/>
        </w:object>
      </w: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pStyle w:val="ListParagraph"/>
        <w:spacing w:line="240" w:lineRule="auto"/>
        <w:ind w:left="0"/>
        <w:rPr>
          <w:b/>
        </w:rPr>
      </w:pPr>
      <w:r w:rsidRPr="008327B5">
        <w:rPr>
          <w:b/>
        </w:rPr>
        <w:t>For the following exercises, consider the roots of the equation.</w:t>
      </w:r>
    </w:p>
    <w:p w:rsidR="005115E6" w:rsidRPr="008327B5" w:rsidRDefault="005115E6" w:rsidP="005115E6">
      <w:pPr>
        <w:pStyle w:val="ListParagraph"/>
        <w:spacing w:line="240" w:lineRule="auto"/>
        <w:ind w:left="0"/>
        <w:rPr>
          <w:b/>
        </w:rPr>
      </w:pPr>
    </w:p>
    <w:p w:rsidR="005115E6" w:rsidRPr="004D15F0" w:rsidRDefault="005115E6" w:rsidP="005115E6">
      <w:pPr>
        <w:spacing w:line="240" w:lineRule="auto"/>
      </w:pPr>
      <w:r>
        <w:t>183.</w:t>
      </w:r>
      <w:r>
        <w:tab/>
      </w:r>
      <w:r w:rsidRPr="004D15F0">
        <w:t xml:space="preserve">Find the conditions for exactly one root (double root) for the equation </w:t>
      </w:r>
      <w:r w:rsidRPr="004D15F0">
        <w:rPr>
          <w:position w:val="-10"/>
        </w:rPr>
        <w:object w:dxaOrig="1440" w:dyaOrig="360">
          <v:shape id="_x0000_i1065" type="#_x0000_t75" style="width:1in;height:18pt" o:ole="">
            <v:imagedata r:id="rId90" o:title=""/>
          </v:shape>
          <o:OLEObject Type="Embed" ProgID="Equation.DSMT4" ShapeID="_x0000_i1065" DrawAspect="Content" ObjectID="_1538902488" r:id="rId91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6"/>
        </w:rPr>
        <w:object w:dxaOrig="975" w:dyaOrig="390">
          <v:shape id="_x0000_i1066" type="#_x0000_t75" style="width:48.75pt;height:19.5pt" o:ole="">
            <v:imagedata r:id="rId92" o:title=""/>
          </v:shape>
          <o:OLEObject Type="Embed" ProgID="Equation.DSMT4" ShapeID="_x0000_i1066" DrawAspect="Content" ObjectID="_1538902489" r:id="rId93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rPr>
          <w:rFonts w:eastAsia="MS Minngs"/>
          <w:b/>
          <w:lang w:eastAsia="ja-JP"/>
        </w:rPr>
      </w:pPr>
    </w:p>
    <w:p w:rsidR="005115E6" w:rsidRDefault="005115E6" w:rsidP="005115E6">
      <w:pPr>
        <w:pStyle w:val="ListParagraph"/>
        <w:spacing w:line="240" w:lineRule="auto"/>
        <w:ind w:left="0"/>
        <w:rPr>
          <w:b/>
        </w:rPr>
      </w:pPr>
      <w:r w:rsidRPr="004D15F0">
        <w:rPr>
          <w:b/>
        </w:rPr>
        <w:t xml:space="preserve">For the following exercises, use a calculator to graph the function over the interval </w:t>
      </w:r>
      <w:r w:rsidRPr="004D15F0">
        <w:rPr>
          <w:b/>
          <w:position w:val="-10"/>
        </w:rPr>
        <w:object w:dxaOrig="540" w:dyaOrig="320">
          <v:shape id="_x0000_i1067" type="#_x0000_t75" style="width:27pt;height:15.75pt" o:ole="">
            <v:imagedata r:id="rId94" o:title=""/>
          </v:shape>
          <o:OLEObject Type="Embed" ProgID="Equation.DSMT4" ShapeID="_x0000_i1067" DrawAspect="Content" ObjectID="_1538902490" r:id="rId95"/>
        </w:object>
      </w:r>
      <w:r w:rsidRPr="004D15F0">
        <w:rPr>
          <w:b/>
        </w:rPr>
        <w:t xml:space="preserve"> and graph the secant line from </w:t>
      </w:r>
      <w:r w:rsidRPr="004D15F0">
        <w:rPr>
          <w:b/>
          <w:position w:val="-6"/>
        </w:rPr>
        <w:object w:dxaOrig="200" w:dyaOrig="220">
          <v:shape id="_x0000_i1068" type="#_x0000_t75" style="width:9.75pt;height:11.25pt" o:ole="">
            <v:imagedata r:id="rId96" o:title=""/>
          </v:shape>
          <o:OLEObject Type="Embed" ProgID="Equation.DSMT4" ShapeID="_x0000_i1068" DrawAspect="Content" ObjectID="_1538902491" r:id="rId97"/>
        </w:object>
      </w:r>
      <w:r w:rsidRPr="004D15F0">
        <w:rPr>
          <w:b/>
        </w:rPr>
        <w:t xml:space="preserve"> to </w:t>
      </w:r>
      <w:r w:rsidRPr="004D15F0">
        <w:rPr>
          <w:b/>
          <w:position w:val="-6"/>
        </w:rPr>
        <w:object w:dxaOrig="220" w:dyaOrig="279">
          <v:shape id="_x0000_i1069" type="#_x0000_t75" style="width:11.25pt;height:14.25pt" o:ole="">
            <v:imagedata r:id="rId98" o:title=""/>
          </v:shape>
          <o:OLEObject Type="Embed" ProgID="Equation.DSMT4" ShapeID="_x0000_i1069" DrawAspect="Content" ObjectID="_1538902492" r:id="rId99"/>
        </w:object>
      </w:r>
      <w:r w:rsidRPr="004D15F0">
        <w:rPr>
          <w:b/>
        </w:rPr>
        <w:t xml:space="preserve"> Use the calculator to estimate all values of </w:t>
      </w:r>
      <w:r w:rsidRPr="004D15F0">
        <w:rPr>
          <w:b/>
          <w:position w:val="-6"/>
        </w:rPr>
        <w:object w:dxaOrig="180" w:dyaOrig="220">
          <v:shape id="_x0000_i1070" type="#_x0000_t75" style="width:9pt;height:11.25pt" o:ole="">
            <v:imagedata r:id="rId100" o:title=""/>
          </v:shape>
          <o:OLEObject Type="Embed" ProgID="Equation.DSMT4" ShapeID="_x0000_i1070" DrawAspect="Content" ObjectID="_1538902493" r:id="rId101"/>
        </w:object>
      </w:r>
      <w:r w:rsidRPr="004D15F0">
        <w:rPr>
          <w:b/>
        </w:rPr>
        <w:t xml:space="preserve">as guaranteed by the Mean Value Theorem. Then, find the exact value of </w:t>
      </w:r>
      <w:r w:rsidRPr="004D15F0">
        <w:rPr>
          <w:b/>
          <w:position w:val="-10"/>
        </w:rPr>
        <w:object w:dxaOrig="240" w:dyaOrig="260">
          <v:shape id="_x0000_i1071" type="#_x0000_t75" style="width:12pt;height:12.75pt" o:ole="">
            <v:imagedata r:id="rId102" o:title=""/>
          </v:shape>
          <o:OLEObject Type="Embed" ProgID="Equation.DSMT4" ShapeID="_x0000_i1071" DrawAspect="Content" ObjectID="_1538902494" r:id="rId103"/>
        </w:object>
      </w:r>
      <w:r w:rsidRPr="004D15F0">
        <w:rPr>
          <w:b/>
        </w:rPr>
        <w:t xml:space="preserve"> if possible, or write the final equation and use a calculator to estimate to four digits.</w:t>
      </w:r>
    </w:p>
    <w:p w:rsidR="005115E6" w:rsidRDefault="005115E6" w:rsidP="005115E6">
      <w:pPr>
        <w:spacing w:after="0"/>
        <w:rPr>
          <w:rFonts w:eastAsia="MS Minngs"/>
          <w:b/>
          <w:lang w:eastAsia="ja-JP"/>
        </w:rPr>
      </w:pPr>
    </w:p>
    <w:p w:rsidR="005115E6" w:rsidRPr="004D15F0" w:rsidRDefault="005115E6" w:rsidP="005115E6">
      <w:pPr>
        <w:spacing w:line="240" w:lineRule="auto"/>
      </w:pPr>
      <w:r>
        <w:t>185.</w:t>
      </w:r>
      <w:r>
        <w:tab/>
      </w:r>
      <w:r w:rsidRPr="005115E6">
        <w:rPr>
          <w:b/>
        </w:rPr>
        <w:t>[T]</w:t>
      </w:r>
      <w:r w:rsidRPr="004D15F0">
        <w:rPr>
          <w:b/>
        </w:rPr>
        <w:object w:dxaOrig="1200" w:dyaOrig="320">
          <v:shape id="_x0000_i1072" type="#_x0000_t75" style="width:60pt;height:15.75pt" o:ole="">
            <v:imagedata r:id="rId104" o:title=""/>
          </v:shape>
          <o:OLEObject Type="Embed" ProgID="Equation.DSMT4" ShapeID="_x0000_i1072" DrawAspect="Content" ObjectID="_1538902495" r:id="rId105"/>
        </w:object>
      </w:r>
      <w:r w:rsidRPr="004D15F0">
        <w:t xml:space="preserve"> over </w:t>
      </w:r>
      <w:r w:rsidRPr="004D15F0">
        <w:rPr>
          <w:position w:val="-28"/>
        </w:rPr>
        <w:object w:dxaOrig="880" w:dyaOrig="680">
          <v:shape id="_x0000_i1073" type="#_x0000_t75" style="width:44.25pt;height:33.75pt" o:ole="">
            <v:imagedata r:id="rId106" o:title=""/>
          </v:shape>
          <o:OLEObject Type="Embed" ProgID="Equation.DSMT4" ShapeID="_x0000_i1073" DrawAspect="Content" ObjectID="_1538902496" r:id="rId107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34"/>
        </w:rPr>
        <w:object w:dxaOrig="2020" w:dyaOrig="800">
          <v:shape id="_x0000_i1074" type="#_x0000_t75" style="width:101.25pt;height:39.75pt" o:ole="">
            <v:imagedata r:id="rId108" o:title=""/>
          </v:shape>
          <o:OLEObject Type="Embed" ProgID="Equation.DSMT4" ShapeID="_x0000_i1074" DrawAspect="Content" ObjectID="_1538902497" r:id="rId109"/>
        </w:object>
      </w:r>
      <w:r w:rsidRPr="004D15F0">
        <w:t xml:space="preserve"> </w:t>
      </w:r>
      <w:r w:rsidRPr="004D15F0">
        <w:rPr>
          <w:position w:val="-6"/>
        </w:rPr>
        <w:object w:dxaOrig="1200" w:dyaOrig="279">
          <v:shape id="_x0000_i1075" type="#_x0000_t75" style="width:60pt;height:14.25pt" o:ole="">
            <v:imagedata r:id="rId110" o:title=""/>
          </v:shape>
          <o:OLEObject Type="Embed" ProgID="Equation.DSMT4" ShapeID="_x0000_i1075" DrawAspect="Content" ObjectID="_1538902498" r:id="rId111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187.</w:t>
      </w:r>
      <w:r>
        <w:tab/>
      </w:r>
      <w:r w:rsidRPr="005115E6">
        <w:rPr>
          <w:b/>
        </w:rPr>
        <w:t>[T]</w:t>
      </w:r>
      <w:r w:rsidRPr="004D15F0">
        <w:rPr>
          <w:b/>
        </w:rPr>
        <w:object w:dxaOrig="1540" w:dyaOrig="440">
          <v:shape id="_x0000_i1076" type="#_x0000_t75" style="width:77.25pt;height:21.75pt" o:ole="">
            <v:imagedata r:id="rId112" o:title=""/>
          </v:shape>
          <o:OLEObject Type="Embed" ProgID="Equation.DSMT4" ShapeID="_x0000_i1076" DrawAspect="Content" ObjectID="_1538902499" r:id="rId113"/>
        </w:object>
      </w:r>
      <w:r w:rsidRPr="004D15F0">
        <w:t xml:space="preserve"> over </w:t>
      </w:r>
      <w:r w:rsidRPr="004D15F0">
        <w:rPr>
          <w:position w:val="-10"/>
        </w:rPr>
        <w:object w:dxaOrig="660" w:dyaOrig="320">
          <v:shape id="_x0000_i1077" type="#_x0000_t75" style="width:33pt;height:15.75pt" o:ole="">
            <v:imagedata r:id="rId114" o:title=""/>
          </v:shape>
          <o:OLEObject Type="Embed" ProgID="Equation.DSMT4" ShapeID="_x0000_i1077" DrawAspect="Content" ObjectID="_1538902500" r:id="rId115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>: The Mea</w:t>
      </w:r>
      <w:r>
        <w:t>n Value Theorem does not apply.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lastRenderedPageBreak/>
        <w:t>189.</w:t>
      </w:r>
      <w:r>
        <w:tab/>
      </w:r>
      <w:r w:rsidRPr="005115E6">
        <w:rPr>
          <w:b/>
        </w:rPr>
        <w:t>[T]</w:t>
      </w:r>
      <w:r w:rsidRPr="004D15F0">
        <w:rPr>
          <w:b/>
        </w:rPr>
        <w:object w:dxaOrig="1520" w:dyaOrig="620">
          <v:shape id="_x0000_i1078" type="#_x0000_t75" style="width:75.75pt;height:30.75pt" o:ole="">
            <v:imagedata r:id="rId116" o:title=""/>
          </v:shape>
          <o:OLEObject Type="Embed" ProgID="Equation.DSMT4" ShapeID="_x0000_i1078" DrawAspect="Content" ObjectID="_1538902501" r:id="rId117"/>
        </w:object>
      </w:r>
      <w:r w:rsidRPr="004D15F0">
        <w:t xml:space="preserve"> over </w:t>
      </w:r>
      <w:r w:rsidRPr="004D15F0">
        <w:rPr>
          <w:position w:val="-10"/>
        </w:rPr>
        <w:object w:dxaOrig="499" w:dyaOrig="320">
          <v:shape id="_x0000_i1079" type="#_x0000_t75" style="width:24.75pt;height:15.75pt" o:ole="">
            <v:imagedata r:id="rId118" o:title=""/>
          </v:shape>
          <o:OLEObject Type="Embed" ProgID="Equation.DSMT4" ShapeID="_x0000_i1079" DrawAspect="Content" ObjectID="_1538902502" r:id="rId119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</w:t>
      </w:r>
      <w:r w:rsidRPr="004D15F0">
        <w:t xml:space="preserve">: </w:t>
      </w:r>
      <w:r w:rsidRPr="004D15F0">
        <w:rPr>
          <w:position w:val="-28"/>
        </w:rPr>
        <w:object w:dxaOrig="2100" w:dyaOrig="660">
          <v:shape id="_x0000_i1080" type="#_x0000_t75" style="width:105pt;height:33pt" o:ole="">
            <v:imagedata r:id="rId120" o:title=""/>
          </v:shape>
          <o:OLEObject Type="Embed" ProgID="Equation.DSMT4" ShapeID="_x0000_i1080" DrawAspect="Content" ObjectID="_1538902503" r:id="rId121"/>
        </w:object>
      </w:r>
      <w:r w:rsidRPr="004D15F0">
        <w:t xml:space="preserve"> </w:t>
      </w:r>
      <w:r w:rsidRPr="004D15F0">
        <w:rPr>
          <w:position w:val="-10"/>
        </w:rPr>
        <w:object w:dxaOrig="1640" w:dyaOrig="320">
          <v:shape id="_x0000_i1081" type="#_x0000_t75" style="width:81.75pt;height:15.75pt" o:ole="">
            <v:imagedata r:id="rId122" o:title=""/>
          </v:shape>
          <o:OLEObject Type="Embed" ProgID="Equation.DSMT4" ShapeID="_x0000_i1081" DrawAspect="Content" ObjectID="_1538902504" r:id="rId123"/>
        </w:objec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191.</w:t>
      </w:r>
      <w:r>
        <w:tab/>
      </w:r>
      <w:r w:rsidRPr="004D15F0">
        <w:t>Two cars drive from one spotlight to the next, leaving at the same time and arriving at the same time. Is there ever a time when they are going the same speed? Prove or disprove.</w: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Yes</w:t>
      </w:r>
    </w:p>
    <w:p w:rsidR="005115E6" w:rsidRPr="004D15F0" w:rsidRDefault="005115E6" w:rsidP="005115E6">
      <w:pPr>
        <w:pStyle w:val="ListParagraph"/>
        <w:spacing w:line="240" w:lineRule="auto"/>
        <w:ind w:left="0"/>
      </w:pPr>
    </w:p>
    <w:p w:rsidR="005115E6" w:rsidRPr="004D15F0" w:rsidRDefault="005115E6" w:rsidP="005115E6">
      <w:pPr>
        <w:spacing w:line="240" w:lineRule="auto"/>
      </w:pPr>
      <w:r>
        <w:t>193.</w:t>
      </w:r>
      <w:r>
        <w:tab/>
      </w:r>
      <w:r w:rsidRPr="004D15F0">
        <w:t xml:space="preserve">Show that </w:t>
      </w:r>
      <w:r w:rsidRPr="004D15F0">
        <w:rPr>
          <w:position w:val="-10"/>
        </w:rPr>
        <w:object w:dxaOrig="1020" w:dyaOrig="360">
          <v:shape id="_x0000_i1082" type="#_x0000_t75" style="width:51pt;height:18pt" o:ole="">
            <v:imagedata r:id="rId124" o:title=""/>
          </v:shape>
          <o:OLEObject Type="Embed" ProgID="Equation.DSMT4" ShapeID="_x0000_i1082" DrawAspect="Content" ObjectID="_1538902505" r:id="rId125"/>
        </w:object>
      </w:r>
      <w:r w:rsidRPr="004D15F0">
        <w:t xml:space="preserve"> and</w:t>
      </w:r>
      <w:r w:rsidRPr="004D15F0">
        <w:rPr>
          <w:position w:val="-10"/>
        </w:rPr>
        <w:object w:dxaOrig="999" w:dyaOrig="360">
          <v:shape id="_x0000_i1083" type="#_x0000_t75" style="width:50.25pt;height:18pt" o:ole="">
            <v:imagedata r:id="rId126" o:title=""/>
          </v:shape>
          <o:OLEObject Type="Embed" ProgID="Equation.DSMT4" ShapeID="_x0000_i1083" DrawAspect="Content" ObjectID="_1538902506" r:id="rId127"/>
        </w:object>
      </w:r>
      <w:r w:rsidRPr="004D15F0">
        <w:t xml:space="preserve"> have the same derivative. What can you say </w:t>
      </w:r>
      <w:proofErr w:type="gramStart"/>
      <w:r w:rsidRPr="004D15F0">
        <w:t>about</w:t>
      </w:r>
      <w:proofErr w:type="gramEnd"/>
      <w:r w:rsidRPr="004D15F0">
        <w:t xml:space="preserve"> </w:t>
      </w:r>
      <w:r w:rsidRPr="004D15F0">
        <w:rPr>
          <w:position w:val="-10"/>
        </w:rPr>
        <w:object w:dxaOrig="1900" w:dyaOrig="360">
          <v:shape id="_x0000_i1084" type="#_x0000_t75" style="width:95.25pt;height:18pt" o:ole="">
            <v:imagedata r:id="rId128" o:title=""/>
          </v:shape>
          <o:OLEObject Type="Embed" ProgID="Equation.DSMT4" ShapeID="_x0000_i1084" DrawAspect="Content" ObjectID="_1538902507" r:id="rId129"/>
        </w:object>
      </w:r>
    </w:p>
    <w:p w:rsidR="005115E6" w:rsidRDefault="005115E6" w:rsidP="005115E6">
      <w:pPr>
        <w:pStyle w:val="ListParagraph"/>
        <w:spacing w:line="240" w:lineRule="auto"/>
        <w:ind w:left="0"/>
      </w:pPr>
      <w:r>
        <w:t>Answer: It is constant.</w:t>
      </w: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pStyle w:val="ListParagraph"/>
        <w:spacing w:line="240" w:lineRule="auto"/>
        <w:ind w:left="0"/>
      </w:pPr>
    </w:p>
    <w:p w:rsidR="005115E6" w:rsidRDefault="005115E6" w:rsidP="005115E6">
      <w:pPr>
        <w:pStyle w:val="ListParagraph"/>
        <w:spacing w:line="240" w:lineRule="auto"/>
        <w:ind w:left="0"/>
      </w:pPr>
    </w:p>
    <w:p w:rsidR="00774D3B" w:rsidRPr="005115E6" w:rsidRDefault="005115E6" w:rsidP="005115E6">
      <w:pPr>
        <w:spacing w:after="0" w:line="240" w:lineRule="auto"/>
        <w:contextualSpacing/>
        <w:rPr>
          <w:rFonts w:eastAsia="Calibri"/>
        </w:rPr>
      </w:pPr>
      <w:r w:rsidRPr="007972C2">
        <w:t>This file is copyright 201</w:t>
      </w:r>
      <w:r>
        <w:t>6</w:t>
      </w:r>
      <w:r w:rsidRPr="007972C2">
        <w:t>, Rice University. All Rights Reserved.</w:t>
      </w:r>
    </w:p>
    <w:sectPr w:rsidR="00774D3B" w:rsidRPr="005115E6">
      <w:headerReference w:type="default" r:id="rId1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F5" w:rsidRDefault="009736F5" w:rsidP="00C805B6">
      <w:pPr>
        <w:spacing w:after="0" w:line="240" w:lineRule="auto"/>
      </w:pPr>
      <w:r>
        <w:separator/>
      </w:r>
    </w:p>
  </w:endnote>
  <w:endnote w:type="continuationSeparator" w:id="0">
    <w:p w:rsidR="009736F5" w:rsidRDefault="009736F5" w:rsidP="00C8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F5" w:rsidRDefault="009736F5" w:rsidP="00C805B6">
      <w:pPr>
        <w:spacing w:after="0" w:line="240" w:lineRule="auto"/>
      </w:pPr>
      <w:r>
        <w:separator/>
      </w:r>
    </w:p>
  </w:footnote>
  <w:footnote w:type="continuationSeparator" w:id="0">
    <w:p w:rsidR="009736F5" w:rsidRDefault="009736F5" w:rsidP="00C8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B6" w:rsidRPr="005B7BD5" w:rsidRDefault="0065039D" w:rsidP="00C805B6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C805B6">
      <w:tab/>
    </w:r>
    <w:r w:rsidR="00234C8D">
      <w:t>Student</w:t>
    </w:r>
    <w:r w:rsidR="00C805B6">
      <w:t xml:space="preserve"> Answer and Solution Guide</w:t>
    </w:r>
  </w:p>
  <w:p w:rsidR="00C805B6" w:rsidRDefault="00C805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BF"/>
    <w:multiLevelType w:val="hybridMultilevel"/>
    <w:tmpl w:val="A2901F96"/>
    <w:lvl w:ilvl="0" w:tplc="2BE4138A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6A3C"/>
    <w:multiLevelType w:val="hybridMultilevel"/>
    <w:tmpl w:val="994EEE8C"/>
    <w:lvl w:ilvl="0" w:tplc="65CA842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88C215F"/>
    <w:multiLevelType w:val="hybridMultilevel"/>
    <w:tmpl w:val="E8E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9331D"/>
    <w:multiLevelType w:val="hybridMultilevel"/>
    <w:tmpl w:val="B9B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A224E"/>
    <w:multiLevelType w:val="hybridMultilevel"/>
    <w:tmpl w:val="B5B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11BB"/>
    <w:multiLevelType w:val="hybridMultilevel"/>
    <w:tmpl w:val="6C5EC45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0313C"/>
    <w:multiLevelType w:val="hybridMultilevel"/>
    <w:tmpl w:val="FA8A05B4"/>
    <w:lvl w:ilvl="0" w:tplc="1EF6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30A11"/>
    <w:multiLevelType w:val="hybridMultilevel"/>
    <w:tmpl w:val="BD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02060"/>
    <w:multiLevelType w:val="hybridMultilevel"/>
    <w:tmpl w:val="297027C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F19AC"/>
    <w:multiLevelType w:val="hybridMultilevel"/>
    <w:tmpl w:val="22D0E29A"/>
    <w:lvl w:ilvl="0" w:tplc="5A6C609E">
      <w:start w:val="14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14865"/>
    <w:multiLevelType w:val="hybridMultilevel"/>
    <w:tmpl w:val="1526C10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14C15"/>
    <w:rsid w:val="00144647"/>
    <w:rsid w:val="00195963"/>
    <w:rsid w:val="001D1D81"/>
    <w:rsid w:val="00232367"/>
    <w:rsid w:val="00233A0A"/>
    <w:rsid w:val="00234C8D"/>
    <w:rsid w:val="003C448C"/>
    <w:rsid w:val="003D784B"/>
    <w:rsid w:val="004B56EB"/>
    <w:rsid w:val="004D15F0"/>
    <w:rsid w:val="005115E6"/>
    <w:rsid w:val="0058491B"/>
    <w:rsid w:val="00641890"/>
    <w:rsid w:val="0065039D"/>
    <w:rsid w:val="00652A5C"/>
    <w:rsid w:val="00681F51"/>
    <w:rsid w:val="00742E2A"/>
    <w:rsid w:val="00774D3B"/>
    <w:rsid w:val="00797ED0"/>
    <w:rsid w:val="007B78B4"/>
    <w:rsid w:val="008327B5"/>
    <w:rsid w:val="00907C4C"/>
    <w:rsid w:val="009418F3"/>
    <w:rsid w:val="009736F5"/>
    <w:rsid w:val="009C12D9"/>
    <w:rsid w:val="009D15DD"/>
    <w:rsid w:val="00B97560"/>
    <w:rsid w:val="00C805B6"/>
    <w:rsid w:val="00C84DEC"/>
    <w:rsid w:val="00CF4B3F"/>
    <w:rsid w:val="00D36015"/>
    <w:rsid w:val="00DB0BF5"/>
    <w:rsid w:val="00DE6891"/>
    <w:rsid w:val="00EB6FF0"/>
    <w:rsid w:val="00F26E10"/>
    <w:rsid w:val="00F47F51"/>
    <w:rsid w:val="00F5792C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C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B6"/>
  </w:style>
  <w:style w:type="paragraph" w:styleId="Footer">
    <w:name w:val="footer"/>
    <w:basedOn w:val="Normal"/>
    <w:link w:val="FooterChar"/>
    <w:uiPriority w:val="99"/>
    <w:unhideWhenUsed/>
    <w:rsid w:val="00C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C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B6"/>
  </w:style>
  <w:style w:type="paragraph" w:styleId="Footer">
    <w:name w:val="footer"/>
    <w:basedOn w:val="Normal"/>
    <w:link w:val="FooterChar"/>
    <w:uiPriority w:val="99"/>
    <w:unhideWhenUsed/>
    <w:rsid w:val="00C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D424-8CFF-43BD-AEF4-10D8881D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5</cp:revision>
  <dcterms:created xsi:type="dcterms:W3CDTF">2016-03-18T14:18:00Z</dcterms:created>
  <dcterms:modified xsi:type="dcterms:W3CDTF">2016-10-25T16:07:00Z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1441125472</vt:i4>
  </property>
</Properties>
</file>