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792DE" w14:textId="77777777" w:rsidR="00824B25" w:rsidRPr="000E359A" w:rsidRDefault="00824B25" w:rsidP="00824B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Chapter 3</w:t>
      </w:r>
    </w:p>
    <w:p w14:paraId="038A1E14" w14:textId="77777777" w:rsidR="00824B25" w:rsidRPr="000E359A" w:rsidRDefault="00824B25" w:rsidP="00824B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359A">
        <w:rPr>
          <w:rFonts w:ascii="Times New Roman" w:hAnsi="Times New Roman" w:cs="Times New Roman"/>
          <w:b/>
          <w:sz w:val="24"/>
          <w:szCs w:val="24"/>
        </w:rPr>
        <w:t>Techniques of Integration</w:t>
      </w:r>
    </w:p>
    <w:p w14:paraId="64B0870E" w14:textId="77777777" w:rsidR="00824B25" w:rsidRPr="000E359A" w:rsidRDefault="00824B25" w:rsidP="00824B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0E359A">
        <w:rPr>
          <w:rFonts w:ascii="Times New Roman" w:hAnsi="Times New Roman" w:cs="Times New Roman"/>
          <w:b/>
          <w:sz w:val="24"/>
          <w:szCs w:val="24"/>
        </w:rPr>
        <w:t>.3 Trigonometric Substitution</w:t>
      </w:r>
    </w:p>
    <w:p w14:paraId="633A2137" w14:textId="77777777" w:rsidR="00824B25" w:rsidRPr="000E359A" w:rsidRDefault="00824B25" w:rsidP="00824B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1921DB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0734B776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359A">
        <w:rPr>
          <w:rFonts w:ascii="Times New Roman" w:hAnsi="Times New Roman" w:cs="Times New Roman"/>
          <w:b/>
          <w:sz w:val="24"/>
          <w:szCs w:val="24"/>
        </w:rPr>
        <w:t>Simplify the following expressions by writing each one using a single trigonometric function.</w:t>
      </w:r>
    </w:p>
    <w:p w14:paraId="0C6EE8BC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654BA0" w14:textId="128C19FA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127.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object w:dxaOrig="1100" w:dyaOrig="320" w14:anchorId="7D9070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5.75pt" o:ole="">
            <v:imagedata r:id="rId8" o:title=""/>
          </v:shape>
          <o:OLEObject Type="Embed" ProgID="Equation.DSMT4" ShapeID="_x0000_i1025" DrawAspect="Content" ObjectID="_1538901313" r:id="rId9"/>
        </w:object>
      </w:r>
    </w:p>
    <w:p w14:paraId="11133941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6"/>
          <w:sz w:val="24"/>
          <w:szCs w:val="24"/>
        </w:rPr>
        <w:object w:dxaOrig="800" w:dyaOrig="320" w14:anchorId="2946FDB2">
          <v:shape id="_x0000_i1026" type="#_x0000_t75" style="width:39.75pt;height:15.75pt" o:ole="">
            <v:imagedata r:id="rId10" o:title=""/>
          </v:shape>
          <o:OLEObject Type="Embed" ProgID="Equation.DSMT4" ShapeID="_x0000_i1026" DrawAspect="Content" ObjectID="_1538901314" r:id="rId11"/>
        </w:object>
      </w:r>
    </w:p>
    <w:p w14:paraId="29883D52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F374DD" w14:textId="0F8ADD06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129.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object w:dxaOrig="1440" w:dyaOrig="320" w14:anchorId="0EFBB5AE">
          <v:shape id="_x0000_i1027" type="#_x0000_t75" style="width:1in;height:15.75pt" o:ole="">
            <v:imagedata r:id="rId12" o:title=""/>
          </v:shape>
          <o:OLEObject Type="Embed" ProgID="Equation.DSMT4" ShapeID="_x0000_i1027" DrawAspect="Content" ObjectID="_1538901315" r:id="rId13"/>
        </w:object>
      </w:r>
    </w:p>
    <w:p w14:paraId="32D7215F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6"/>
          <w:sz w:val="24"/>
          <w:szCs w:val="24"/>
        </w:rPr>
        <w:object w:dxaOrig="1040" w:dyaOrig="320" w14:anchorId="6975806B">
          <v:shape id="_x0000_i1028" type="#_x0000_t75" style="width:51.75pt;height:15.75pt" o:ole="">
            <v:imagedata r:id="rId14" o:title=""/>
          </v:shape>
          <o:OLEObject Type="Embed" ProgID="Equation.DSMT4" ShapeID="_x0000_i1028" DrawAspect="Content" ObjectID="_1538901316" r:id="rId15"/>
        </w:object>
      </w:r>
    </w:p>
    <w:p w14:paraId="02280040" w14:textId="1B39F021" w:rsid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DF4B6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514260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359A">
        <w:rPr>
          <w:rFonts w:ascii="Times New Roman" w:hAnsi="Times New Roman" w:cs="Times New Roman"/>
          <w:b/>
          <w:sz w:val="24"/>
          <w:szCs w:val="24"/>
        </w:rPr>
        <w:t>Use the technique of completing the square to express each trinomial as the square of a binomial.</w:t>
      </w:r>
    </w:p>
    <w:p w14:paraId="6C6C4E9D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10D30D" w14:textId="78AA3725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object w:dxaOrig="1180" w:dyaOrig="320" w14:anchorId="0D9FFE5F">
          <v:shape id="_x0000_i1029" type="#_x0000_t75" style="width:59.25pt;height:15.75pt" o:ole="">
            <v:imagedata r:id="rId16" o:title=""/>
          </v:shape>
          <o:OLEObject Type="Embed" ProgID="Equation.DSMT4" ShapeID="_x0000_i1029" DrawAspect="Content" ObjectID="_1538901317" r:id="rId17"/>
        </w:object>
      </w:r>
    </w:p>
    <w:p w14:paraId="2A7D507F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28"/>
          <w:sz w:val="24"/>
          <w:szCs w:val="24"/>
        </w:rPr>
        <w:object w:dxaOrig="1040" w:dyaOrig="740" w14:anchorId="4DEE4A98">
          <v:shape id="_x0000_i1030" type="#_x0000_t75" style="width:51.75pt;height:36.75pt" o:ole="">
            <v:imagedata r:id="rId18" o:title=""/>
          </v:shape>
          <o:OLEObject Type="Embed" ProgID="Equation.DSMT4" ShapeID="_x0000_i1030" DrawAspect="Content" ObjectID="_1538901318" r:id="rId19"/>
        </w:object>
      </w:r>
    </w:p>
    <w:p w14:paraId="2485E983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4B611B" w14:textId="5676FF0E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133.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object w:dxaOrig="1240" w:dyaOrig="320" w14:anchorId="5C83194D">
          <v:shape id="_x0000_i1031" type="#_x0000_t75" style="width:62.25pt;height:15.75pt" o:ole="">
            <v:imagedata r:id="rId20" o:title=""/>
          </v:shape>
          <o:OLEObject Type="Embed" ProgID="Equation.DSMT4" ShapeID="_x0000_i1031" DrawAspect="Content" ObjectID="_1538901319" r:id="rId21"/>
        </w:object>
      </w:r>
    </w:p>
    <w:p w14:paraId="07D90907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10"/>
          <w:sz w:val="24"/>
          <w:szCs w:val="24"/>
        </w:rPr>
        <w:object w:dxaOrig="1219" w:dyaOrig="360" w14:anchorId="2C6E87B9">
          <v:shape id="_x0000_i1032" type="#_x0000_t75" style="width:60.75pt;height:18pt" o:ole="">
            <v:imagedata r:id="rId22" o:title=""/>
          </v:shape>
          <o:OLEObject Type="Embed" ProgID="Equation.DSMT4" ShapeID="_x0000_i1032" DrawAspect="Content" ObjectID="_1538901320" r:id="rId23"/>
        </w:object>
      </w:r>
    </w:p>
    <w:p w14:paraId="2C3BF835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DD89B" w14:textId="18B963E4" w:rsidR="00824B25" w:rsidRDefault="00824B25" w:rsidP="00824B25">
      <w:pPr>
        <w:rPr>
          <w:rFonts w:ascii="Times New Roman" w:hAnsi="Times New Roman" w:cs="Times New Roman"/>
          <w:b/>
          <w:sz w:val="24"/>
          <w:szCs w:val="24"/>
        </w:rPr>
      </w:pPr>
    </w:p>
    <w:p w14:paraId="0F5B7380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359A">
        <w:rPr>
          <w:rFonts w:ascii="Times New Roman" w:hAnsi="Times New Roman" w:cs="Times New Roman"/>
          <w:b/>
          <w:sz w:val="24"/>
          <w:szCs w:val="24"/>
        </w:rPr>
        <w:t>Integrate using the method of trigonometric substitution. Express the final answer in terms of the variable.</w:t>
      </w:r>
    </w:p>
    <w:p w14:paraId="426AAA06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709FF8" w14:textId="333DE0D0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object w:dxaOrig="1160" w:dyaOrig="700" w14:anchorId="667A7003">
          <v:shape id="_x0000_i1033" type="#_x0000_t75" style="width:57.75pt;height:35.25pt" o:ole="">
            <v:imagedata r:id="rId24" o:title=""/>
          </v:shape>
          <o:OLEObject Type="Embed" ProgID="Equation.DSMT4" ShapeID="_x0000_i1033" DrawAspect="Content" ObjectID="_1538901321" r:id="rId25"/>
        </w:object>
      </w:r>
    </w:p>
    <w:p w14:paraId="77B5A523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22"/>
          <w:sz w:val="24"/>
          <w:szCs w:val="24"/>
        </w:rPr>
        <w:object w:dxaOrig="2079" w:dyaOrig="560" w14:anchorId="02280AF2">
          <v:shape id="_x0000_i1034" type="#_x0000_t75" style="width:104.25pt;height:27.75pt" o:ole="">
            <v:imagedata r:id="rId26" o:title=""/>
          </v:shape>
          <o:OLEObject Type="Embed" ProgID="Equation.DSMT4" ShapeID="_x0000_i1034" DrawAspect="Content" ObjectID="_1538901322" r:id="rId27"/>
        </w:object>
      </w:r>
    </w:p>
    <w:p w14:paraId="0E8D2AD3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5315AB" w14:textId="2C8E37EB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137.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object w:dxaOrig="1140" w:dyaOrig="700" w14:anchorId="2777C92C">
          <v:shape id="_x0000_i1035" type="#_x0000_t75" style="width:57pt;height:35.25pt" o:ole="">
            <v:imagedata r:id="rId28" o:title=""/>
          </v:shape>
          <o:OLEObject Type="Embed" ProgID="Equation.DSMT4" ShapeID="_x0000_i1035" DrawAspect="Content" ObjectID="_1538901323" r:id="rId29"/>
        </w:object>
      </w:r>
    </w:p>
    <w:p w14:paraId="0D72F74C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24"/>
          <w:sz w:val="24"/>
          <w:szCs w:val="24"/>
        </w:rPr>
        <w:object w:dxaOrig="2200" w:dyaOrig="620" w14:anchorId="396D5974">
          <v:shape id="_x0000_i1036" type="#_x0000_t75" style="width:110.25pt;height:30.75pt" o:ole="">
            <v:imagedata r:id="rId30" o:title=""/>
          </v:shape>
          <o:OLEObject Type="Embed" ProgID="Equation.DSMT4" ShapeID="_x0000_i1036" DrawAspect="Content" ObjectID="_1538901324" r:id="rId31"/>
        </w:object>
      </w:r>
    </w:p>
    <w:p w14:paraId="0E85DE9A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82B49" w14:textId="41E1F056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139.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object w:dxaOrig="1240" w:dyaOrig="720" w14:anchorId="4133963D">
          <v:shape id="_x0000_i1037" type="#_x0000_t75" style="width:62.25pt;height:36pt" o:ole="">
            <v:imagedata r:id="rId32" o:title=""/>
          </v:shape>
          <o:OLEObject Type="Embed" ProgID="Equation.DSMT4" ShapeID="_x0000_i1037" DrawAspect="Content" ObjectID="_1538901325" r:id="rId33"/>
        </w:object>
      </w:r>
    </w:p>
    <w:p w14:paraId="313140C0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24"/>
          <w:sz w:val="24"/>
          <w:szCs w:val="24"/>
        </w:rPr>
        <w:object w:dxaOrig="1359" w:dyaOrig="700" w14:anchorId="73176D4F">
          <v:shape id="_x0000_i1038" type="#_x0000_t75" style="width:68.25pt;height:35.25pt" o:ole="">
            <v:imagedata r:id="rId34" o:title=""/>
          </v:shape>
          <o:OLEObject Type="Embed" ProgID="Equation.DSMT4" ShapeID="_x0000_i1038" DrawAspect="Content" ObjectID="_1538901326" r:id="rId35"/>
        </w:object>
      </w:r>
    </w:p>
    <w:p w14:paraId="498DDD2F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2DF573" w14:textId="65BBCC40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141.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object w:dxaOrig="1160" w:dyaOrig="480" w14:anchorId="1C1AFF9A">
          <v:shape id="_x0000_i1039" type="#_x0000_t75" style="width:57.75pt;height:24pt" o:ole="">
            <v:imagedata r:id="rId36" o:title=""/>
          </v:shape>
          <o:OLEObject Type="Embed" ProgID="Equation.DSMT4" ShapeID="_x0000_i1039" DrawAspect="Content" ObjectID="_1538901327" r:id="rId37"/>
        </w:object>
      </w:r>
    </w:p>
    <w:p w14:paraId="182E2528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38"/>
          <w:sz w:val="24"/>
          <w:szCs w:val="24"/>
        </w:rPr>
        <w:object w:dxaOrig="3600" w:dyaOrig="880" w14:anchorId="52CC7A28">
          <v:shape id="_x0000_i1040" type="#_x0000_t75" style="width:180pt;height:44.25pt" o:ole="">
            <v:imagedata r:id="rId38" o:title=""/>
          </v:shape>
          <o:OLEObject Type="Embed" ProgID="Equation.DSMT4" ShapeID="_x0000_i1040" DrawAspect="Content" ObjectID="_1538901328" r:id="rId39"/>
        </w:object>
      </w:r>
    </w:p>
    <w:p w14:paraId="3D5423FB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85A120" w14:textId="610073E2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143.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object w:dxaOrig="1380" w:dyaOrig="720" w14:anchorId="22ED7A4B">
          <v:shape id="_x0000_i1041" type="#_x0000_t75" style="width:69pt;height:36pt" o:ole="">
            <v:imagedata r:id="rId40" o:title=""/>
          </v:shape>
          <o:OLEObject Type="Embed" ProgID="Equation.DSMT4" ShapeID="_x0000_i1041" DrawAspect="Content" ObjectID="_1538901329" r:id="rId41"/>
        </w:object>
      </w:r>
    </w:p>
    <w:p w14:paraId="68833BA3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24"/>
          <w:sz w:val="24"/>
          <w:szCs w:val="24"/>
        </w:rPr>
        <w:object w:dxaOrig="2400" w:dyaOrig="620" w14:anchorId="0B79505D">
          <v:shape id="_x0000_i1042" type="#_x0000_t75" style="width:120pt;height:30.75pt" o:ole="">
            <v:imagedata r:id="rId42" o:title=""/>
          </v:shape>
          <o:OLEObject Type="Embed" ProgID="Equation.DSMT4" ShapeID="_x0000_i1042" DrawAspect="Content" ObjectID="_1538901330" r:id="rId43"/>
        </w:object>
      </w:r>
    </w:p>
    <w:p w14:paraId="0D93D587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FC8FB" w14:textId="198DE8B3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145.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object w:dxaOrig="1260" w:dyaOrig="480" w14:anchorId="4E68161E">
          <v:shape id="_x0000_i1043" type="#_x0000_t75" style="width:63pt;height:24pt" o:ole="">
            <v:imagedata r:id="rId44" o:title=""/>
          </v:shape>
          <o:OLEObject Type="Embed" ProgID="Equation.DSMT4" ShapeID="_x0000_i1043" DrawAspect="Content" ObjectID="_1538901331" r:id="rId45"/>
        </w:object>
      </w:r>
    </w:p>
    <w:p w14:paraId="6A5DF68F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24"/>
          <w:sz w:val="24"/>
          <w:szCs w:val="24"/>
        </w:rPr>
        <w:object w:dxaOrig="3100" w:dyaOrig="760" w14:anchorId="0A2553E5">
          <v:shape id="_x0000_i1044" type="#_x0000_t75" style="width:155.25pt;height:38.25pt" o:ole="">
            <v:imagedata r:id="rId46" o:title=""/>
          </v:shape>
          <o:OLEObject Type="Embed" ProgID="Equation.DSMT4" ShapeID="_x0000_i1044" DrawAspect="Content" ObjectID="_1538901332" r:id="rId47"/>
        </w:object>
      </w:r>
    </w:p>
    <w:p w14:paraId="31C8C0B0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5F415" w14:textId="07AFBA4E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147.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object w:dxaOrig="1280" w:dyaOrig="880" w14:anchorId="111EAD97">
          <v:shape id="_x0000_i1045" type="#_x0000_t75" style="width:63.75pt;height:44.25pt" o:ole="">
            <v:imagedata r:id="rId48" o:title=""/>
          </v:shape>
          <o:OLEObject Type="Embed" ProgID="Equation.DSMT4" ShapeID="_x0000_i1045" DrawAspect="Content" ObjectID="_1538901333" r:id="rId49"/>
        </w:object>
      </w:r>
    </w:p>
    <w:p w14:paraId="4E919C6D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30"/>
          <w:sz w:val="24"/>
          <w:szCs w:val="24"/>
        </w:rPr>
        <w:object w:dxaOrig="1640" w:dyaOrig="680" w14:anchorId="60F631FA">
          <v:shape id="_x0000_i1046" type="#_x0000_t75" style="width:81.75pt;height:33.75pt" o:ole="">
            <v:imagedata r:id="rId50" o:title=""/>
          </v:shape>
          <o:OLEObject Type="Embed" ProgID="Equation.DSMT4" ShapeID="_x0000_i1046" DrawAspect="Content" ObjectID="_1538901334" r:id="rId51"/>
        </w:object>
      </w:r>
    </w:p>
    <w:p w14:paraId="432AD06C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96F073" w14:textId="144AA67A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149.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object w:dxaOrig="1020" w:dyaOrig="720" w14:anchorId="33F0F2D5">
          <v:shape id="_x0000_i1047" type="#_x0000_t75" style="width:51pt;height:36pt" o:ole="">
            <v:imagedata r:id="rId52" o:title=""/>
          </v:shape>
          <o:OLEObject Type="Embed" ProgID="Equation.DSMT4" ShapeID="_x0000_i1047" DrawAspect="Content" ObjectID="_1538901335" r:id="rId53"/>
        </w:object>
      </w:r>
    </w:p>
    <w:p w14:paraId="21931F7B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24"/>
          <w:sz w:val="24"/>
          <w:szCs w:val="24"/>
        </w:rPr>
        <w:object w:dxaOrig="3200" w:dyaOrig="620" w14:anchorId="3DA0ACF8">
          <v:shape id="_x0000_i1048" type="#_x0000_t75" style="width:159.75pt;height:30.75pt" o:ole="">
            <v:imagedata r:id="rId54" o:title=""/>
          </v:shape>
          <o:OLEObject Type="Embed" ProgID="Equation.DSMT4" ShapeID="_x0000_i1048" DrawAspect="Content" ObjectID="_1538901336" r:id="rId55"/>
        </w:object>
      </w:r>
    </w:p>
    <w:p w14:paraId="242B71E6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468E7" w14:textId="75DF92A3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151.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object w:dxaOrig="1240" w:dyaOrig="700" w14:anchorId="3B6B019D">
          <v:shape id="_x0000_i1049" type="#_x0000_t75" style="width:62.25pt;height:35.25pt" o:ole="">
            <v:imagedata r:id="rId56" o:title=""/>
          </v:shape>
          <o:OLEObject Type="Embed" ProgID="Equation.DSMT4" ShapeID="_x0000_i1049" DrawAspect="Content" ObjectID="_1538901337" r:id="rId57"/>
        </w:object>
      </w:r>
    </w:p>
    <w:p w14:paraId="76992621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24"/>
          <w:sz w:val="24"/>
          <w:szCs w:val="24"/>
        </w:rPr>
        <w:object w:dxaOrig="1359" w:dyaOrig="700" w14:anchorId="1329A65A">
          <v:shape id="_x0000_i1050" type="#_x0000_t75" style="width:68.25pt;height:35.25pt" o:ole="">
            <v:imagedata r:id="rId58" o:title=""/>
          </v:shape>
          <o:OLEObject Type="Embed" ProgID="Equation.DSMT4" ShapeID="_x0000_i1050" DrawAspect="Content" ObjectID="_1538901338" r:id="rId59"/>
        </w:object>
      </w:r>
    </w:p>
    <w:p w14:paraId="6C58B360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BCD348" w14:textId="77777777" w:rsidR="00734940" w:rsidRDefault="00734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937B80" w14:textId="5739A005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153.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object w:dxaOrig="1500" w:dyaOrig="520" w14:anchorId="465A914E">
          <v:shape id="_x0000_i1051" type="#_x0000_t75" style="width:75pt;height:26.25pt" o:ole="">
            <v:imagedata r:id="rId60" o:title=""/>
          </v:shape>
          <o:OLEObject Type="Embed" ProgID="Equation.DSMT4" ShapeID="_x0000_i1051" DrawAspect="Content" ObjectID="_1538901339" r:id="rId61"/>
        </w:object>
      </w:r>
      <w:r w:rsidRPr="00824B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F57D93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24"/>
          <w:sz w:val="24"/>
          <w:szCs w:val="24"/>
        </w:rPr>
        <w:object w:dxaOrig="3620" w:dyaOrig="620" w14:anchorId="1B8548DC">
          <v:shape id="_x0000_i1052" type="#_x0000_t75" style="width:182.25pt;height:30.75pt" o:ole="">
            <v:imagedata r:id="rId62" o:title=""/>
          </v:shape>
          <o:OLEObject Type="Embed" ProgID="Equation.DSMT4" ShapeID="_x0000_i1052" DrawAspect="Content" ObjectID="_1538901340" r:id="rId63"/>
        </w:object>
      </w:r>
    </w:p>
    <w:p w14:paraId="11DF19FE" w14:textId="5F024779" w:rsid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7CD062" w14:textId="77777777" w:rsidR="00734940" w:rsidRPr="000E359A" w:rsidRDefault="00734940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4DCFC" w14:textId="77777777" w:rsidR="00824B25" w:rsidRPr="000E359A" w:rsidRDefault="00824B25" w:rsidP="00824B25">
      <w:pPr>
        <w:pStyle w:val="PlainText"/>
        <w:rPr>
          <w:rFonts w:ascii="Times New Roman" w:hAnsi="Times New Roman" w:cs="Times New Roman"/>
          <w:b/>
          <w:i/>
        </w:rPr>
      </w:pPr>
      <w:r w:rsidRPr="000E359A">
        <w:rPr>
          <w:rFonts w:ascii="Times New Roman" w:hAnsi="Times New Roman" w:cs="Times New Roman"/>
          <w:b/>
        </w:rPr>
        <w:t xml:space="preserve">In the following exercises, use the substitutions </w:t>
      </w:r>
      <w:r w:rsidRPr="000E359A">
        <w:rPr>
          <w:rFonts w:ascii="Times New Roman" w:hAnsi="Times New Roman" w:cs="Times New Roman"/>
          <w:b/>
          <w:position w:val="-10"/>
        </w:rPr>
        <w:object w:dxaOrig="1760" w:dyaOrig="320" w14:anchorId="6348EC7F">
          <v:shape id="_x0000_i1053" type="#_x0000_t75" style="width:87.75pt;height:15.75pt" o:ole="">
            <v:imagedata r:id="rId64" o:title=""/>
          </v:shape>
          <o:OLEObject Type="Embed" ProgID="Equation.DSMT4" ShapeID="_x0000_i1053" DrawAspect="Content" ObjectID="_1538901341" r:id="rId65"/>
        </w:object>
      </w:r>
      <w:r w:rsidRPr="000E359A">
        <w:rPr>
          <w:rFonts w:ascii="Times New Roman" w:hAnsi="Times New Roman" w:cs="Times New Roman"/>
          <w:b/>
        </w:rPr>
        <w:t xml:space="preserve"> or </w:t>
      </w:r>
      <w:r w:rsidRPr="000E359A">
        <w:rPr>
          <w:rFonts w:ascii="Times New Roman" w:hAnsi="Times New Roman" w:cs="Times New Roman"/>
          <w:b/>
          <w:position w:val="-6"/>
        </w:rPr>
        <w:object w:dxaOrig="700" w:dyaOrig="279" w14:anchorId="7FA5B666">
          <v:shape id="_x0000_i1054" type="#_x0000_t75" style="width:35.25pt;height:14.25pt" o:ole="">
            <v:imagedata r:id="rId66" o:title=""/>
          </v:shape>
          <o:OLEObject Type="Embed" ProgID="Equation.DSMT4" ShapeID="_x0000_i1054" DrawAspect="Content" ObjectID="_1538901342" r:id="rId67"/>
        </w:object>
      </w:r>
      <w:r w:rsidRPr="000E359A">
        <w:rPr>
          <w:rFonts w:ascii="Times New Roman" w:hAnsi="Times New Roman" w:cs="Times New Roman"/>
          <w:b/>
        </w:rPr>
        <w:t xml:space="preserve"> Express the final answers in terms of the variable </w:t>
      </w:r>
      <w:r w:rsidRPr="000E359A">
        <w:rPr>
          <w:rFonts w:ascii="Times New Roman" w:hAnsi="Times New Roman" w:cs="Times New Roman"/>
          <w:b/>
          <w:i/>
        </w:rPr>
        <w:t>x.</w:t>
      </w:r>
    </w:p>
    <w:p w14:paraId="6ACE781D" w14:textId="77777777" w:rsidR="00824B25" w:rsidRPr="000E359A" w:rsidRDefault="00824B25" w:rsidP="00824B25">
      <w:pPr>
        <w:pStyle w:val="PlainText"/>
        <w:rPr>
          <w:rFonts w:ascii="Times New Roman" w:hAnsi="Times New Roman" w:cs="Times New Roman"/>
          <w:b/>
        </w:rPr>
      </w:pPr>
    </w:p>
    <w:p w14:paraId="4995A7D0" w14:textId="6390CEC1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155.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object w:dxaOrig="1140" w:dyaOrig="700" w14:anchorId="5810C395">
          <v:shape id="_x0000_i1055" type="#_x0000_t75" style="width:57pt;height:35.25pt" o:ole="">
            <v:imagedata r:id="rId68" o:title=""/>
          </v:shape>
          <o:OLEObject Type="Embed" ProgID="Equation.DSMT4" ShapeID="_x0000_i1055" DrawAspect="Content" ObjectID="_1538901343" r:id="rId69"/>
        </w:object>
      </w:r>
    </w:p>
    <w:p w14:paraId="0D53AF81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22"/>
          <w:sz w:val="24"/>
          <w:szCs w:val="24"/>
        </w:rPr>
        <w:object w:dxaOrig="2299" w:dyaOrig="560" w14:anchorId="162C2019">
          <v:shape id="_x0000_i1056" type="#_x0000_t75" style="width:114.75pt;height:27.75pt" o:ole="">
            <v:imagedata r:id="rId70" o:title=""/>
          </v:shape>
          <o:OLEObject Type="Embed" ProgID="Equation.DSMT4" ShapeID="_x0000_i1056" DrawAspect="Content" ObjectID="_1538901344" r:id="rId71"/>
        </w:object>
      </w:r>
    </w:p>
    <w:p w14:paraId="5E80B2A4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8C57B" w14:textId="6ED70BB2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157.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object w:dxaOrig="1280" w:dyaOrig="760" w14:anchorId="49AD7A47">
          <v:shape id="_x0000_i1057" type="#_x0000_t75" style="width:63.75pt;height:38.25pt" o:ole="">
            <v:imagedata r:id="rId72" o:title=""/>
          </v:shape>
          <o:OLEObject Type="Embed" ProgID="Equation.DSMT4" ShapeID="_x0000_i1057" DrawAspect="Content" ObjectID="_1538901345" r:id="rId73"/>
        </w:object>
      </w:r>
    </w:p>
    <w:p w14:paraId="6CDCF073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24"/>
          <w:sz w:val="24"/>
          <w:szCs w:val="24"/>
        </w:rPr>
        <w:object w:dxaOrig="3220" w:dyaOrig="700" w14:anchorId="1F38DEFF">
          <v:shape id="_x0000_i1058" type="#_x0000_t75" style="width:161.25pt;height:35.25pt" o:ole="">
            <v:imagedata r:id="rId74" o:title=""/>
          </v:shape>
          <o:OLEObject Type="Embed" ProgID="Equation.DSMT4" ShapeID="_x0000_i1058" DrawAspect="Content" ObjectID="_1538901346" r:id="rId75"/>
        </w:object>
      </w:r>
    </w:p>
    <w:p w14:paraId="730153C6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262153" w14:textId="2F6A8DAD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159.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object w:dxaOrig="1280" w:dyaOrig="760" w14:anchorId="33221355">
          <v:shape id="_x0000_i1059" type="#_x0000_t75" style="width:63.75pt;height:38.25pt" o:ole="">
            <v:imagedata r:id="rId76" o:title=""/>
          </v:shape>
          <o:OLEObject Type="Embed" ProgID="Equation.DSMT4" ShapeID="_x0000_i1059" DrawAspect="Content" ObjectID="_1538901347" r:id="rId77"/>
        </w:object>
      </w:r>
    </w:p>
    <w:p w14:paraId="2AD93CCE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24"/>
          <w:sz w:val="24"/>
          <w:szCs w:val="24"/>
        </w:rPr>
        <w:object w:dxaOrig="2360" w:dyaOrig="700" w14:anchorId="3D4C769A">
          <v:shape id="_x0000_i1060" type="#_x0000_t75" style="width:117.75pt;height:35.25pt" o:ole="">
            <v:imagedata r:id="rId78" o:title=""/>
          </v:shape>
          <o:OLEObject Type="Embed" ProgID="Equation.DSMT4" ShapeID="_x0000_i1060" DrawAspect="Content" ObjectID="_1538901348" r:id="rId79"/>
        </w:object>
      </w:r>
    </w:p>
    <w:p w14:paraId="6AFE6188" w14:textId="25C9FCFE" w:rsid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B5944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F08F2D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359A">
        <w:rPr>
          <w:rFonts w:ascii="Times New Roman" w:hAnsi="Times New Roman" w:cs="Times New Roman"/>
          <w:b/>
          <w:sz w:val="24"/>
          <w:szCs w:val="24"/>
        </w:rPr>
        <w:t>Use the technique of completing the square to evaluate the following integrals.</w:t>
      </w:r>
    </w:p>
    <w:p w14:paraId="16B17310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F85C12" w14:textId="43D0FADF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161.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object w:dxaOrig="1579" w:dyaOrig="639" w14:anchorId="5039ACEE">
          <v:shape id="_x0000_i1061" type="#_x0000_t75" style="width:78.75pt;height:32.25pt" o:ole="">
            <v:imagedata r:id="rId80" o:title=""/>
          </v:shape>
          <o:OLEObject Type="Embed" ProgID="Equation.DSMT4" ShapeID="_x0000_i1061" DrawAspect="Content" ObjectID="_1538901349" r:id="rId81"/>
        </w:object>
      </w:r>
    </w:p>
    <w:p w14:paraId="7BF0E891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24"/>
          <w:sz w:val="24"/>
          <w:szCs w:val="24"/>
        </w:rPr>
        <w:object w:dxaOrig="1080" w:dyaOrig="620" w14:anchorId="4FAC0DDD">
          <v:shape id="_x0000_i1062" type="#_x0000_t75" style="width:54pt;height:30.75pt" o:ole="">
            <v:imagedata r:id="rId82" o:title=""/>
          </v:shape>
          <o:OLEObject Type="Embed" ProgID="Equation.DSMT4" ShapeID="_x0000_i1062" DrawAspect="Content" ObjectID="_1538901350" r:id="rId83"/>
        </w:object>
      </w:r>
    </w:p>
    <w:p w14:paraId="6416EE32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5907E" w14:textId="4B246FA5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163.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object w:dxaOrig="1700" w:dyaOrig="760" w14:anchorId="753119CD">
          <v:shape id="_x0000_i1063" type="#_x0000_t75" style="width:84.75pt;height:38.25pt" o:ole="">
            <v:imagedata r:id="rId84" o:title=""/>
          </v:shape>
          <o:OLEObject Type="Embed" ProgID="Equation.DSMT4" ShapeID="_x0000_i1063" DrawAspect="Content" ObjectID="_1538901351" r:id="rId85"/>
        </w:object>
      </w:r>
    </w:p>
    <w:p w14:paraId="05553880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38"/>
          <w:sz w:val="24"/>
          <w:szCs w:val="24"/>
        </w:rPr>
        <w:object w:dxaOrig="3560" w:dyaOrig="920" w14:anchorId="77B7CE59">
          <v:shape id="_x0000_i1064" type="#_x0000_t75" style="width:177.75pt;height:45.75pt" o:ole="">
            <v:imagedata r:id="rId86" o:title=""/>
          </v:shape>
          <o:OLEObject Type="Embed" ProgID="Equation.DSMT4" ShapeID="_x0000_i1064" DrawAspect="Content" ObjectID="_1538901352" r:id="rId87"/>
        </w:object>
      </w:r>
    </w:p>
    <w:p w14:paraId="31652A64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FA3134" w14:textId="77777777" w:rsidR="00734940" w:rsidRDefault="00734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DD3D0C" w14:textId="5053413A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165.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t xml:space="preserve">Evaluate the integral without using calculus: </w:t>
      </w:r>
      <w:r w:rsidRPr="00824B25">
        <w:rPr>
          <w:rFonts w:ascii="Times New Roman" w:hAnsi="Times New Roman" w:cs="Times New Roman"/>
          <w:position w:val="-20"/>
          <w:sz w:val="24"/>
          <w:szCs w:val="24"/>
        </w:rPr>
        <w:object w:dxaOrig="1380" w:dyaOrig="560" w14:anchorId="04BC19AE">
          <v:shape id="_x0000_i1065" type="#_x0000_t75" style="width:69pt;height:27.75pt" o:ole="">
            <v:imagedata r:id="rId88" o:title=""/>
          </v:shape>
          <o:OLEObject Type="Embed" ProgID="Equation.DSMT4" ShapeID="_x0000_i1065" DrawAspect="Content" ObjectID="_1538901353" r:id="rId89"/>
        </w:object>
      </w:r>
    </w:p>
    <w:p w14:paraId="7D7BDCE8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24"/>
          <w:sz w:val="24"/>
          <w:szCs w:val="24"/>
        </w:rPr>
        <w:object w:dxaOrig="460" w:dyaOrig="620" w14:anchorId="3F31D026">
          <v:shape id="_x0000_i1066" type="#_x0000_t75" style="width:21.75pt;height:30.75pt" o:ole="">
            <v:imagedata r:id="rId90" o:title=""/>
          </v:shape>
          <o:OLEObject Type="Embed" ProgID="Equation.DSMT4" ShapeID="_x0000_i1066" DrawAspect="Content" ObjectID="_1538901354" r:id="rId91"/>
        </w:object>
      </w:r>
      <w:r w:rsidRPr="000E359A">
        <w:rPr>
          <w:rFonts w:ascii="Times New Roman" w:hAnsi="Times New Roman" w:cs="Times New Roman"/>
          <w:sz w:val="24"/>
          <w:szCs w:val="24"/>
        </w:rPr>
        <w:t xml:space="preserve"> area of a semicircle with radius 3</w:t>
      </w:r>
    </w:p>
    <w:p w14:paraId="13D6B1AF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760E0B" w14:textId="7A62CF22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167.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t xml:space="preserve">Evaluate the integral </w:t>
      </w:r>
      <w:r w:rsidRPr="00824B25">
        <w:rPr>
          <w:rFonts w:ascii="Times New Roman" w:hAnsi="Times New Roman" w:cs="Times New Roman"/>
          <w:position w:val="-34"/>
          <w:sz w:val="24"/>
          <w:szCs w:val="24"/>
        </w:rPr>
        <w:object w:dxaOrig="1040" w:dyaOrig="760" w14:anchorId="5BEFC6E3">
          <v:shape id="_x0000_i1067" type="#_x0000_t75" style="width:51.75pt;height:38.25pt" o:ole="">
            <v:imagedata r:id="rId92" o:title=""/>
          </v:shape>
          <o:OLEObject Type="Embed" ProgID="Equation.DSMT4" ShapeID="_x0000_i1067" DrawAspect="Content" ObjectID="_1538901355" r:id="rId93"/>
        </w:object>
      </w:r>
      <w:r w:rsidRPr="00824B25">
        <w:rPr>
          <w:rFonts w:ascii="Times New Roman" w:hAnsi="Times New Roman" w:cs="Times New Roman"/>
          <w:sz w:val="24"/>
          <w:szCs w:val="24"/>
        </w:rPr>
        <w:t xml:space="preserve"> using two different substitutions. First, let </w:t>
      </w:r>
      <w:r w:rsidRPr="00824B25">
        <w:rPr>
          <w:rFonts w:ascii="Times New Roman" w:hAnsi="Times New Roman" w:cs="Times New Roman"/>
          <w:position w:val="-6"/>
          <w:sz w:val="24"/>
          <w:szCs w:val="24"/>
        </w:rPr>
        <w:object w:dxaOrig="920" w:dyaOrig="279" w14:anchorId="18ADCA6F">
          <v:shape id="_x0000_i1068" type="#_x0000_t75" style="width:45.75pt;height:14.25pt" o:ole="">
            <v:imagedata r:id="rId94" o:title=""/>
          </v:shape>
          <o:OLEObject Type="Embed" ProgID="Equation.DSMT4" ShapeID="_x0000_i1068" DrawAspect="Content" ObjectID="_1538901356" r:id="rId95"/>
        </w:object>
      </w:r>
      <w:r w:rsidRPr="00824B25">
        <w:rPr>
          <w:rFonts w:ascii="Times New Roman" w:hAnsi="Times New Roman" w:cs="Times New Roman"/>
          <w:sz w:val="24"/>
          <w:szCs w:val="24"/>
        </w:rPr>
        <w:t xml:space="preserve"> and evaluate using trigonometric substitution. Second, let </w:t>
      </w:r>
      <w:r w:rsidRPr="000E359A">
        <w:rPr>
          <w:position w:val="-6"/>
        </w:rPr>
        <w:object w:dxaOrig="880" w:dyaOrig="279" w14:anchorId="5E3BC13D">
          <v:shape id="_x0000_i1069" type="#_x0000_t75" style="width:44.25pt;height:14.25pt" o:ole="">
            <v:imagedata r:id="rId96" o:title=""/>
          </v:shape>
          <o:OLEObject Type="Embed" ProgID="Equation.DSMT4" ShapeID="_x0000_i1069" DrawAspect="Content" ObjectID="_1538901357" r:id="rId97"/>
        </w:object>
      </w:r>
      <w:r w:rsidRPr="00824B25">
        <w:rPr>
          <w:rFonts w:ascii="Times New Roman" w:hAnsi="Times New Roman" w:cs="Times New Roman"/>
          <w:sz w:val="24"/>
          <w:szCs w:val="24"/>
        </w:rPr>
        <w:t xml:space="preserve"> and use trigonometric substitution. Are the answers the same?</w:t>
      </w:r>
    </w:p>
    <w:p w14:paraId="62056DAC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10"/>
          <w:sz w:val="24"/>
          <w:szCs w:val="24"/>
        </w:rPr>
        <w:object w:dxaOrig="1320" w:dyaOrig="320" w14:anchorId="357134DA">
          <v:shape id="_x0000_i1070" type="#_x0000_t75" style="width:66pt;height:15.75pt" o:ole="">
            <v:imagedata r:id="rId98" o:title=""/>
          </v:shape>
          <o:OLEObject Type="Embed" ProgID="Equation.DSMT4" ShapeID="_x0000_i1070" DrawAspect="Content" ObjectID="_1538901358" r:id="rId99"/>
        </w:object>
      </w:r>
      <w:r w:rsidRPr="000E359A">
        <w:rPr>
          <w:rFonts w:ascii="Times New Roman" w:hAnsi="Times New Roman" w:cs="Times New Roman"/>
          <w:sz w:val="24"/>
          <w:szCs w:val="24"/>
        </w:rPr>
        <w:t xml:space="preserve"> is the common answer.</w:t>
      </w:r>
    </w:p>
    <w:p w14:paraId="054D49BD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00391" w14:textId="4402522E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169.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t xml:space="preserve">Evaluate the integral </w:t>
      </w:r>
      <w:r w:rsidRPr="00824B25">
        <w:rPr>
          <w:rFonts w:ascii="Times New Roman" w:hAnsi="Times New Roman" w:cs="Times New Roman"/>
          <w:position w:val="-26"/>
          <w:sz w:val="24"/>
          <w:szCs w:val="24"/>
        </w:rPr>
        <w:object w:dxaOrig="999" w:dyaOrig="639" w14:anchorId="52B61EBA">
          <v:shape id="_x0000_i1071" type="#_x0000_t75" style="width:50.25pt;height:32.25pt" o:ole="">
            <v:imagedata r:id="rId100" o:title=""/>
          </v:shape>
          <o:OLEObject Type="Embed" ProgID="Equation.DSMT4" ShapeID="_x0000_i1071" DrawAspect="Content" ObjectID="_1538901359" r:id="rId101"/>
        </w:object>
      </w:r>
      <w:r w:rsidRPr="00824B25">
        <w:rPr>
          <w:rFonts w:ascii="Times New Roman" w:hAnsi="Times New Roman" w:cs="Times New Roman"/>
          <w:sz w:val="24"/>
          <w:szCs w:val="24"/>
        </w:rPr>
        <w:t xml:space="preserve"> using the form </w:t>
      </w:r>
      <w:r w:rsidRPr="00824B25">
        <w:rPr>
          <w:rFonts w:ascii="Times New Roman" w:hAnsi="Times New Roman" w:cs="Times New Roman"/>
          <w:position w:val="-24"/>
          <w:sz w:val="24"/>
          <w:szCs w:val="24"/>
        </w:rPr>
        <w:object w:dxaOrig="700" w:dyaOrig="620" w14:anchorId="2FC5A089">
          <v:shape id="_x0000_i1072" type="#_x0000_t75" style="width:35.25pt;height:30.75pt" o:ole="">
            <v:imagedata r:id="rId102" o:title=""/>
          </v:shape>
          <o:OLEObject Type="Embed" ProgID="Equation.DSMT4" ShapeID="_x0000_i1072" DrawAspect="Content" ObjectID="_1538901360" r:id="rId103"/>
        </w:object>
      </w:r>
      <w:r w:rsidRPr="00824B25">
        <w:rPr>
          <w:rFonts w:ascii="Times New Roman" w:hAnsi="Times New Roman" w:cs="Times New Roman"/>
          <w:sz w:val="24"/>
          <w:szCs w:val="24"/>
        </w:rPr>
        <w:t xml:space="preserve"> Next, evaluate the same integral using </w:t>
      </w:r>
      <w:r w:rsidRPr="000E359A">
        <w:rPr>
          <w:position w:val="-6"/>
        </w:rPr>
        <w:object w:dxaOrig="940" w:dyaOrig="279" w14:anchorId="4BAC6EE0">
          <v:shape id="_x0000_i1073" type="#_x0000_t75" style="width:45.75pt;height:14.25pt" o:ole="">
            <v:imagedata r:id="rId104" o:title=""/>
          </v:shape>
          <o:OLEObject Type="Embed" ProgID="Equation.DSMT4" ShapeID="_x0000_i1073" DrawAspect="Content" ObjectID="_1538901361" r:id="rId105"/>
        </w:object>
      </w:r>
      <w:r w:rsidRPr="00824B25">
        <w:rPr>
          <w:rFonts w:ascii="Times New Roman" w:hAnsi="Times New Roman" w:cs="Times New Roman"/>
          <w:sz w:val="24"/>
          <w:szCs w:val="24"/>
        </w:rPr>
        <w:t xml:space="preserve"> Are the results the same?</w:t>
      </w:r>
    </w:p>
    <w:p w14:paraId="0DE5BC74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>Answer:</w:t>
      </w:r>
      <w:r w:rsidRPr="000E359A">
        <w:rPr>
          <w:rFonts w:ascii="Times New Roman" w:hAnsi="Times New Roman" w:cs="Times New Roman"/>
          <w:position w:val="-24"/>
          <w:sz w:val="24"/>
          <w:szCs w:val="24"/>
        </w:rPr>
        <w:object w:dxaOrig="1560" w:dyaOrig="620" w14:anchorId="31266FAD">
          <v:shape id="_x0000_i1074" type="#_x0000_t75" style="width:78pt;height:30.75pt" o:ole="">
            <v:imagedata r:id="rId106" o:title=""/>
          </v:shape>
          <o:OLEObject Type="Embed" ProgID="Equation.DSMT4" ShapeID="_x0000_i1074" DrawAspect="Content" ObjectID="_1538901362" r:id="rId107"/>
        </w:object>
      </w:r>
      <w:r w:rsidRPr="000E359A">
        <w:rPr>
          <w:rFonts w:ascii="Times New Roman" w:hAnsi="Times New Roman" w:cs="Times New Roman"/>
          <w:sz w:val="24"/>
          <w:szCs w:val="24"/>
        </w:rPr>
        <w:t xml:space="preserve"> is the result using either method.</w:t>
      </w:r>
    </w:p>
    <w:p w14:paraId="417B5B79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09694" w14:textId="14116C63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171.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t>State the method of integration you would use to evaluate the integral</w:t>
      </w:r>
    </w:p>
    <w:p w14:paraId="5EEDADB1" w14:textId="77777777" w:rsidR="00824B25" w:rsidRPr="000E359A" w:rsidRDefault="00824B25" w:rsidP="00824B2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position w:val="-16"/>
          <w:sz w:val="24"/>
          <w:szCs w:val="24"/>
        </w:rPr>
        <w:object w:dxaOrig="1420" w:dyaOrig="499" w14:anchorId="2CC2D568">
          <v:shape id="_x0000_i1075" type="#_x0000_t75" style="width:71.25pt;height:24.75pt" o:ole="">
            <v:imagedata r:id="rId108" o:title=""/>
          </v:shape>
          <o:OLEObject Type="Embed" ProgID="Equation.DSMT4" ShapeID="_x0000_i1075" DrawAspect="Content" ObjectID="_1538901363" r:id="rId109"/>
        </w:object>
      </w:r>
      <w:r w:rsidRPr="000E359A">
        <w:rPr>
          <w:rFonts w:ascii="Times New Roman" w:hAnsi="Times New Roman" w:cs="Times New Roman"/>
          <w:sz w:val="24"/>
          <w:szCs w:val="24"/>
        </w:rPr>
        <w:t xml:space="preserve"> Why did you choose this method?</w:t>
      </w:r>
    </w:p>
    <w:p w14:paraId="5F2D37F0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Use trigonometric substitution. Let </w:t>
      </w:r>
      <w:r w:rsidRPr="000E359A">
        <w:rPr>
          <w:rFonts w:ascii="Times New Roman" w:hAnsi="Times New Roman" w:cs="Times New Roman"/>
          <w:position w:val="-10"/>
          <w:sz w:val="24"/>
          <w:szCs w:val="24"/>
        </w:rPr>
        <w:object w:dxaOrig="1080" w:dyaOrig="320" w14:anchorId="4981C083">
          <v:shape id="_x0000_i1076" type="#_x0000_t75" style="width:54pt;height:15.75pt" o:ole="">
            <v:imagedata r:id="rId110" o:title=""/>
          </v:shape>
          <o:OLEObject Type="Embed" ProgID="Equation.DSMT4" ShapeID="_x0000_i1076" DrawAspect="Content" ObjectID="_1538901364" r:id="rId111"/>
        </w:object>
      </w:r>
    </w:p>
    <w:p w14:paraId="64C7EDD1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41CD5" w14:textId="465CFB4C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173.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t xml:space="preserve">Find the length of the arc of the curve over the specified interval: </w:t>
      </w:r>
      <w:r w:rsidRPr="00824B25">
        <w:rPr>
          <w:rFonts w:ascii="Times New Roman" w:hAnsi="Times New Roman" w:cs="Times New Roman"/>
          <w:position w:val="-10"/>
          <w:sz w:val="24"/>
          <w:szCs w:val="24"/>
        </w:rPr>
        <w:object w:dxaOrig="1500" w:dyaOrig="320" w14:anchorId="0844CE3A">
          <v:shape id="_x0000_i1077" type="#_x0000_t75" style="width:75pt;height:15.75pt" o:ole="">
            <v:imagedata r:id="rId112" o:title=""/>
          </v:shape>
          <o:OLEObject Type="Embed" ProgID="Equation.DSMT4" ShapeID="_x0000_i1077" DrawAspect="Content" ObjectID="_1538901365" r:id="rId113"/>
        </w:object>
      </w:r>
      <w:r w:rsidRPr="00824B25">
        <w:rPr>
          <w:rFonts w:ascii="Times New Roman" w:hAnsi="Times New Roman" w:cs="Times New Roman"/>
          <w:sz w:val="24"/>
          <w:szCs w:val="24"/>
        </w:rPr>
        <w:t xml:space="preserve"> Round the answer to three decimal places.</w:t>
      </w:r>
    </w:p>
    <w:p w14:paraId="6412DA4A" w14:textId="77777777" w:rsidR="00824B25" w:rsidRPr="000E359A" w:rsidRDefault="00824B25" w:rsidP="00824B2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>Answer: 4.367</w:t>
      </w:r>
    </w:p>
    <w:p w14:paraId="424D2A97" w14:textId="77777777" w:rsidR="00824B25" w:rsidRPr="000E359A" w:rsidRDefault="00824B25" w:rsidP="00824B2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DDE6C7B" w14:textId="06BDA4D6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175.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t xml:space="preserve">The region bounded by the graph of </w:t>
      </w:r>
      <w:r w:rsidRPr="00824B25">
        <w:rPr>
          <w:rFonts w:ascii="Times New Roman" w:hAnsi="Times New Roman" w:cs="Times New Roman"/>
          <w:position w:val="-26"/>
          <w:sz w:val="24"/>
          <w:szCs w:val="24"/>
        </w:rPr>
        <w:object w:dxaOrig="1340" w:dyaOrig="639" w14:anchorId="188AB92D">
          <v:shape id="_x0000_i1078" type="#_x0000_t75" style="width:66.75pt;height:32.25pt" o:ole="">
            <v:imagedata r:id="rId114" o:title=""/>
          </v:shape>
          <o:OLEObject Type="Embed" ProgID="Equation.DSMT4" ShapeID="_x0000_i1078" DrawAspect="Content" ObjectID="_1538901366" r:id="rId115"/>
        </w:object>
      </w:r>
      <w:r w:rsidRPr="00824B25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824B25">
        <w:rPr>
          <w:rFonts w:ascii="Times New Roman" w:hAnsi="Times New Roman" w:cs="Times New Roman"/>
          <w:i/>
          <w:sz w:val="24"/>
          <w:szCs w:val="24"/>
        </w:rPr>
        <w:t>x</w:t>
      </w:r>
      <w:r w:rsidRPr="00824B25">
        <w:rPr>
          <w:rFonts w:ascii="Times New Roman" w:hAnsi="Times New Roman" w:cs="Times New Roman"/>
          <w:sz w:val="24"/>
          <w:szCs w:val="24"/>
        </w:rPr>
        <w:t xml:space="preserve">-axis between </w:t>
      </w:r>
      <w:r w:rsidRPr="00824B25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1CEEAB52">
          <v:shape id="_x0000_i1079" type="#_x0000_t75" style="width:27.75pt;height:14.25pt" o:ole="">
            <v:imagedata r:id="rId116" o:title=""/>
          </v:shape>
          <o:OLEObject Type="Embed" ProgID="Equation.DSMT4" ShapeID="_x0000_i1079" DrawAspect="Content" ObjectID="_1538901367" r:id="rId117"/>
        </w:object>
      </w:r>
      <w:r w:rsidRPr="00824B25">
        <w:rPr>
          <w:rFonts w:ascii="Times New Roman" w:hAnsi="Times New Roman" w:cs="Times New Roman"/>
          <w:sz w:val="24"/>
          <w:szCs w:val="24"/>
        </w:rPr>
        <w:t xml:space="preserve"> and </w:t>
      </w:r>
      <w:r w:rsidRPr="000E359A">
        <w:rPr>
          <w:position w:val="-6"/>
        </w:rPr>
        <w:object w:dxaOrig="520" w:dyaOrig="279" w14:anchorId="0B2F3691">
          <v:shape id="_x0000_i1080" type="#_x0000_t75" style="width:26.25pt;height:14.25pt" o:ole="">
            <v:imagedata r:id="rId118" o:title=""/>
          </v:shape>
          <o:OLEObject Type="Embed" ProgID="Equation.DSMT4" ShapeID="_x0000_i1080" DrawAspect="Content" ObjectID="_1538901368" r:id="rId119"/>
        </w:object>
      </w:r>
      <w:r w:rsidRPr="00824B25">
        <w:rPr>
          <w:rFonts w:ascii="Times New Roman" w:hAnsi="Times New Roman" w:cs="Times New Roman"/>
          <w:sz w:val="24"/>
          <w:szCs w:val="24"/>
        </w:rPr>
        <w:t xml:space="preserve"> is revolved about the </w:t>
      </w:r>
      <w:r w:rsidRPr="00824B25">
        <w:rPr>
          <w:rFonts w:ascii="Times New Roman" w:hAnsi="Times New Roman" w:cs="Times New Roman"/>
          <w:i/>
          <w:sz w:val="24"/>
          <w:szCs w:val="24"/>
        </w:rPr>
        <w:t>x-</w:t>
      </w:r>
      <w:r w:rsidRPr="00824B25">
        <w:rPr>
          <w:rFonts w:ascii="Times New Roman" w:hAnsi="Times New Roman" w:cs="Times New Roman"/>
          <w:sz w:val="24"/>
          <w:szCs w:val="24"/>
        </w:rPr>
        <w:t>axis. Find the volume of the solid that is generated.</w:t>
      </w:r>
    </w:p>
    <w:p w14:paraId="28F46774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24"/>
          <w:sz w:val="24"/>
          <w:szCs w:val="24"/>
        </w:rPr>
        <w:object w:dxaOrig="800" w:dyaOrig="680" w14:anchorId="2D4D20FC">
          <v:shape id="_x0000_i1081" type="#_x0000_t75" style="width:39.75pt;height:33.75pt" o:ole="">
            <v:imagedata r:id="rId120" o:title=""/>
          </v:shape>
          <o:OLEObject Type="Embed" ProgID="Equation.DSMT4" ShapeID="_x0000_i1081" DrawAspect="Content" ObjectID="_1538901369" r:id="rId121"/>
        </w:object>
      </w:r>
    </w:p>
    <w:p w14:paraId="43318C88" w14:textId="346963C9" w:rsid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25D8C8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E90A82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359A">
        <w:rPr>
          <w:rFonts w:ascii="Times New Roman" w:hAnsi="Times New Roman" w:cs="Times New Roman"/>
          <w:b/>
          <w:sz w:val="24"/>
          <w:szCs w:val="24"/>
        </w:rPr>
        <w:t xml:space="preserve">Solve the initial-value problem for </w:t>
      </w:r>
      <w:r w:rsidRPr="000E359A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0E359A">
        <w:rPr>
          <w:rFonts w:ascii="Times New Roman" w:hAnsi="Times New Roman" w:cs="Times New Roman"/>
          <w:b/>
          <w:sz w:val="24"/>
          <w:szCs w:val="24"/>
        </w:rPr>
        <w:t xml:space="preserve"> as a function of </w:t>
      </w:r>
      <w:r w:rsidRPr="000E359A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0E359A">
        <w:rPr>
          <w:rFonts w:ascii="Times New Roman" w:hAnsi="Times New Roman" w:cs="Times New Roman"/>
          <w:b/>
          <w:sz w:val="24"/>
          <w:szCs w:val="24"/>
        </w:rPr>
        <w:t>.</w:t>
      </w:r>
    </w:p>
    <w:p w14:paraId="2D44F38C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22503C" w14:textId="27201492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177.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object w:dxaOrig="2520" w:dyaOrig="620" w14:anchorId="573108BB">
          <v:shape id="_x0000_i1082" type="#_x0000_t75" style="width:126pt;height:30.75pt" o:ole="">
            <v:imagedata r:id="rId122" o:title=""/>
          </v:shape>
          <o:OLEObject Type="Embed" ProgID="Equation.DSMT4" ShapeID="_x0000_i1082" DrawAspect="Content" ObjectID="_1538901370" r:id="rId123"/>
        </w:object>
      </w:r>
    </w:p>
    <w:p w14:paraId="5F6CE323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28"/>
          <w:sz w:val="24"/>
          <w:szCs w:val="24"/>
        </w:rPr>
        <w:object w:dxaOrig="1840" w:dyaOrig="680" w14:anchorId="0F28E320">
          <v:shape id="_x0000_i1083" type="#_x0000_t75" style="width:92.25pt;height:33.75pt" o:ole="">
            <v:imagedata r:id="rId124" o:title=""/>
          </v:shape>
          <o:OLEObject Type="Embed" ProgID="Equation.DSMT4" ShapeID="_x0000_i1083" DrawAspect="Content" ObjectID="_1538901371" r:id="rId125"/>
        </w:object>
      </w:r>
    </w:p>
    <w:p w14:paraId="6F52B1A5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2D668" w14:textId="1CC36454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179.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t xml:space="preserve">An oil storage tank can be described as the volume generated by revolving the area bounded by </w:t>
      </w:r>
      <w:r w:rsidRPr="000E359A">
        <w:rPr>
          <w:position w:val="-30"/>
        </w:rPr>
        <w:object w:dxaOrig="3159" w:dyaOrig="680" w14:anchorId="220C2C7B">
          <v:shape id="_x0000_i1084" type="#_x0000_t75" style="width:158.25pt;height:33.75pt" o:ole="">
            <v:imagedata r:id="rId126" o:title=""/>
          </v:shape>
          <o:OLEObject Type="Embed" ProgID="Equation.DSMT4" ShapeID="_x0000_i1084" DrawAspect="Content" ObjectID="_1538901372" r:id="rId127"/>
        </w:object>
      </w:r>
      <w:r w:rsidRPr="00824B25">
        <w:rPr>
          <w:rFonts w:ascii="Times New Roman" w:hAnsi="Times New Roman" w:cs="Times New Roman"/>
          <w:sz w:val="24"/>
          <w:szCs w:val="24"/>
        </w:rPr>
        <w:t xml:space="preserve"> about the </w:t>
      </w:r>
      <w:r w:rsidRPr="00824B25">
        <w:rPr>
          <w:rFonts w:ascii="Times New Roman" w:hAnsi="Times New Roman" w:cs="Times New Roman"/>
          <w:i/>
          <w:sz w:val="24"/>
          <w:szCs w:val="24"/>
        </w:rPr>
        <w:t>x</w:t>
      </w:r>
      <w:r w:rsidRPr="00824B25">
        <w:rPr>
          <w:rFonts w:ascii="Times New Roman" w:hAnsi="Times New Roman" w:cs="Times New Roman"/>
          <w:sz w:val="24"/>
          <w:szCs w:val="24"/>
        </w:rPr>
        <w:t>-axis. Find the volume of the tank (in cubic meters).</w:t>
      </w:r>
    </w:p>
    <w:p w14:paraId="5FC85E19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>Answer: 24.6 m</w:t>
      </w:r>
      <w:r w:rsidRPr="000E359A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24CECAE9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5BC68" w14:textId="01525D28" w:rsidR="00824B25" w:rsidRP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181.</w:t>
      </w:r>
      <w:r>
        <w:rPr>
          <w:rFonts w:ascii="Times New Roman" w:hAnsi="Times New Roman" w:cs="Times New Roman"/>
          <w:sz w:val="24"/>
          <w:szCs w:val="24"/>
        </w:rPr>
        <w:tab/>
      </w:r>
      <w:r w:rsidRPr="00824B25">
        <w:rPr>
          <w:rFonts w:ascii="Times New Roman" w:hAnsi="Times New Roman" w:cs="Times New Roman"/>
          <w:sz w:val="24"/>
          <w:szCs w:val="24"/>
        </w:rPr>
        <w:t xml:space="preserve">Find the length of the curve </w:t>
      </w:r>
      <w:r w:rsidRPr="00824B25">
        <w:rPr>
          <w:rFonts w:ascii="Times New Roman" w:hAnsi="Times New Roman" w:cs="Times New Roman"/>
          <w:position w:val="-10"/>
          <w:sz w:val="24"/>
          <w:szCs w:val="24"/>
        </w:rPr>
        <w:object w:dxaOrig="1300" w:dyaOrig="440" w14:anchorId="1029F387">
          <v:shape id="_x0000_i1085" type="#_x0000_t75" style="width:65.25pt;height:21.75pt" o:ole="">
            <v:imagedata r:id="rId128" o:title=""/>
          </v:shape>
          <o:OLEObject Type="Embed" ProgID="Equation.DSMT4" ShapeID="_x0000_i1085" DrawAspect="Content" ObjectID="_1538901373" r:id="rId129"/>
        </w:object>
      </w:r>
      <w:r w:rsidRPr="00824B25">
        <w:rPr>
          <w:rFonts w:ascii="Times New Roman" w:hAnsi="Times New Roman" w:cs="Times New Roman"/>
          <w:sz w:val="24"/>
          <w:szCs w:val="24"/>
        </w:rPr>
        <w:t xml:space="preserve"> between </w:t>
      </w:r>
      <w:r w:rsidRPr="00824B25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34703CCA">
          <v:shape id="_x0000_i1086" type="#_x0000_t75" style="width:27.75pt;height:14.25pt" o:ole="">
            <v:imagedata r:id="rId130" o:title=""/>
          </v:shape>
          <o:OLEObject Type="Embed" ProgID="Equation.DSMT4" ShapeID="_x0000_i1086" DrawAspect="Content" ObjectID="_1538901374" r:id="rId131"/>
        </w:object>
      </w:r>
      <w:r w:rsidRPr="00824B25">
        <w:rPr>
          <w:rFonts w:ascii="Times New Roman" w:hAnsi="Times New Roman" w:cs="Times New Roman"/>
          <w:sz w:val="24"/>
          <w:szCs w:val="24"/>
        </w:rPr>
        <w:t xml:space="preserve"> and </w:t>
      </w:r>
      <w:r w:rsidRPr="00824B25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50D8D471">
          <v:shape id="_x0000_i1087" type="#_x0000_t75" style="width:30pt;height:14.25pt" o:ole="">
            <v:imagedata r:id="rId132" o:title=""/>
          </v:shape>
          <o:OLEObject Type="Embed" ProgID="Equation.DSMT4" ShapeID="_x0000_i1087" DrawAspect="Content" ObjectID="_1538901375" r:id="rId133"/>
        </w:object>
      </w:r>
    </w:p>
    <w:p w14:paraId="3549D685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59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0E359A">
        <w:rPr>
          <w:rFonts w:ascii="Times New Roman" w:hAnsi="Times New Roman" w:cs="Times New Roman"/>
          <w:position w:val="-24"/>
          <w:sz w:val="24"/>
          <w:szCs w:val="24"/>
        </w:rPr>
        <w:object w:dxaOrig="380" w:dyaOrig="620" w14:anchorId="295AE2B2">
          <v:shape id="_x0000_i1088" type="#_x0000_t75" style="width:18.75pt;height:30.75pt" o:ole="">
            <v:imagedata r:id="rId134" o:title=""/>
          </v:shape>
          <o:OLEObject Type="Embed" ProgID="Equation.DSMT4" ShapeID="_x0000_i1088" DrawAspect="Content" ObjectID="_1538901376" r:id="rId135"/>
        </w:object>
      </w:r>
    </w:p>
    <w:p w14:paraId="6CB78627" w14:textId="77777777" w:rsid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A27E34" w14:textId="77777777" w:rsidR="00824B25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D06A6F" w14:textId="77777777" w:rsidR="00824B25" w:rsidRPr="000E359A" w:rsidRDefault="00824B25" w:rsidP="00824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9F96E7" w14:textId="74310C7F" w:rsidR="004B06AA" w:rsidRPr="00824B25" w:rsidRDefault="00824B25" w:rsidP="00824B2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is copyright 2016</w:t>
      </w:r>
      <w:r w:rsidRPr="000E359A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4B06AA" w:rsidRPr="00824B25">
      <w:headerReference w:type="default" r:id="rId1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B47AE" w14:textId="77777777" w:rsidR="00280EC8" w:rsidRDefault="00280EC8" w:rsidP="00CF6AE1">
      <w:pPr>
        <w:spacing w:after="0" w:line="240" w:lineRule="auto"/>
      </w:pPr>
      <w:r>
        <w:separator/>
      </w:r>
    </w:p>
  </w:endnote>
  <w:endnote w:type="continuationSeparator" w:id="0">
    <w:p w14:paraId="55E5D366" w14:textId="77777777" w:rsidR="00280EC8" w:rsidRDefault="00280EC8" w:rsidP="00CF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3DCBA" w14:textId="77777777" w:rsidR="00280EC8" w:rsidRDefault="00280EC8" w:rsidP="00CF6AE1">
      <w:pPr>
        <w:spacing w:after="0" w:line="240" w:lineRule="auto"/>
      </w:pPr>
      <w:r>
        <w:separator/>
      </w:r>
    </w:p>
  </w:footnote>
  <w:footnote w:type="continuationSeparator" w:id="0">
    <w:p w14:paraId="2FC8D4CE" w14:textId="77777777" w:rsidR="00280EC8" w:rsidRDefault="00280EC8" w:rsidP="00CF6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2194E" w14:textId="04A82E7D" w:rsidR="00CF6AE1" w:rsidRPr="005B7BD5" w:rsidRDefault="001D1146" w:rsidP="00CF6AE1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2</w:t>
    </w:r>
    <w:r w:rsidR="00CF6AE1">
      <w:rPr>
        <w:rFonts w:ascii="Times New Roman" w:hAnsi="Times New Roman" w:cs="Times New Roman"/>
        <w:sz w:val="24"/>
        <w:szCs w:val="24"/>
      </w:rPr>
      <w:tab/>
    </w:r>
    <w:r w:rsidR="005E60B6">
      <w:rPr>
        <w:rFonts w:ascii="Times New Roman" w:hAnsi="Times New Roman" w:cs="Times New Roman"/>
        <w:sz w:val="24"/>
        <w:szCs w:val="24"/>
      </w:rPr>
      <w:t>Student</w:t>
    </w:r>
    <w:r w:rsidR="00CF6AE1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17D17644" w14:textId="77777777" w:rsidR="00CF6AE1" w:rsidRDefault="00CF6A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FB5"/>
    <w:multiLevelType w:val="hybridMultilevel"/>
    <w:tmpl w:val="9BB27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C162C"/>
    <w:multiLevelType w:val="hybridMultilevel"/>
    <w:tmpl w:val="A7E6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FAF"/>
    <w:multiLevelType w:val="hybridMultilevel"/>
    <w:tmpl w:val="A21C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66959"/>
    <w:multiLevelType w:val="hybridMultilevel"/>
    <w:tmpl w:val="A254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755DC"/>
    <w:multiLevelType w:val="hybridMultilevel"/>
    <w:tmpl w:val="53CE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B6941"/>
    <w:multiLevelType w:val="hybridMultilevel"/>
    <w:tmpl w:val="6D8CFD48"/>
    <w:lvl w:ilvl="0" w:tplc="4F1AEF2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21B35"/>
    <w:multiLevelType w:val="hybridMultilevel"/>
    <w:tmpl w:val="7BDE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65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E26387"/>
    <w:multiLevelType w:val="hybridMultilevel"/>
    <w:tmpl w:val="08945474"/>
    <w:lvl w:ilvl="0" w:tplc="3C8AD40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414BB0"/>
    <w:multiLevelType w:val="hybridMultilevel"/>
    <w:tmpl w:val="C5B0A6B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C044E"/>
    <w:multiLevelType w:val="hybridMultilevel"/>
    <w:tmpl w:val="ED86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70383F"/>
    <w:multiLevelType w:val="hybridMultilevel"/>
    <w:tmpl w:val="3E4AF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37F71"/>
    <w:multiLevelType w:val="hybridMultilevel"/>
    <w:tmpl w:val="F576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A62820"/>
    <w:multiLevelType w:val="hybridMultilevel"/>
    <w:tmpl w:val="3378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C18AC"/>
    <w:multiLevelType w:val="hybridMultilevel"/>
    <w:tmpl w:val="5F4C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795448"/>
    <w:multiLevelType w:val="hybridMultilevel"/>
    <w:tmpl w:val="AE5699AC"/>
    <w:lvl w:ilvl="0" w:tplc="4DC861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1D2AB2"/>
    <w:multiLevelType w:val="hybridMultilevel"/>
    <w:tmpl w:val="29E232E8"/>
    <w:lvl w:ilvl="0" w:tplc="540A8D4C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937E4"/>
    <w:multiLevelType w:val="hybridMultilevel"/>
    <w:tmpl w:val="B2DE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F6AB0"/>
    <w:multiLevelType w:val="hybridMultilevel"/>
    <w:tmpl w:val="2E12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E75C10"/>
    <w:multiLevelType w:val="hybridMultilevel"/>
    <w:tmpl w:val="AE36FF3C"/>
    <w:lvl w:ilvl="0" w:tplc="E9D2A354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0F22EF"/>
    <w:multiLevelType w:val="hybridMultilevel"/>
    <w:tmpl w:val="01A0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BE757C"/>
    <w:multiLevelType w:val="hybridMultilevel"/>
    <w:tmpl w:val="E8CC6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326D5F"/>
    <w:multiLevelType w:val="hybridMultilevel"/>
    <w:tmpl w:val="446655BC"/>
    <w:lvl w:ilvl="0" w:tplc="4DC861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BFA711A"/>
    <w:multiLevelType w:val="hybridMultilevel"/>
    <w:tmpl w:val="8BCA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6D19AC"/>
    <w:multiLevelType w:val="hybridMultilevel"/>
    <w:tmpl w:val="F6EC7268"/>
    <w:lvl w:ilvl="0" w:tplc="EEEEE86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F44D6F"/>
    <w:multiLevelType w:val="hybridMultilevel"/>
    <w:tmpl w:val="9496B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50CDD"/>
    <w:multiLevelType w:val="hybridMultilevel"/>
    <w:tmpl w:val="6CC2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E06C0C"/>
    <w:multiLevelType w:val="hybridMultilevel"/>
    <w:tmpl w:val="BBA2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924CB"/>
    <w:multiLevelType w:val="hybridMultilevel"/>
    <w:tmpl w:val="3488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CB31B1"/>
    <w:multiLevelType w:val="hybridMultilevel"/>
    <w:tmpl w:val="602A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B87DE9"/>
    <w:multiLevelType w:val="hybridMultilevel"/>
    <w:tmpl w:val="D75216DA"/>
    <w:lvl w:ilvl="0" w:tplc="C6BA7D2C">
      <w:start w:val="1"/>
      <w:numFmt w:val="decimal"/>
      <w:pStyle w:val="MTDisplayEquation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>
    <w:nsid w:val="66ED4C78"/>
    <w:multiLevelType w:val="hybridMultilevel"/>
    <w:tmpl w:val="9B4A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DB44DE"/>
    <w:multiLevelType w:val="hybridMultilevel"/>
    <w:tmpl w:val="6724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1C6C9D"/>
    <w:multiLevelType w:val="hybridMultilevel"/>
    <w:tmpl w:val="232A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111F6E"/>
    <w:multiLevelType w:val="hybridMultilevel"/>
    <w:tmpl w:val="E2EE5246"/>
    <w:lvl w:ilvl="0" w:tplc="D6783120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8110539"/>
    <w:multiLevelType w:val="hybridMultilevel"/>
    <w:tmpl w:val="2B0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1716E1"/>
    <w:multiLevelType w:val="hybridMultilevel"/>
    <w:tmpl w:val="56FEAE1A"/>
    <w:lvl w:ilvl="0" w:tplc="7602B460">
      <w:start w:val="1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0149C1"/>
    <w:multiLevelType w:val="hybridMultilevel"/>
    <w:tmpl w:val="25103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13"/>
  </w:num>
  <w:num w:numId="4">
    <w:abstractNumId w:val="9"/>
  </w:num>
  <w:num w:numId="5">
    <w:abstractNumId w:val="34"/>
  </w:num>
  <w:num w:numId="6">
    <w:abstractNumId w:val="3"/>
  </w:num>
  <w:num w:numId="7">
    <w:abstractNumId w:val="22"/>
  </w:num>
  <w:num w:numId="8">
    <w:abstractNumId w:val="2"/>
  </w:num>
  <w:num w:numId="9">
    <w:abstractNumId w:val="16"/>
  </w:num>
  <w:num w:numId="10">
    <w:abstractNumId w:val="15"/>
  </w:num>
  <w:num w:numId="11">
    <w:abstractNumId w:val="8"/>
  </w:num>
  <w:num w:numId="12">
    <w:abstractNumId w:val="35"/>
  </w:num>
  <w:num w:numId="13">
    <w:abstractNumId w:val="0"/>
  </w:num>
  <w:num w:numId="14">
    <w:abstractNumId w:val="10"/>
  </w:num>
  <w:num w:numId="15">
    <w:abstractNumId w:val="23"/>
  </w:num>
  <w:num w:numId="16">
    <w:abstractNumId w:val="29"/>
  </w:num>
  <w:num w:numId="17">
    <w:abstractNumId w:val="18"/>
  </w:num>
  <w:num w:numId="18">
    <w:abstractNumId w:val="21"/>
  </w:num>
  <w:num w:numId="19">
    <w:abstractNumId w:val="26"/>
  </w:num>
  <w:num w:numId="20">
    <w:abstractNumId w:val="11"/>
  </w:num>
  <w:num w:numId="21">
    <w:abstractNumId w:val="36"/>
  </w:num>
  <w:num w:numId="22">
    <w:abstractNumId w:val="20"/>
  </w:num>
  <w:num w:numId="23">
    <w:abstractNumId w:val="28"/>
  </w:num>
  <w:num w:numId="24">
    <w:abstractNumId w:val="27"/>
  </w:num>
  <w:num w:numId="25">
    <w:abstractNumId w:val="4"/>
  </w:num>
  <w:num w:numId="26">
    <w:abstractNumId w:val="32"/>
  </w:num>
  <w:num w:numId="27">
    <w:abstractNumId w:val="6"/>
  </w:num>
  <w:num w:numId="28">
    <w:abstractNumId w:val="14"/>
  </w:num>
  <w:num w:numId="29">
    <w:abstractNumId w:val="12"/>
  </w:num>
  <w:num w:numId="30">
    <w:abstractNumId w:val="25"/>
  </w:num>
  <w:num w:numId="31">
    <w:abstractNumId w:val="31"/>
  </w:num>
  <w:num w:numId="32">
    <w:abstractNumId w:val="5"/>
  </w:num>
  <w:num w:numId="33">
    <w:abstractNumId w:val="24"/>
  </w:num>
  <w:num w:numId="34">
    <w:abstractNumId w:val="17"/>
  </w:num>
  <w:num w:numId="35">
    <w:abstractNumId w:val="33"/>
  </w:num>
  <w:num w:numId="36">
    <w:abstractNumId w:val="19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8E"/>
    <w:rsid w:val="0003568A"/>
    <w:rsid w:val="000749B7"/>
    <w:rsid w:val="000D006E"/>
    <w:rsid w:val="000E359A"/>
    <w:rsid w:val="00125D35"/>
    <w:rsid w:val="00147012"/>
    <w:rsid w:val="001D1146"/>
    <w:rsid w:val="00280EC8"/>
    <w:rsid w:val="0028791E"/>
    <w:rsid w:val="002E2578"/>
    <w:rsid w:val="003369A7"/>
    <w:rsid w:val="00364A80"/>
    <w:rsid w:val="0038240D"/>
    <w:rsid w:val="0038798E"/>
    <w:rsid w:val="003B6E52"/>
    <w:rsid w:val="004B06AA"/>
    <w:rsid w:val="004D3F95"/>
    <w:rsid w:val="00534D57"/>
    <w:rsid w:val="00535447"/>
    <w:rsid w:val="0059684B"/>
    <w:rsid w:val="005E60B6"/>
    <w:rsid w:val="0060112E"/>
    <w:rsid w:val="00734940"/>
    <w:rsid w:val="00783712"/>
    <w:rsid w:val="008243CA"/>
    <w:rsid w:val="00824B25"/>
    <w:rsid w:val="0084522B"/>
    <w:rsid w:val="008A13DE"/>
    <w:rsid w:val="009021CD"/>
    <w:rsid w:val="00951B33"/>
    <w:rsid w:val="009E0960"/>
    <w:rsid w:val="00A663BB"/>
    <w:rsid w:val="00AF3541"/>
    <w:rsid w:val="00B17F51"/>
    <w:rsid w:val="00B4222B"/>
    <w:rsid w:val="00C57C46"/>
    <w:rsid w:val="00CA5A96"/>
    <w:rsid w:val="00CF6AE1"/>
    <w:rsid w:val="00D3139A"/>
    <w:rsid w:val="00F2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0"/>
    <o:shapelayout v:ext="edit">
      <o:idmap v:ext="edit" data="1"/>
    </o:shapelayout>
  </w:shapeDefaults>
  <w:decimalSymbol w:val="."/>
  <w:listSeparator w:val=","/>
  <w14:docId w14:val="7A970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7C46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57C4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57C46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7C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C4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C4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C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C4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rsid w:val="00C57C46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C57C46"/>
    <w:rPr>
      <w:rFonts w:ascii="Courier New" w:eastAsia="Times New Roman" w:hAnsi="Courier New" w:cs="Courier New"/>
      <w:sz w:val="24"/>
      <w:szCs w:val="24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C57C46"/>
    <w:pPr>
      <w:numPr>
        <w:numId w:val="16"/>
      </w:numPr>
      <w:tabs>
        <w:tab w:val="center" w:pos="468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7C46"/>
    <w:rPr>
      <w:color w:val="808080"/>
    </w:rPr>
  </w:style>
  <w:style w:type="character" w:styleId="Hyperlink">
    <w:name w:val="Hyperlink"/>
    <w:uiPriority w:val="99"/>
    <w:unhideWhenUsed/>
    <w:rsid w:val="00C57C46"/>
    <w:rPr>
      <w:color w:val="0000FF"/>
      <w:u w:val="single"/>
    </w:rPr>
  </w:style>
  <w:style w:type="character" w:customStyle="1" w:styleId="MTConvertedEquation">
    <w:name w:val="MTConvertedEquation"/>
    <w:basedOn w:val="DefaultParagraphFont"/>
    <w:rsid w:val="00C57C46"/>
    <w:rPr>
      <w:rFonts w:ascii="Times New Roman" w:hAnsi="Times New Roman" w:cs="Times New Roman"/>
      <w:color w:val="0000FF"/>
      <w:sz w:val="24"/>
      <w:szCs w:val="24"/>
    </w:rPr>
  </w:style>
  <w:style w:type="character" w:customStyle="1" w:styleId="InternetLink">
    <w:name w:val="Internet Link"/>
    <w:uiPriority w:val="99"/>
    <w:rsid w:val="00C57C46"/>
    <w:rPr>
      <w:color w:val="0000FF"/>
      <w:u w:val="single"/>
    </w:rPr>
  </w:style>
  <w:style w:type="table" w:styleId="TableGrid">
    <w:name w:val="Table Grid"/>
    <w:basedOn w:val="TableNormal"/>
    <w:uiPriority w:val="59"/>
    <w:rsid w:val="00C57C4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DisplayEquationChar">
    <w:name w:val="MTDisplayEquation Char"/>
    <w:basedOn w:val="DefaultParagraphFont"/>
    <w:link w:val="MTDisplayEquation"/>
    <w:rsid w:val="00C57C46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7C46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57C4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57C46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7C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C4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C4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C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C4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rsid w:val="00C57C46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C57C46"/>
    <w:rPr>
      <w:rFonts w:ascii="Courier New" w:eastAsia="Times New Roman" w:hAnsi="Courier New" w:cs="Courier New"/>
      <w:sz w:val="24"/>
      <w:szCs w:val="24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C57C46"/>
    <w:pPr>
      <w:numPr>
        <w:numId w:val="16"/>
      </w:numPr>
      <w:tabs>
        <w:tab w:val="center" w:pos="468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7C46"/>
    <w:rPr>
      <w:color w:val="808080"/>
    </w:rPr>
  </w:style>
  <w:style w:type="character" w:styleId="Hyperlink">
    <w:name w:val="Hyperlink"/>
    <w:uiPriority w:val="99"/>
    <w:unhideWhenUsed/>
    <w:rsid w:val="00C57C46"/>
    <w:rPr>
      <w:color w:val="0000FF"/>
      <w:u w:val="single"/>
    </w:rPr>
  </w:style>
  <w:style w:type="character" w:customStyle="1" w:styleId="MTConvertedEquation">
    <w:name w:val="MTConvertedEquation"/>
    <w:basedOn w:val="DefaultParagraphFont"/>
    <w:rsid w:val="00C57C46"/>
    <w:rPr>
      <w:rFonts w:ascii="Times New Roman" w:hAnsi="Times New Roman" w:cs="Times New Roman"/>
      <w:color w:val="0000FF"/>
      <w:sz w:val="24"/>
      <w:szCs w:val="24"/>
    </w:rPr>
  </w:style>
  <w:style w:type="character" w:customStyle="1" w:styleId="InternetLink">
    <w:name w:val="Internet Link"/>
    <w:uiPriority w:val="99"/>
    <w:rsid w:val="00C57C46"/>
    <w:rPr>
      <w:color w:val="0000FF"/>
      <w:u w:val="single"/>
    </w:rPr>
  </w:style>
  <w:style w:type="table" w:styleId="TableGrid">
    <w:name w:val="Table Grid"/>
    <w:basedOn w:val="TableNormal"/>
    <w:uiPriority w:val="59"/>
    <w:rsid w:val="00C57C4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DisplayEquationChar">
    <w:name w:val="MTDisplayEquation Char"/>
    <w:basedOn w:val="DefaultParagraphFont"/>
    <w:link w:val="MTDisplayEquation"/>
    <w:rsid w:val="00C57C46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26" Type="http://schemas.openxmlformats.org/officeDocument/2006/relationships/image" Target="media/image60.wmf"/><Relationship Id="rId134" Type="http://schemas.openxmlformats.org/officeDocument/2006/relationships/image" Target="media/image64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13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header" Target="header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harper</dc:creator>
  <cp:lastModifiedBy>Anne Jones</cp:lastModifiedBy>
  <cp:revision>6</cp:revision>
  <dcterms:created xsi:type="dcterms:W3CDTF">2016-03-21T21:36:00Z</dcterms:created>
  <dcterms:modified xsi:type="dcterms:W3CDTF">2016-10-25T15:47:00Z</dcterms:modified>
</cp:coreProperties>
</file>