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B72A" w14:textId="5FF871CD" w:rsidR="00FF7D51" w:rsidRDefault="00936B4C" w:rsidP="00FC0F48">
      <w:pPr>
        <w:ind w:firstLine="0"/>
      </w:pPr>
      <w:r>
        <w:rPr>
          <w:noProof/>
          <w:lang w:val="en-US" w:eastAsia="en-US"/>
        </w:rPr>
        <mc:AlternateContent>
          <mc:Choice Requires="wps">
            <w:drawing>
              <wp:anchor distT="0" distB="0" distL="114300" distR="114300" simplePos="0" relativeHeight="251661312" behindDoc="0" locked="0" layoutInCell="1" allowOverlap="1" wp14:anchorId="14021E2A" wp14:editId="080C6E84">
                <wp:simplePos x="0" y="0"/>
                <wp:positionH relativeFrom="column">
                  <wp:align>center</wp:align>
                </wp:positionH>
                <wp:positionV relativeFrom="paragraph">
                  <wp:posOffset>274320</wp:posOffset>
                </wp:positionV>
                <wp:extent cx="3080385" cy="9690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0385" cy="969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BB058" w14:textId="77777777" w:rsidR="00A858CF" w:rsidRDefault="00A858CF" w:rsidP="00772FF5">
                            <w:pPr>
                              <w:spacing w:line="240" w:lineRule="auto"/>
                              <w:ind w:firstLine="0"/>
                              <w:jc w:val="center"/>
                              <w:rPr>
                                <w:b/>
                              </w:rPr>
                            </w:pPr>
                            <w:r>
                              <w:rPr>
                                <w:rFonts w:ascii="Arial" w:hAnsi="Arial" w:cs="Arial"/>
                                <w:noProof/>
                                <w:color w:val="0C5296"/>
                                <w:sz w:val="10"/>
                                <w:szCs w:val="10"/>
                                <w:lang w:eastAsia="en-CA"/>
                              </w:rPr>
                              <w:drawing>
                                <wp:inline distT="0" distB="0" distL="0" distR="0" wp14:anchorId="3B65B7EF" wp14:editId="484E2ECE">
                                  <wp:extent cx="1752600" cy="314325"/>
                                  <wp:effectExtent l="19050" t="0" r="0" b="0"/>
                                  <wp:docPr id="7" name="Picture 7" descr="RYERSON UNIVERSIT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ERSON UNIVERSITY"/>
                                          <pic:cNvPicPr>
                                            <a:picLocks noChangeAspect="1" noChangeArrowheads="1"/>
                                          </pic:cNvPicPr>
                                        </pic:nvPicPr>
                                        <pic:blipFill>
                                          <a:blip r:embed="rId10" cstate="print"/>
                                          <a:srcRect/>
                                          <a:stretch>
                                            <a:fillRect/>
                                          </a:stretch>
                                        </pic:blipFill>
                                        <pic:spPr bwMode="auto">
                                          <a:xfrm>
                                            <a:off x="0" y="0"/>
                                            <a:ext cx="1752600" cy="314325"/>
                                          </a:xfrm>
                                          <a:prstGeom prst="rect">
                                            <a:avLst/>
                                          </a:prstGeom>
                                          <a:noFill/>
                                          <a:ln w="9525">
                                            <a:noFill/>
                                            <a:miter lim="800000"/>
                                            <a:headEnd/>
                                            <a:tailEnd/>
                                          </a:ln>
                                        </pic:spPr>
                                      </pic:pic>
                                    </a:graphicData>
                                  </a:graphic>
                                </wp:inline>
                              </w:drawing>
                            </w:r>
                          </w:p>
                          <w:p w14:paraId="5C391621" w14:textId="77777777" w:rsidR="00A858CF" w:rsidRDefault="00A858CF" w:rsidP="00772FF5">
                            <w:pPr>
                              <w:spacing w:line="240" w:lineRule="auto"/>
                              <w:ind w:firstLine="0"/>
                              <w:jc w:val="center"/>
                              <w:rPr>
                                <w:b/>
                              </w:rPr>
                            </w:pPr>
                          </w:p>
                          <w:p w14:paraId="1512DB10"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Department of Electrical and Computer Engineering</w:t>
                            </w:r>
                          </w:p>
                          <w:p w14:paraId="0F6ABDF2"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Faculty of Engineering and Architectural Science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21E2A" id="_x0000_t202" coordsize="21600,21600" o:spt="202" path="m,l,21600r21600,l21600,xe">
                <v:stroke joinstyle="miter"/>
                <v:path gradientshapeok="t" o:connecttype="rect"/>
              </v:shapetype>
              <v:shape id="Text Box 3" o:spid="_x0000_s1026" type="#_x0000_t202" style="position:absolute;left:0;text-align:left;margin-left:0;margin-top:21.6pt;width:242.55pt;height:76.3pt;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" filled="f" stroked="f" strokeweight=".5pt">
                <v:textbox>
                  <w:txbxContent>
                    <w:p w14:paraId="77CBB058" w14:textId="77777777" w:rsidR="00A858CF" w:rsidRDefault="00A858CF" w:rsidP="00772FF5">
                      <w:pPr>
                        <w:spacing w:line="240" w:lineRule="auto"/>
                        <w:ind w:firstLine="0"/>
                        <w:jc w:val="center"/>
                        <w:rPr>
                          <w:b/>
                        </w:rPr>
                      </w:pPr>
                      <w:r>
                        <w:rPr>
                          <w:rFonts w:ascii="Arial" w:hAnsi="Arial" w:cs="Arial"/>
                          <w:noProof/>
                          <w:color w:val="0C5296"/>
                          <w:sz w:val="10"/>
                          <w:szCs w:val="10"/>
                          <w:lang w:eastAsia="en-CA"/>
                        </w:rPr>
                        <w:drawing>
                          <wp:inline distT="0" distB="0" distL="0" distR="0" wp14:anchorId="3B65B7EF" wp14:editId="484E2ECE">
                            <wp:extent cx="1752600" cy="314325"/>
                            <wp:effectExtent l="19050" t="0" r="0" b="0"/>
                            <wp:docPr id="7" name="Picture 7" descr="RYERSON UNIVERSIT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ERSON UNIVERSITY"/>
                                    <pic:cNvPicPr>
                                      <a:picLocks noChangeAspect="1" noChangeArrowheads="1"/>
                                    </pic:cNvPicPr>
                                  </pic:nvPicPr>
                                  <pic:blipFill>
                                    <a:blip r:embed="rId10" cstate="print"/>
                                    <a:srcRect/>
                                    <a:stretch>
                                      <a:fillRect/>
                                    </a:stretch>
                                  </pic:blipFill>
                                  <pic:spPr bwMode="auto">
                                    <a:xfrm>
                                      <a:off x="0" y="0"/>
                                      <a:ext cx="1752600" cy="314325"/>
                                    </a:xfrm>
                                    <a:prstGeom prst="rect">
                                      <a:avLst/>
                                    </a:prstGeom>
                                    <a:noFill/>
                                    <a:ln w="9525">
                                      <a:noFill/>
                                      <a:miter lim="800000"/>
                                      <a:headEnd/>
                                      <a:tailEnd/>
                                    </a:ln>
                                  </pic:spPr>
                                </pic:pic>
                              </a:graphicData>
                            </a:graphic>
                          </wp:inline>
                        </w:drawing>
                      </w:r>
                    </w:p>
                    <w:p w14:paraId="5C391621" w14:textId="77777777" w:rsidR="00A858CF" w:rsidRDefault="00A858CF" w:rsidP="00772FF5">
                      <w:pPr>
                        <w:spacing w:line="240" w:lineRule="auto"/>
                        <w:ind w:firstLine="0"/>
                        <w:jc w:val="center"/>
                        <w:rPr>
                          <w:b/>
                        </w:rPr>
                      </w:pPr>
                    </w:p>
                    <w:p w14:paraId="1512DB10"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Department of Electrical and Computer Engineering</w:t>
                      </w:r>
                    </w:p>
                    <w:p w14:paraId="0F6ABDF2" w14:textId="77777777" w:rsidR="00A858CF" w:rsidRPr="00CC3D8D" w:rsidRDefault="00A858CF" w:rsidP="00772FF5">
                      <w:pPr>
                        <w:spacing w:line="240" w:lineRule="auto"/>
                        <w:ind w:firstLine="0"/>
                        <w:jc w:val="center"/>
                        <w:rPr>
                          <w:rFonts w:ascii="Perpetua" w:hAnsi="Perpetua"/>
                          <w:b/>
                        </w:rPr>
                      </w:pPr>
                      <w:r w:rsidRPr="00CC3D8D">
                        <w:rPr>
                          <w:rFonts w:ascii="Perpetua" w:hAnsi="Perpetua"/>
                        </w:rPr>
                        <w:t>Faculty of Engineering and Architectural Science</w:t>
                      </w:r>
                    </w:p>
                  </w:txbxContent>
                </v:textbox>
              </v:shape>
            </w:pict>
          </mc:Fallback>
        </mc:AlternateContent>
      </w:r>
      <w:sdt>
        <w:sdtPr>
          <w:id w:val="-831605760"/>
          <w:docPartObj>
            <w:docPartGallery w:val="Cover Pages"/>
            <w:docPartUnique/>
          </w:docPartObj>
        </w:sdtPr>
        <w:sdtEndPr/>
        <w:sdtContent>
          <w:r>
            <w:rPr>
              <w:noProof/>
              <w:lang w:val="en-US" w:eastAsia="en-US"/>
            </w:rPr>
            <mc:AlternateContent>
              <mc:Choice Requires="wps">
                <w:drawing>
                  <wp:anchor distT="0" distB="0" distL="114300" distR="114300" simplePos="0" relativeHeight="251660288" behindDoc="0" locked="0" layoutInCell="0" allowOverlap="1" wp14:anchorId="304BEBDA" wp14:editId="7529871B">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70760"/>
                    <wp:effectExtent l="0" t="0" r="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707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9"/>
                                </w:tblGrid>
                                <w:tr w:rsidR="00A858CF" w14:paraId="5CE0DFA5" w14:textId="77777777" w:rsidTr="00A858CF">
                                  <w:trPr>
                                    <w:trHeight w:val="144"/>
                                    <w:jc w:val="center"/>
                                  </w:trPr>
                                  <w:tc>
                                    <w:tcPr>
                                      <w:tcW w:w="0" w:type="auto"/>
                                      <w:shd w:val="clear" w:color="auto" w:fill="FFFFFF" w:themeFill="background1"/>
                                      <w:tcMar>
                                        <w:top w:w="0" w:type="dxa"/>
                                        <w:bottom w:w="0" w:type="dxa"/>
                                      </w:tcMar>
                                      <w:vAlign w:val="center"/>
                                    </w:tcPr>
                                    <w:p w14:paraId="2D84DB61" w14:textId="77777777" w:rsidR="00A858CF" w:rsidRDefault="00A858CF">
                                      <w:pPr>
                                        <w:pStyle w:val="NoSpacing"/>
                                        <w:rPr>
                                          <w:sz w:val="8"/>
                                          <w:szCs w:val="8"/>
                                        </w:rPr>
                                      </w:pPr>
                                    </w:p>
                                  </w:tc>
                                </w:tr>
                                <w:tr w:rsidR="00A858CF" w14:paraId="5E6DA179" w14:textId="77777777" w:rsidTr="00A858CF">
                                  <w:trPr>
                                    <w:trHeight w:val="1440"/>
                                    <w:jc w:val="center"/>
                                  </w:trPr>
                                  <w:tc>
                                    <w:tcPr>
                                      <w:tcW w:w="0" w:type="auto"/>
                                      <w:shd w:val="clear" w:color="auto" w:fill="auto"/>
                                      <w:vAlign w:val="center"/>
                                    </w:tcPr>
                                    <w:p w14:paraId="39F09AC1" w14:textId="507A6D1E" w:rsidR="00A858CF" w:rsidRDefault="004B73C5" w:rsidP="00847D5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auto"/>
                                            <w:sz w:val="52"/>
                                            <w:szCs w:val="52"/>
                                          </w:rPr>
                                          <w:id w:val="-1234153178"/>
                                          <w:dataBinding w:prefixMappings="xmlns:ns0='http://schemas.openxmlformats.org/package/2006/metadata/core-properties' xmlns:ns1='http://purl.org/dc/elements/1.1/'" w:xpath="/ns0:coreProperties[1]/ns1:title[1]" w:storeItemID="{6C3C8BC8-F283-45AE-878A-BAB7291924A1}"/>
                                          <w:text/>
                                        </w:sdtPr>
                                        <w:sdtEndPr/>
                                        <w:sdtContent>
                                          <w:r w:rsidR="00CD6C90" w:rsidRPr="00CD6C90">
                                            <w:rPr>
                                              <w:rFonts w:asciiTheme="majorHAnsi" w:eastAsiaTheme="majorEastAsia" w:hAnsiTheme="majorHAnsi" w:cstheme="majorBidi"/>
                                              <w:color w:val="auto"/>
                                              <w:sz w:val="52"/>
                                              <w:szCs w:val="52"/>
                                            </w:rPr>
                                            <w:t>Python Program for Ladder Iterative Load-Flow</w:t>
                                          </w:r>
                                        </w:sdtContent>
                                      </w:sdt>
                                    </w:p>
                                  </w:tc>
                                </w:tr>
                                <w:tr w:rsidR="00A858CF" w14:paraId="43510841" w14:textId="77777777" w:rsidTr="00A858CF">
                                  <w:trPr>
                                    <w:trHeight w:val="144"/>
                                    <w:jc w:val="center"/>
                                  </w:trPr>
                                  <w:tc>
                                    <w:tcPr>
                                      <w:tcW w:w="0" w:type="auto"/>
                                      <w:shd w:val="clear" w:color="auto" w:fill="FFFFFF" w:themeFill="background1"/>
                                      <w:tcMar>
                                        <w:top w:w="0" w:type="dxa"/>
                                        <w:bottom w:w="0" w:type="dxa"/>
                                      </w:tcMar>
                                      <w:vAlign w:val="center"/>
                                    </w:tcPr>
                                    <w:p w14:paraId="2ED8841D" w14:textId="77777777" w:rsidR="00A858CF" w:rsidRDefault="00A858CF">
                                      <w:pPr>
                                        <w:pStyle w:val="NoSpacing"/>
                                        <w:rPr>
                                          <w:sz w:val="8"/>
                                          <w:szCs w:val="8"/>
                                        </w:rPr>
                                      </w:pPr>
                                    </w:p>
                                  </w:tc>
                                </w:tr>
                                <w:tr w:rsidR="00A858CF" w14:paraId="70EE4633" w14:textId="77777777">
                                  <w:trPr>
                                    <w:trHeight w:val="720"/>
                                    <w:jc w:val="center"/>
                                  </w:trPr>
                                  <w:tc>
                                    <w:tcPr>
                                      <w:tcW w:w="0" w:type="auto"/>
                                      <w:vAlign w:val="bottom"/>
                                    </w:tcPr>
                                    <w:p w14:paraId="16B6768A" w14:textId="77777777" w:rsidR="00A858CF" w:rsidRPr="003B5DE4" w:rsidRDefault="00A858CF" w:rsidP="003B5DE4">
                                      <w:pPr>
                                        <w:pStyle w:val="NoSpacing"/>
                                        <w:suppressOverlap/>
                                        <w:jc w:val="center"/>
                                        <w:rPr>
                                          <w:rFonts w:ascii="Perpetua" w:eastAsiaTheme="majorEastAsia" w:hAnsi="Perpetua" w:cstheme="majorBidi"/>
                                          <w:iCs/>
                                          <w:sz w:val="36"/>
                                          <w:szCs w:val="36"/>
                                        </w:rPr>
                                      </w:pPr>
                                      <w:r w:rsidRPr="003B5DE4">
                                        <w:rPr>
                                          <w:rFonts w:ascii="Perpetua" w:eastAsiaTheme="majorEastAsia" w:hAnsi="Perpetua" w:cstheme="majorBidi"/>
                                          <w:iCs/>
                                          <w:sz w:val="36"/>
                                          <w:szCs w:val="36"/>
                                        </w:rPr>
                                        <w:t>EDP</w:t>
                                      </w:r>
                                      <w:r>
                                        <w:rPr>
                                          <w:rFonts w:ascii="Perpetua" w:eastAsiaTheme="majorEastAsia" w:hAnsi="Perpetua" w:cstheme="majorBidi"/>
                                          <w:iCs/>
                                          <w:sz w:val="36"/>
                                          <w:szCs w:val="36"/>
                                        </w:rPr>
                                        <w:t xml:space="preserve"> Project Report</w:t>
                                      </w:r>
                                      <w:r w:rsidR="0021225A">
                                        <w:rPr>
                                          <w:rFonts w:ascii="Perpetua" w:eastAsiaTheme="majorEastAsia" w:hAnsi="Perpetua" w:cstheme="majorBidi"/>
                                          <w:iCs/>
                                          <w:sz w:val="36"/>
                                          <w:szCs w:val="36"/>
                                        </w:rPr>
                                        <w:t xml:space="preserve"> – Fall Semester</w:t>
                                      </w:r>
                                    </w:p>
                                  </w:tc>
                                </w:tr>
                              </w:tbl>
                              <w:p w14:paraId="000809F8" w14:textId="77777777" w:rsidR="00A858CF" w:rsidRDefault="00A858CF" w:rsidP="004008E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04BEBDA" id="Rectangle 619" o:spid="_x0000_s1027" style="position:absolute;left:0;text-align:left;margin-left:0;margin-top:0;width:561.2pt;height:178.8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9"/>
                          </w:tblGrid>
                          <w:tr w:rsidR="00A858CF" w14:paraId="5CE0DFA5" w14:textId="77777777" w:rsidTr="00A858CF">
                            <w:trPr>
                              <w:trHeight w:val="144"/>
                              <w:jc w:val="center"/>
                            </w:trPr>
                            <w:tc>
                              <w:tcPr>
                                <w:tcW w:w="0" w:type="auto"/>
                                <w:shd w:val="clear" w:color="auto" w:fill="FFFFFF" w:themeFill="background1"/>
                                <w:tcMar>
                                  <w:top w:w="0" w:type="dxa"/>
                                  <w:bottom w:w="0" w:type="dxa"/>
                                </w:tcMar>
                                <w:vAlign w:val="center"/>
                              </w:tcPr>
                              <w:p w14:paraId="2D84DB61" w14:textId="77777777" w:rsidR="00A858CF" w:rsidRDefault="00A858CF">
                                <w:pPr>
                                  <w:pStyle w:val="NoSpacing"/>
                                  <w:rPr>
                                    <w:sz w:val="8"/>
                                    <w:szCs w:val="8"/>
                                  </w:rPr>
                                </w:pPr>
                              </w:p>
                            </w:tc>
                          </w:tr>
                          <w:tr w:rsidR="00A858CF" w14:paraId="5E6DA179" w14:textId="77777777" w:rsidTr="00A858CF">
                            <w:trPr>
                              <w:trHeight w:val="1440"/>
                              <w:jc w:val="center"/>
                            </w:trPr>
                            <w:tc>
                              <w:tcPr>
                                <w:tcW w:w="0" w:type="auto"/>
                                <w:shd w:val="clear" w:color="auto" w:fill="auto"/>
                                <w:vAlign w:val="center"/>
                              </w:tcPr>
                              <w:p w14:paraId="39F09AC1" w14:textId="507A6D1E" w:rsidR="00A858CF" w:rsidRDefault="004B73C5" w:rsidP="00847D5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auto"/>
                                      <w:sz w:val="52"/>
                                      <w:szCs w:val="52"/>
                                    </w:rPr>
                                    <w:id w:val="-1234153178"/>
                                    <w:dataBinding w:prefixMappings="xmlns:ns0='http://schemas.openxmlformats.org/package/2006/metadata/core-properties' xmlns:ns1='http://purl.org/dc/elements/1.1/'" w:xpath="/ns0:coreProperties[1]/ns1:title[1]" w:storeItemID="{6C3C8BC8-F283-45AE-878A-BAB7291924A1}"/>
                                    <w:text/>
                                  </w:sdtPr>
                                  <w:sdtEndPr/>
                                  <w:sdtContent>
                                    <w:r w:rsidR="00CD6C90" w:rsidRPr="00CD6C90">
                                      <w:rPr>
                                        <w:rFonts w:asciiTheme="majorHAnsi" w:eastAsiaTheme="majorEastAsia" w:hAnsiTheme="majorHAnsi" w:cstheme="majorBidi"/>
                                        <w:color w:val="auto"/>
                                        <w:sz w:val="52"/>
                                        <w:szCs w:val="52"/>
                                      </w:rPr>
                                      <w:t>Python Program for Ladder Iterative Load-Flow</w:t>
                                    </w:r>
                                  </w:sdtContent>
                                </w:sdt>
                              </w:p>
                            </w:tc>
                          </w:tr>
                          <w:tr w:rsidR="00A858CF" w14:paraId="43510841" w14:textId="77777777" w:rsidTr="00A858CF">
                            <w:trPr>
                              <w:trHeight w:val="144"/>
                              <w:jc w:val="center"/>
                            </w:trPr>
                            <w:tc>
                              <w:tcPr>
                                <w:tcW w:w="0" w:type="auto"/>
                                <w:shd w:val="clear" w:color="auto" w:fill="FFFFFF" w:themeFill="background1"/>
                                <w:tcMar>
                                  <w:top w:w="0" w:type="dxa"/>
                                  <w:bottom w:w="0" w:type="dxa"/>
                                </w:tcMar>
                                <w:vAlign w:val="center"/>
                              </w:tcPr>
                              <w:p w14:paraId="2ED8841D" w14:textId="77777777" w:rsidR="00A858CF" w:rsidRDefault="00A858CF">
                                <w:pPr>
                                  <w:pStyle w:val="NoSpacing"/>
                                  <w:rPr>
                                    <w:sz w:val="8"/>
                                    <w:szCs w:val="8"/>
                                  </w:rPr>
                                </w:pPr>
                              </w:p>
                            </w:tc>
                          </w:tr>
                          <w:tr w:rsidR="00A858CF" w14:paraId="70EE4633" w14:textId="77777777">
                            <w:trPr>
                              <w:trHeight w:val="720"/>
                              <w:jc w:val="center"/>
                            </w:trPr>
                            <w:tc>
                              <w:tcPr>
                                <w:tcW w:w="0" w:type="auto"/>
                                <w:vAlign w:val="bottom"/>
                              </w:tcPr>
                              <w:p w14:paraId="16B6768A" w14:textId="77777777" w:rsidR="00A858CF" w:rsidRPr="003B5DE4" w:rsidRDefault="00A858CF" w:rsidP="003B5DE4">
                                <w:pPr>
                                  <w:pStyle w:val="NoSpacing"/>
                                  <w:suppressOverlap/>
                                  <w:jc w:val="center"/>
                                  <w:rPr>
                                    <w:rFonts w:ascii="Perpetua" w:eastAsiaTheme="majorEastAsia" w:hAnsi="Perpetua" w:cstheme="majorBidi"/>
                                    <w:iCs/>
                                    <w:sz w:val="36"/>
                                    <w:szCs w:val="36"/>
                                  </w:rPr>
                                </w:pPr>
                                <w:r w:rsidRPr="003B5DE4">
                                  <w:rPr>
                                    <w:rFonts w:ascii="Perpetua" w:eastAsiaTheme="majorEastAsia" w:hAnsi="Perpetua" w:cstheme="majorBidi"/>
                                    <w:iCs/>
                                    <w:sz w:val="36"/>
                                    <w:szCs w:val="36"/>
                                  </w:rPr>
                                  <w:t>EDP</w:t>
                                </w:r>
                                <w:r>
                                  <w:rPr>
                                    <w:rFonts w:ascii="Perpetua" w:eastAsiaTheme="majorEastAsia" w:hAnsi="Perpetua" w:cstheme="majorBidi"/>
                                    <w:iCs/>
                                    <w:sz w:val="36"/>
                                    <w:szCs w:val="36"/>
                                  </w:rPr>
                                  <w:t xml:space="preserve"> Project Report</w:t>
                                </w:r>
                                <w:r w:rsidR="0021225A">
                                  <w:rPr>
                                    <w:rFonts w:ascii="Perpetua" w:eastAsiaTheme="majorEastAsia" w:hAnsi="Perpetua" w:cstheme="majorBidi"/>
                                    <w:iCs/>
                                    <w:sz w:val="36"/>
                                    <w:szCs w:val="36"/>
                                  </w:rPr>
                                  <w:t xml:space="preserve"> – Fall Semester</w:t>
                                </w:r>
                              </w:p>
                            </w:tc>
                          </w:tr>
                        </w:tbl>
                        <w:p w14:paraId="000809F8" w14:textId="77777777" w:rsidR="00A858CF" w:rsidRDefault="00A858CF" w:rsidP="004008E8"/>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0" allowOverlap="1" wp14:anchorId="6BA3E5AE" wp14:editId="668DCF6E">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852160" cy="1059815"/>
                    <wp:effectExtent l="0" t="0" r="0" b="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2160" cy="1059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C5BAB3D" w14:textId="05FA1ADD" w:rsidR="00A858CF" w:rsidRDefault="00A858CF" w:rsidP="004008E8">
                                <w:pPr>
                                  <w:pStyle w:val="NoSpacing"/>
                                  <w:spacing w:line="276" w:lineRule="auto"/>
                                  <w:jc w:val="center"/>
                                  <w:rPr>
                                    <w:rFonts w:ascii="Perpetua" w:hAnsi="Perpetua"/>
                                    <w:sz w:val="24"/>
                                    <w:szCs w:val="24"/>
                                    <w:lang w:val="en-CA"/>
                                  </w:rPr>
                                </w:pPr>
                                <w:r>
                                  <w:rPr>
                                    <w:rFonts w:ascii="Perpetua" w:hAnsi="Perpetua"/>
                                    <w:sz w:val="24"/>
                                    <w:szCs w:val="24"/>
                                    <w:lang w:val="en-CA"/>
                                  </w:rPr>
                                  <w:t xml:space="preserve">Authors: </w:t>
                                </w:r>
                                <w:sdt>
                                  <w:sdtPr>
                                    <w:rPr>
                                      <w:rFonts w:ascii="Perpetua" w:hAnsi="Perpetua"/>
                                      <w:sz w:val="24"/>
                                      <w:szCs w:val="24"/>
                                      <w:lang w:val="en-CA"/>
                                    </w:rPr>
                                    <w:id w:val="1984802960"/>
                                    <w:dataBinding w:prefixMappings="xmlns:ns0='http://schemas.openxmlformats.org/package/2006/metadata/core-properties' xmlns:ns1='http://purl.org/dc/elements/1.1/'" w:xpath="/ns0:coreProperties[1]/ns1:subject[1]" w:storeItemID="{6C3C8BC8-F283-45AE-878A-BAB7291924A1}"/>
                                    <w:text/>
                                  </w:sdtPr>
                                  <w:sdtEndPr/>
                                  <w:sdtContent>
                                    <w:r w:rsidR="00CD6C90" w:rsidRPr="00CD6C90">
                                      <w:rPr>
                                        <w:rFonts w:ascii="Perpetua" w:hAnsi="Perpetua"/>
                                        <w:sz w:val="24"/>
                                        <w:szCs w:val="24"/>
                                        <w:lang w:val="en-CA"/>
                                      </w:rPr>
                                      <w:t>Abrar Ahsan, Muhammad Shirazi, Rehnuba Fairoj, Parham Habibi</w:t>
                                    </w:r>
                                  </w:sdtContent>
                                </w:sdt>
                                <w:r w:rsidRPr="005F301C">
                                  <w:rPr>
                                    <w:rFonts w:ascii="Perpetua" w:hAnsi="Perpetua"/>
                                    <w:sz w:val="24"/>
                                    <w:szCs w:val="24"/>
                                    <w:lang w:val="en-CA"/>
                                  </w:rPr>
                                  <w:t xml:space="preserve"> </w:t>
                                </w:r>
                              </w:p>
                              <w:p w14:paraId="33C4EAF3" w14:textId="66AD9409" w:rsidR="00A858CF" w:rsidRPr="00B22127" w:rsidRDefault="00A858CF" w:rsidP="004008E8">
                                <w:pPr>
                                  <w:pStyle w:val="NoSpacing"/>
                                  <w:spacing w:line="276" w:lineRule="auto"/>
                                  <w:jc w:val="center"/>
                                  <w:rPr>
                                    <w:rFonts w:ascii="Perpetua" w:hAnsi="Perpetua"/>
                                    <w:sz w:val="24"/>
                                    <w:szCs w:val="24"/>
                                  </w:rPr>
                                </w:pPr>
                                <w:r w:rsidRPr="00B22127">
                                  <w:rPr>
                                    <w:rFonts w:ascii="Perpetua" w:hAnsi="Perpetua"/>
                                    <w:sz w:val="24"/>
                                    <w:szCs w:val="24"/>
                                  </w:rPr>
                                  <w:t xml:space="preserve">Faculty Lab Coordinator: </w:t>
                                </w:r>
                                <w:r w:rsidR="00CD6C90" w:rsidRPr="00CD6C90">
                                  <w:rPr>
                                    <w:rFonts w:ascii="Perpetua" w:hAnsi="Perpetua"/>
                                    <w:sz w:val="24"/>
                                    <w:szCs w:val="24"/>
                                  </w:rPr>
                                  <w:t>Balasubramanian Venkatesh</w:t>
                                </w:r>
                              </w:p>
                              <w:p w14:paraId="24763110" w14:textId="12E37BB7" w:rsidR="00A858CF" w:rsidRPr="00B22127" w:rsidRDefault="004B73C5" w:rsidP="004008E8">
                                <w:pPr>
                                  <w:pStyle w:val="NoSpacing"/>
                                  <w:spacing w:line="276" w:lineRule="auto"/>
                                  <w:suppressOverlap/>
                                  <w:jc w:val="center"/>
                                  <w:rPr>
                                    <w:rFonts w:ascii="Perpetua" w:hAnsi="Perpetua"/>
                                    <w:sz w:val="24"/>
                                    <w:szCs w:val="24"/>
                                  </w:rPr>
                                </w:pPr>
                                <w:sdt>
                                  <w:sdtPr>
                                    <w:rPr>
                                      <w:rFonts w:ascii="Perpetua" w:hAnsi="Perpetua"/>
                                      <w:sz w:val="24"/>
                                      <w:szCs w:val="24"/>
                                    </w:rPr>
                                    <w:id w:val="1551723"/>
                                    <w:dataBinding w:prefixMappings="xmlns:ns0='http://schemas.microsoft.com/office/2006/coverPageProps'" w:xpath="/ns0:CoverPageProperties[1]/ns0:PublishDate[1]" w:storeItemID="{55AF091B-3C7A-41E3-B477-F2FDAA23CFDA}"/>
                                    <w:date w:fullDate="2021-12-03T00:00:00Z">
                                      <w:dateFormat w:val="MMMM d, yyyy"/>
                                      <w:lid w:val="en-US"/>
                                      <w:storeMappedDataAs w:val="dateTime"/>
                                      <w:calendar w:val="gregorian"/>
                                    </w:date>
                                  </w:sdtPr>
                                  <w:sdtEndPr/>
                                  <w:sdtContent>
                                    <w:r w:rsidR="00CD6C90">
                                      <w:rPr>
                                        <w:rFonts w:ascii="Perpetua" w:hAnsi="Perpetua"/>
                                        <w:sz w:val="24"/>
                                        <w:szCs w:val="24"/>
                                      </w:rPr>
                                      <w:t>December 3, 2021</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BA3E5AE" id="Rectangle 618" o:spid="_x0000_s1028" style="position:absolute;left:0;text-align:left;margin-left:0;margin-top:0;width:460.8pt;height:83.4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" o:allowincell="f" filled="f" stroked="f" strokeweight=".25pt">
                    <v:textbox style="mso-fit-shape-to-text:t" inset=",18pt,,18pt">
                      <w:txbxContent>
                        <w:p w14:paraId="0C5BAB3D" w14:textId="05FA1ADD" w:rsidR="00A858CF" w:rsidRDefault="00A858CF" w:rsidP="004008E8">
                          <w:pPr>
                            <w:pStyle w:val="NoSpacing"/>
                            <w:spacing w:line="276" w:lineRule="auto"/>
                            <w:jc w:val="center"/>
                            <w:rPr>
                              <w:rFonts w:ascii="Perpetua" w:hAnsi="Perpetua"/>
                              <w:sz w:val="24"/>
                              <w:szCs w:val="24"/>
                              <w:lang w:val="en-CA"/>
                            </w:rPr>
                          </w:pPr>
                          <w:r>
                            <w:rPr>
                              <w:rFonts w:ascii="Perpetua" w:hAnsi="Perpetua"/>
                              <w:sz w:val="24"/>
                              <w:szCs w:val="24"/>
                              <w:lang w:val="en-CA"/>
                            </w:rPr>
                            <w:t xml:space="preserve">Authors: </w:t>
                          </w:r>
                          <w:sdt>
                            <w:sdtPr>
                              <w:rPr>
                                <w:rFonts w:ascii="Perpetua" w:hAnsi="Perpetua"/>
                                <w:sz w:val="24"/>
                                <w:szCs w:val="24"/>
                                <w:lang w:val="en-CA"/>
                              </w:rPr>
                              <w:id w:val="1984802960"/>
                              <w:dataBinding w:prefixMappings="xmlns:ns0='http://schemas.openxmlformats.org/package/2006/metadata/core-properties' xmlns:ns1='http://purl.org/dc/elements/1.1/'" w:xpath="/ns0:coreProperties[1]/ns1:subject[1]" w:storeItemID="{6C3C8BC8-F283-45AE-878A-BAB7291924A1}"/>
                              <w:text/>
                            </w:sdtPr>
                            <w:sdtEndPr/>
                            <w:sdtContent>
                              <w:r w:rsidR="00CD6C90" w:rsidRPr="00CD6C90">
                                <w:rPr>
                                  <w:rFonts w:ascii="Perpetua" w:hAnsi="Perpetua"/>
                                  <w:sz w:val="24"/>
                                  <w:szCs w:val="24"/>
                                  <w:lang w:val="en-CA"/>
                                </w:rPr>
                                <w:t>Abrar Ahsan, Muhammad Shirazi, Rehnuba Fairoj, Parham Habibi</w:t>
                              </w:r>
                            </w:sdtContent>
                          </w:sdt>
                          <w:r w:rsidRPr="005F301C">
                            <w:rPr>
                              <w:rFonts w:ascii="Perpetua" w:hAnsi="Perpetua"/>
                              <w:sz w:val="24"/>
                              <w:szCs w:val="24"/>
                              <w:lang w:val="en-CA"/>
                            </w:rPr>
                            <w:t xml:space="preserve"> </w:t>
                          </w:r>
                        </w:p>
                        <w:p w14:paraId="33C4EAF3" w14:textId="66AD9409" w:rsidR="00A858CF" w:rsidRPr="00B22127" w:rsidRDefault="00A858CF" w:rsidP="004008E8">
                          <w:pPr>
                            <w:pStyle w:val="NoSpacing"/>
                            <w:spacing w:line="276" w:lineRule="auto"/>
                            <w:jc w:val="center"/>
                            <w:rPr>
                              <w:rFonts w:ascii="Perpetua" w:hAnsi="Perpetua"/>
                              <w:sz w:val="24"/>
                              <w:szCs w:val="24"/>
                            </w:rPr>
                          </w:pPr>
                          <w:r w:rsidRPr="00B22127">
                            <w:rPr>
                              <w:rFonts w:ascii="Perpetua" w:hAnsi="Perpetua"/>
                              <w:sz w:val="24"/>
                              <w:szCs w:val="24"/>
                            </w:rPr>
                            <w:t xml:space="preserve">Faculty Lab Coordinator: </w:t>
                          </w:r>
                          <w:r w:rsidR="00CD6C90" w:rsidRPr="00CD6C90">
                            <w:rPr>
                              <w:rFonts w:ascii="Perpetua" w:hAnsi="Perpetua"/>
                              <w:sz w:val="24"/>
                              <w:szCs w:val="24"/>
                            </w:rPr>
                            <w:t>Balasubramanian Venkatesh</w:t>
                          </w:r>
                        </w:p>
                        <w:p w14:paraId="24763110" w14:textId="12E37BB7" w:rsidR="00A858CF" w:rsidRPr="00B22127" w:rsidRDefault="004B73C5" w:rsidP="004008E8">
                          <w:pPr>
                            <w:pStyle w:val="NoSpacing"/>
                            <w:spacing w:line="276" w:lineRule="auto"/>
                            <w:suppressOverlap/>
                            <w:jc w:val="center"/>
                            <w:rPr>
                              <w:rFonts w:ascii="Perpetua" w:hAnsi="Perpetua"/>
                              <w:sz w:val="24"/>
                              <w:szCs w:val="24"/>
                            </w:rPr>
                          </w:pPr>
                          <w:sdt>
                            <w:sdtPr>
                              <w:rPr>
                                <w:rFonts w:ascii="Perpetua" w:hAnsi="Perpetua"/>
                                <w:sz w:val="24"/>
                                <w:szCs w:val="24"/>
                              </w:rPr>
                              <w:id w:val="1551723"/>
                              <w:dataBinding w:prefixMappings="xmlns:ns0='http://schemas.microsoft.com/office/2006/coverPageProps'" w:xpath="/ns0:CoverPageProperties[1]/ns0:PublishDate[1]" w:storeItemID="{55AF091B-3C7A-41E3-B477-F2FDAA23CFDA}"/>
                              <w:date w:fullDate="2021-12-03T00:00:00Z">
                                <w:dateFormat w:val="MMMM d, yyyy"/>
                                <w:lid w:val="en-US"/>
                                <w:storeMappedDataAs w:val="dateTime"/>
                                <w:calendar w:val="gregorian"/>
                              </w:date>
                            </w:sdtPr>
                            <w:sdtEndPr/>
                            <w:sdtContent>
                              <w:r w:rsidR="00CD6C90">
                                <w:rPr>
                                  <w:rFonts w:ascii="Perpetua" w:hAnsi="Perpetua"/>
                                  <w:sz w:val="24"/>
                                  <w:szCs w:val="24"/>
                                </w:rPr>
                                <w:t>December 3, 2021</w:t>
                              </w:r>
                            </w:sdtContent>
                          </w:sdt>
                        </w:p>
                      </w:txbxContent>
                    </v:textbox>
                    <w10:wrap anchorx="margin" anchory="margin"/>
                  </v:rect>
                </w:pict>
              </mc:Fallback>
            </mc:AlternateContent>
          </w:r>
          <w:r w:rsidR="004008E8">
            <w:br w:type="page"/>
          </w:r>
        </w:sdtContent>
      </w:sdt>
    </w:p>
    <w:p w14:paraId="61A00655" w14:textId="77777777" w:rsidR="009471BA" w:rsidRDefault="00541588" w:rsidP="00541588">
      <w:pPr>
        <w:pStyle w:val="Heading1"/>
        <w:rPr>
          <w:noProof/>
        </w:rPr>
      </w:pPr>
      <w:bookmarkStart w:id="0" w:name="_Toc89409198"/>
      <w:r>
        <w:lastRenderedPageBreak/>
        <w:t>Table of Content</w:t>
      </w:r>
      <w:bookmarkEnd w:id="0"/>
      <w:r w:rsidR="00F90E87" w:rsidRPr="00992958">
        <w:fldChar w:fldCharType="begin"/>
      </w:r>
      <w:r w:rsidR="00F90E87" w:rsidRPr="00992958">
        <w:instrText xml:space="preserve"> TOC \o "1-3" \h \z \u </w:instrText>
      </w:r>
      <w:r w:rsidR="00F90E87" w:rsidRPr="00992958">
        <w:fldChar w:fldCharType="separate"/>
      </w:r>
    </w:p>
    <w:p w14:paraId="6B0B9F20" w14:textId="52D2EB2D" w:rsidR="009471BA" w:rsidRDefault="004B73C5">
      <w:pPr>
        <w:pStyle w:val="TOC1"/>
        <w:rPr>
          <w:rFonts w:asciiTheme="minorHAnsi" w:eastAsiaTheme="minorEastAsia" w:hAnsiTheme="minorHAnsi" w:cstheme="minorBidi"/>
          <w:sz w:val="22"/>
          <w:szCs w:val="28"/>
          <w:lang w:eastAsia="en-CA" w:bidi="bn-BD"/>
        </w:rPr>
      </w:pPr>
      <w:hyperlink w:anchor="_Toc89409198" w:history="1">
        <w:r w:rsidR="009471BA" w:rsidRPr="003A784E">
          <w:rPr>
            <w:rStyle w:val="Hyperlink"/>
          </w:rPr>
          <w:t>Table of Content</w:t>
        </w:r>
        <w:r w:rsidR="009471BA">
          <w:rPr>
            <w:webHidden/>
          </w:rPr>
          <w:tab/>
        </w:r>
        <w:r w:rsidR="009471BA">
          <w:rPr>
            <w:webHidden/>
          </w:rPr>
          <w:fldChar w:fldCharType="begin"/>
        </w:r>
        <w:r w:rsidR="009471BA">
          <w:rPr>
            <w:webHidden/>
          </w:rPr>
          <w:instrText xml:space="preserve"> PAGEREF _Toc89409198 \h </w:instrText>
        </w:r>
        <w:r w:rsidR="009471BA">
          <w:rPr>
            <w:webHidden/>
          </w:rPr>
        </w:r>
        <w:r w:rsidR="009471BA">
          <w:rPr>
            <w:webHidden/>
          </w:rPr>
          <w:fldChar w:fldCharType="separate"/>
        </w:r>
        <w:r w:rsidR="009471BA">
          <w:rPr>
            <w:webHidden/>
          </w:rPr>
          <w:t>2</w:t>
        </w:r>
        <w:r w:rsidR="009471BA">
          <w:rPr>
            <w:webHidden/>
          </w:rPr>
          <w:fldChar w:fldCharType="end"/>
        </w:r>
      </w:hyperlink>
    </w:p>
    <w:p w14:paraId="37E48D8E" w14:textId="724FD7F0" w:rsidR="009471BA" w:rsidRDefault="004B73C5">
      <w:pPr>
        <w:pStyle w:val="TOC1"/>
        <w:rPr>
          <w:rFonts w:asciiTheme="minorHAnsi" w:eastAsiaTheme="minorEastAsia" w:hAnsiTheme="minorHAnsi" w:cstheme="minorBidi"/>
          <w:sz w:val="22"/>
          <w:szCs w:val="28"/>
          <w:lang w:eastAsia="en-CA" w:bidi="bn-BD"/>
        </w:rPr>
      </w:pPr>
      <w:hyperlink w:anchor="_Toc89409199" w:history="1">
        <w:r w:rsidR="009471BA" w:rsidRPr="003A784E">
          <w:rPr>
            <w:rStyle w:val="Hyperlink"/>
          </w:rPr>
          <w:t>Abstract</w:t>
        </w:r>
        <w:r w:rsidR="009471BA">
          <w:rPr>
            <w:webHidden/>
          </w:rPr>
          <w:tab/>
        </w:r>
        <w:r w:rsidR="009471BA">
          <w:rPr>
            <w:webHidden/>
          </w:rPr>
          <w:fldChar w:fldCharType="begin"/>
        </w:r>
        <w:r w:rsidR="009471BA">
          <w:rPr>
            <w:webHidden/>
          </w:rPr>
          <w:instrText xml:space="preserve"> PAGEREF _Toc89409199 \h </w:instrText>
        </w:r>
        <w:r w:rsidR="009471BA">
          <w:rPr>
            <w:webHidden/>
          </w:rPr>
        </w:r>
        <w:r w:rsidR="009471BA">
          <w:rPr>
            <w:webHidden/>
          </w:rPr>
          <w:fldChar w:fldCharType="separate"/>
        </w:r>
        <w:r w:rsidR="009471BA">
          <w:rPr>
            <w:webHidden/>
          </w:rPr>
          <w:t>1</w:t>
        </w:r>
        <w:r w:rsidR="009471BA">
          <w:rPr>
            <w:webHidden/>
          </w:rPr>
          <w:fldChar w:fldCharType="end"/>
        </w:r>
      </w:hyperlink>
    </w:p>
    <w:p w14:paraId="56174F09" w14:textId="1F386859" w:rsidR="009471BA" w:rsidRDefault="004B73C5">
      <w:pPr>
        <w:pStyle w:val="TOC1"/>
        <w:rPr>
          <w:rFonts w:asciiTheme="minorHAnsi" w:eastAsiaTheme="minorEastAsia" w:hAnsiTheme="minorHAnsi" w:cstheme="minorBidi"/>
          <w:sz w:val="22"/>
          <w:szCs w:val="28"/>
          <w:lang w:eastAsia="en-CA" w:bidi="bn-BD"/>
        </w:rPr>
      </w:pPr>
      <w:hyperlink w:anchor="_Toc89409200" w:history="1">
        <w:r w:rsidR="009471BA" w:rsidRPr="003A784E">
          <w:rPr>
            <w:rStyle w:val="Hyperlink"/>
          </w:rPr>
          <w:t>Introduction</w:t>
        </w:r>
        <w:r w:rsidR="009471BA">
          <w:rPr>
            <w:webHidden/>
          </w:rPr>
          <w:tab/>
        </w:r>
        <w:r w:rsidR="009471BA">
          <w:rPr>
            <w:webHidden/>
          </w:rPr>
          <w:fldChar w:fldCharType="begin"/>
        </w:r>
        <w:r w:rsidR="009471BA">
          <w:rPr>
            <w:webHidden/>
          </w:rPr>
          <w:instrText xml:space="preserve"> PAGEREF _Toc89409200 \h </w:instrText>
        </w:r>
        <w:r w:rsidR="009471BA">
          <w:rPr>
            <w:webHidden/>
          </w:rPr>
        </w:r>
        <w:r w:rsidR="009471BA">
          <w:rPr>
            <w:webHidden/>
          </w:rPr>
          <w:fldChar w:fldCharType="separate"/>
        </w:r>
        <w:r w:rsidR="009471BA">
          <w:rPr>
            <w:webHidden/>
          </w:rPr>
          <w:t>2</w:t>
        </w:r>
        <w:r w:rsidR="009471BA">
          <w:rPr>
            <w:webHidden/>
          </w:rPr>
          <w:fldChar w:fldCharType="end"/>
        </w:r>
      </w:hyperlink>
    </w:p>
    <w:p w14:paraId="573FECED" w14:textId="597A0836" w:rsidR="009471BA" w:rsidRDefault="004B73C5">
      <w:pPr>
        <w:pStyle w:val="TOC1"/>
        <w:rPr>
          <w:rFonts w:asciiTheme="minorHAnsi" w:eastAsiaTheme="minorEastAsia" w:hAnsiTheme="minorHAnsi" w:cstheme="minorBidi"/>
          <w:sz w:val="22"/>
          <w:szCs w:val="28"/>
          <w:lang w:eastAsia="en-CA" w:bidi="bn-BD"/>
        </w:rPr>
      </w:pPr>
      <w:hyperlink w:anchor="_Toc89409201" w:history="1">
        <w:r w:rsidR="009471BA" w:rsidRPr="003A784E">
          <w:rPr>
            <w:rStyle w:val="Hyperlink"/>
          </w:rPr>
          <w:t>Objectives</w:t>
        </w:r>
        <w:r w:rsidR="009471BA">
          <w:rPr>
            <w:webHidden/>
          </w:rPr>
          <w:tab/>
        </w:r>
        <w:r w:rsidR="009471BA">
          <w:rPr>
            <w:webHidden/>
          </w:rPr>
          <w:fldChar w:fldCharType="begin"/>
        </w:r>
        <w:r w:rsidR="009471BA">
          <w:rPr>
            <w:webHidden/>
          </w:rPr>
          <w:instrText xml:space="preserve"> PAGEREF _Toc89409201 \h </w:instrText>
        </w:r>
        <w:r w:rsidR="009471BA">
          <w:rPr>
            <w:webHidden/>
          </w:rPr>
        </w:r>
        <w:r w:rsidR="009471BA">
          <w:rPr>
            <w:webHidden/>
          </w:rPr>
          <w:fldChar w:fldCharType="separate"/>
        </w:r>
        <w:r w:rsidR="009471BA">
          <w:rPr>
            <w:webHidden/>
          </w:rPr>
          <w:t>3</w:t>
        </w:r>
        <w:r w:rsidR="009471BA">
          <w:rPr>
            <w:webHidden/>
          </w:rPr>
          <w:fldChar w:fldCharType="end"/>
        </w:r>
      </w:hyperlink>
    </w:p>
    <w:p w14:paraId="4A712613" w14:textId="33C6EEB3" w:rsidR="009471BA" w:rsidRDefault="004B73C5">
      <w:pPr>
        <w:pStyle w:val="TOC1"/>
        <w:rPr>
          <w:rFonts w:asciiTheme="minorHAnsi" w:eastAsiaTheme="minorEastAsia" w:hAnsiTheme="minorHAnsi" w:cstheme="minorBidi"/>
          <w:sz w:val="22"/>
          <w:szCs w:val="28"/>
          <w:lang w:eastAsia="en-CA" w:bidi="bn-BD"/>
        </w:rPr>
      </w:pPr>
      <w:hyperlink w:anchor="_Toc89409202" w:history="1">
        <w:r w:rsidR="009471BA" w:rsidRPr="003A784E">
          <w:rPr>
            <w:rStyle w:val="Hyperlink"/>
          </w:rPr>
          <w:t>Theory</w:t>
        </w:r>
        <w:r w:rsidR="009471BA">
          <w:rPr>
            <w:webHidden/>
          </w:rPr>
          <w:tab/>
        </w:r>
        <w:r w:rsidR="009471BA">
          <w:rPr>
            <w:webHidden/>
          </w:rPr>
          <w:fldChar w:fldCharType="begin"/>
        </w:r>
        <w:r w:rsidR="009471BA">
          <w:rPr>
            <w:webHidden/>
          </w:rPr>
          <w:instrText xml:space="preserve"> PAGEREF _Toc89409202 \h </w:instrText>
        </w:r>
        <w:r w:rsidR="009471BA">
          <w:rPr>
            <w:webHidden/>
          </w:rPr>
        </w:r>
        <w:r w:rsidR="009471BA">
          <w:rPr>
            <w:webHidden/>
          </w:rPr>
          <w:fldChar w:fldCharType="separate"/>
        </w:r>
        <w:r w:rsidR="009471BA">
          <w:rPr>
            <w:webHidden/>
          </w:rPr>
          <w:t>3</w:t>
        </w:r>
        <w:r w:rsidR="009471BA">
          <w:rPr>
            <w:webHidden/>
          </w:rPr>
          <w:fldChar w:fldCharType="end"/>
        </w:r>
      </w:hyperlink>
    </w:p>
    <w:p w14:paraId="71CE88E8" w14:textId="2103518C" w:rsidR="009471BA" w:rsidRDefault="004B73C5">
      <w:pPr>
        <w:pStyle w:val="TOC2"/>
        <w:tabs>
          <w:tab w:val="right" w:leader="dot" w:pos="9206"/>
        </w:tabs>
        <w:rPr>
          <w:rFonts w:asciiTheme="minorHAnsi" w:eastAsiaTheme="minorEastAsia" w:hAnsiTheme="minorHAnsi" w:cstheme="minorBidi"/>
          <w:noProof/>
          <w:sz w:val="22"/>
          <w:szCs w:val="28"/>
          <w:lang w:eastAsia="en-CA" w:bidi="bn-BD"/>
        </w:rPr>
      </w:pPr>
      <w:hyperlink w:anchor="_Toc89409203" w:history="1">
        <w:r w:rsidR="009471BA" w:rsidRPr="003A784E">
          <w:rPr>
            <w:rStyle w:val="Hyperlink"/>
            <w:noProof/>
            <w:lang w:val="en-US"/>
          </w:rPr>
          <w:t>Forward and Backward Sweeps</w:t>
        </w:r>
        <w:r w:rsidR="009471BA">
          <w:rPr>
            <w:noProof/>
            <w:webHidden/>
          </w:rPr>
          <w:tab/>
        </w:r>
        <w:r w:rsidR="009471BA">
          <w:rPr>
            <w:noProof/>
            <w:webHidden/>
          </w:rPr>
          <w:fldChar w:fldCharType="begin"/>
        </w:r>
        <w:r w:rsidR="009471BA">
          <w:rPr>
            <w:noProof/>
            <w:webHidden/>
          </w:rPr>
          <w:instrText xml:space="preserve"> PAGEREF _Toc89409203 \h </w:instrText>
        </w:r>
        <w:r w:rsidR="009471BA">
          <w:rPr>
            <w:noProof/>
            <w:webHidden/>
          </w:rPr>
        </w:r>
        <w:r w:rsidR="009471BA">
          <w:rPr>
            <w:noProof/>
            <w:webHidden/>
          </w:rPr>
          <w:fldChar w:fldCharType="separate"/>
        </w:r>
        <w:r w:rsidR="009471BA">
          <w:rPr>
            <w:noProof/>
            <w:webHidden/>
          </w:rPr>
          <w:t>4</w:t>
        </w:r>
        <w:r w:rsidR="009471BA">
          <w:rPr>
            <w:noProof/>
            <w:webHidden/>
          </w:rPr>
          <w:fldChar w:fldCharType="end"/>
        </w:r>
      </w:hyperlink>
    </w:p>
    <w:p w14:paraId="1B671C9A" w14:textId="75DA4AD9" w:rsidR="009471BA" w:rsidRDefault="004B73C5">
      <w:pPr>
        <w:pStyle w:val="TOC2"/>
        <w:tabs>
          <w:tab w:val="right" w:leader="dot" w:pos="9206"/>
        </w:tabs>
        <w:rPr>
          <w:rFonts w:asciiTheme="minorHAnsi" w:eastAsiaTheme="minorEastAsia" w:hAnsiTheme="minorHAnsi" w:cstheme="minorBidi"/>
          <w:noProof/>
          <w:sz w:val="22"/>
          <w:szCs w:val="28"/>
          <w:lang w:eastAsia="en-CA" w:bidi="bn-BD"/>
        </w:rPr>
      </w:pPr>
      <w:hyperlink w:anchor="_Toc89409204" w:history="1">
        <w:r w:rsidR="009471BA" w:rsidRPr="003A784E">
          <w:rPr>
            <w:rStyle w:val="Hyperlink"/>
            <w:noProof/>
          </w:rPr>
          <w:t>Software Platform</w:t>
        </w:r>
        <w:r w:rsidR="009471BA">
          <w:rPr>
            <w:noProof/>
            <w:webHidden/>
          </w:rPr>
          <w:tab/>
        </w:r>
        <w:r w:rsidR="009471BA">
          <w:rPr>
            <w:noProof/>
            <w:webHidden/>
          </w:rPr>
          <w:fldChar w:fldCharType="begin"/>
        </w:r>
        <w:r w:rsidR="009471BA">
          <w:rPr>
            <w:noProof/>
            <w:webHidden/>
          </w:rPr>
          <w:instrText xml:space="preserve"> PAGEREF _Toc89409204 \h </w:instrText>
        </w:r>
        <w:r w:rsidR="009471BA">
          <w:rPr>
            <w:noProof/>
            <w:webHidden/>
          </w:rPr>
        </w:r>
        <w:r w:rsidR="009471BA">
          <w:rPr>
            <w:noProof/>
            <w:webHidden/>
          </w:rPr>
          <w:fldChar w:fldCharType="separate"/>
        </w:r>
        <w:r w:rsidR="009471BA">
          <w:rPr>
            <w:noProof/>
            <w:webHidden/>
          </w:rPr>
          <w:t>5</w:t>
        </w:r>
        <w:r w:rsidR="009471BA">
          <w:rPr>
            <w:noProof/>
            <w:webHidden/>
          </w:rPr>
          <w:fldChar w:fldCharType="end"/>
        </w:r>
      </w:hyperlink>
    </w:p>
    <w:p w14:paraId="5DC0FE36" w14:textId="4739F1BF" w:rsidR="009471BA" w:rsidRDefault="004B73C5">
      <w:pPr>
        <w:pStyle w:val="TOC1"/>
        <w:rPr>
          <w:rFonts w:asciiTheme="minorHAnsi" w:eastAsiaTheme="minorEastAsia" w:hAnsiTheme="minorHAnsi" w:cstheme="minorBidi"/>
          <w:sz w:val="22"/>
          <w:szCs w:val="28"/>
          <w:lang w:eastAsia="en-CA" w:bidi="bn-BD"/>
        </w:rPr>
      </w:pPr>
      <w:hyperlink w:anchor="_Toc89409205" w:history="1">
        <w:r w:rsidR="009471BA" w:rsidRPr="003A784E">
          <w:rPr>
            <w:rStyle w:val="Hyperlink"/>
          </w:rPr>
          <w:t>Preliminary Design</w:t>
        </w:r>
        <w:r w:rsidR="009471BA">
          <w:rPr>
            <w:webHidden/>
          </w:rPr>
          <w:tab/>
        </w:r>
        <w:r w:rsidR="009471BA">
          <w:rPr>
            <w:webHidden/>
          </w:rPr>
          <w:fldChar w:fldCharType="begin"/>
        </w:r>
        <w:r w:rsidR="009471BA">
          <w:rPr>
            <w:webHidden/>
          </w:rPr>
          <w:instrText xml:space="preserve"> PAGEREF _Toc89409205 \h </w:instrText>
        </w:r>
        <w:r w:rsidR="009471BA">
          <w:rPr>
            <w:webHidden/>
          </w:rPr>
        </w:r>
        <w:r w:rsidR="009471BA">
          <w:rPr>
            <w:webHidden/>
          </w:rPr>
          <w:fldChar w:fldCharType="separate"/>
        </w:r>
        <w:r w:rsidR="009471BA">
          <w:rPr>
            <w:webHidden/>
          </w:rPr>
          <w:t>5</w:t>
        </w:r>
        <w:r w:rsidR="009471BA">
          <w:rPr>
            <w:webHidden/>
          </w:rPr>
          <w:fldChar w:fldCharType="end"/>
        </w:r>
      </w:hyperlink>
    </w:p>
    <w:p w14:paraId="4FE53548" w14:textId="5931B5D0" w:rsidR="009471BA" w:rsidRDefault="004B73C5">
      <w:pPr>
        <w:pStyle w:val="TOC2"/>
        <w:tabs>
          <w:tab w:val="right" w:leader="dot" w:pos="9206"/>
        </w:tabs>
        <w:rPr>
          <w:rFonts w:asciiTheme="minorHAnsi" w:eastAsiaTheme="minorEastAsia" w:hAnsiTheme="minorHAnsi" w:cstheme="minorBidi"/>
          <w:noProof/>
          <w:sz w:val="22"/>
          <w:szCs w:val="28"/>
          <w:lang w:eastAsia="en-CA" w:bidi="bn-BD"/>
        </w:rPr>
      </w:pPr>
      <w:hyperlink w:anchor="_Toc89409206" w:history="1">
        <w:r w:rsidR="009471BA" w:rsidRPr="003A784E">
          <w:rPr>
            <w:rStyle w:val="Hyperlink"/>
            <w:noProof/>
          </w:rPr>
          <w:t>Graphical User Interface</w:t>
        </w:r>
        <w:r w:rsidR="009471BA">
          <w:rPr>
            <w:noProof/>
            <w:webHidden/>
          </w:rPr>
          <w:tab/>
        </w:r>
        <w:r w:rsidR="009471BA">
          <w:rPr>
            <w:noProof/>
            <w:webHidden/>
          </w:rPr>
          <w:fldChar w:fldCharType="begin"/>
        </w:r>
        <w:r w:rsidR="009471BA">
          <w:rPr>
            <w:noProof/>
            <w:webHidden/>
          </w:rPr>
          <w:instrText xml:space="preserve"> PAGEREF _Toc89409206 \h </w:instrText>
        </w:r>
        <w:r w:rsidR="009471BA">
          <w:rPr>
            <w:noProof/>
            <w:webHidden/>
          </w:rPr>
        </w:r>
        <w:r w:rsidR="009471BA">
          <w:rPr>
            <w:noProof/>
            <w:webHidden/>
          </w:rPr>
          <w:fldChar w:fldCharType="separate"/>
        </w:r>
        <w:r w:rsidR="009471BA">
          <w:rPr>
            <w:noProof/>
            <w:webHidden/>
          </w:rPr>
          <w:t>5</w:t>
        </w:r>
        <w:r w:rsidR="009471BA">
          <w:rPr>
            <w:noProof/>
            <w:webHidden/>
          </w:rPr>
          <w:fldChar w:fldCharType="end"/>
        </w:r>
      </w:hyperlink>
    </w:p>
    <w:p w14:paraId="2739F8EE" w14:textId="47B78172" w:rsidR="009471BA" w:rsidRDefault="004B73C5">
      <w:pPr>
        <w:pStyle w:val="TOC2"/>
        <w:tabs>
          <w:tab w:val="right" w:leader="dot" w:pos="9206"/>
        </w:tabs>
        <w:rPr>
          <w:rFonts w:asciiTheme="minorHAnsi" w:eastAsiaTheme="minorEastAsia" w:hAnsiTheme="minorHAnsi" w:cstheme="minorBidi"/>
          <w:noProof/>
          <w:sz w:val="22"/>
          <w:szCs w:val="28"/>
          <w:lang w:eastAsia="en-CA" w:bidi="bn-BD"/>
        </w:rPr>
      </w:pPr>
      <w:hyperlink w:anchor="_Toc89409207" w:history="1">
        <w:r w:rsidR="009471BA" w:rsidRPr="003A784E">
          <w:rPr>
            <w:rStyle w:val="Hyperlink"/>
            <w:noProof/>
          </w:rPr>
          <w:t>Data Parser</w:t>
        </w:r>
        <w:r w:rsidR="009471BA">
          <w:rPr>
            <w:noProof/>
            <w:webHidden/>
          </w:rPr>
          <w:tab/>
        </w:r>
        <w:r w:rsidR="009471BA">
          <w:rPr>
            <w:noProof/>
            <w:webHidden/>
          </w:rPr>
          <w:fldChar w:fldCharType="begin"/>
        </w:r>
        <w:r w:rsidR="009471BA">
          <w:rPr>
            <w:noProof/>
            <w:webHidden/>
          </w:rPr>
          <w:instrText xml:space="preserve"> PAGEREF _Toc89409207 \h </w:instrText>
        </w:r>
        <w:r w:rsidR="009471BA">
          <w:rPr>
            <w:noProof/>
            <w:webHidden/>
          </w:rPr>
        </w:r>
        <w:r w:rsidR="009471BA">
          <w:rPr>
            <w:noProof/>
            <w:webHidden/>
          </w:rPr>
          <w:fldChar w:fldCharType="separate"/>
        </w:r>
        <w:r w:rsidR="009471BA">
          <w:rPr>
            <w:noProof/>
            <w:webHidden/>
          </w:rPr>
          <w:t>7</w:t>
        </w:r>
        <w:r w:rsidR="009471BA">
          <w:rPr>
            <w:noProof/>
            <w:webHidden/>
          </w:rPr>
          <w:fldChar w:fldCharType="end"/>
        </w:r>
      </w:hyperlink>
    </w:p>
    <w:p w14:paraId="760F79E8" w14:textId="25E52F87" w:rsidR="009471BA" w:rsidRDefault="004B73C5">
      <w:pPr>
        <w:pStyle w:val="TOC3"/>
        <w:tabs>
          <w:tab w:val="right" w:leader="dot" w:pos="9206"/>
        </w:tabs>
        <w:rPr>
          <w:rFonts w:asciiTheme="minorHAnsi" w:eastAsiaTheme="minorEastAsia" w:hAnsiTheme="minorHAnsi" w:cstheme="minorBidi"/>
          <w:noProof/>
          <w:sz w:val="22"/>
          <w:szCs w:val="28"/>
          <w:lang w:eastAsia="en-CA" w:bidi="bn-BD"/>
        </w:rPr>
      </w:pPr>
      <w:hyperlink w:anchor="_Toc89409208" w:history="1">
        <w:r w:rsidR="009471BA" w:rsidRPr="003A784E">
          <w:rPr>
            <w:rStyle w:val="Hyperlink"/>
            <w:noProof/>
          </w:rPr>
          <w:t>Data-Format Verification</w:t>
        </w:r>
        <w:r w:rsidR="009471BA">
          <w:rPr>
            <w:noProof/>
            <w:webHidden/>
          </w:rPr>
          <w:tab/>
        </w:r>
        <w:r w:rsidR="009471BA">
          <w:rPr>
            <w:noProof/>
            <w:webHidden/>
          </w:rPr>
          <w:fldChar w:fldCharType="begin"/>
        </w:r>
        <w:r w:rsidR="009471BA">
          <w:rPr>
            <w:noProof/>
            <w:webHidden/>
          </w:rPr>
          <w:instrText xml:space="preserve"> PAGEREF _Toc89409208 \h </w:instrText>
        </w:r>
        <w:r w:rsidR="009471BA">
          <w:rPr>
            <w:noProof/>
            <w:webHidden/>
          </w:rPr>
        </w:r>
        <w:r w:rsidR="009471BA">
          <w:rPr>
            <w:noProof/>
            <w:webHidden/>
          </w:rPr>
          <w:fldChar w:fldCharType="separate"/>
        </w:r>
        <w:r w:rsidR="009471BA">
          <w:rPr>
            <w:noProof/>
            <w:webHidden/>
          </w:rPr>
          <w:t>8</w:t>
        </w:r>
        <w:r w:rsidR="009471BA">
          <w:rPr>
            <w:noProof/>
            <w:webHidden/>
          </w:rPr>
          <w:fldChar w:fldCharType="end"/>
        </w:r>
      </w:hyperlink>
    </w:p>
    <w:p w14:paraId="4AC4A301" w14:textId="6E34A711" w:rsidR="009471BA" w:rsidRDefault="004B73C5">
      <w:pPr>
        <w:pStyle w:val="TOC3"/>
        <w:tabs>
          <w:tab w:val="right" w:leader="dot" w:pos="9206"/>
        </w:tabs>
        <w:rPr>
          <w:rFonts w:asciiTheme="minorHAnsi" w:eastAsiaTheme="minorEastAsia" w:hAnsiTheme="minorHAnsi" w:cstheme="minorBidi"/>
          <w:noProof/>
          <w:sz w:val="22"/>
          <w:szCs w:val="28"/>
          <w:lang w:eastAsia="en-CA" w:bidi="bn-BD"/>
        </w:rPr>
      </w:pPr>
      <w:hyperlink w:anchor="_Toc89409209" w:history="1">
        <w:r w:rsidR="009471BA" w:rsidRPr="003A784E">
          <w:rPr>
            <w:rStyle w:val="Hyperlink"/>
            <w:noProof/>
          </w:rPr>
          <w:t>Data Sorter</w:t>
        </w:r>
        <w:r w:rsidR="009471BA">
          <w:rPr>
            <w:noProof/>
            <w:webHidden/>
          </w:rPr>
          <w:tab/>
        </w:r>
        <w:r w:rsidR="009471BA">
          <w:rPr>
            <w:noProof/>
            <w:webHidden/>
          </w:rPr>
          <w:fldChar w:fldCharType="begin"/>
        </w:r>
        <w:r w:rsidR="009471BA">
          <w:rPr>
            <w:noProof/>
            <w:webHidden/>
          </w:rPr>
          <w:instrText xml:space="preserve"> PAGEREF _Toc89409209 \h </w:instrText>
        </w:r>
        <w:r w:rsidR="009471BA">
          <w:rPr>
            <w:noProof/>
            <w:webHidden/>
          </w:rPr>
        </w:r>
        <w:r w:rsidR="009471BA">
          <w:rPr>
            <w:noProof/>
            <w:webHidden/>
          </w:rPr>
          <w:fldChar w:fldCharType="separate"/>
        </w:r>
        <w:r w:rsidR="009471BA">
          <w:rPr>
            <w:noProof/>
            <w:webHidden/>
          </w:rPr>
          <w:t>8</w:t>
        </w:r>
        <w:r w:rsidR="009471BA">
          <w:rPr>
            <w:noProof/>
            <w:webHidden/>
          </w:rPr>
          <w:fldChar w:fldCharType="end"/>
        </w:r>
      </w:hyperlink>
    </w:p>
    <w:p w14:paraId="74AE4297" w14:textId="3ABB03DD" w:rsidR="009471BA" w:rsidRDefault="004B73C5">
      <w:pPr>
        <w:pStyle w:val="TOC2"/>
        <w:tabs>
          <w:tab w:val="right" w:leader="dot" w:pos="9206"/>
        </w:tabs>
        <w:rPr>
          <w:rFonts w:asciiTheme="minorHAnsi" w:eastAsiaTheme="minorEastAsia" w:hAnsiTheme="minorHAnsi" w:cstheme="minorBidi"/>
          <w:noProof/>
          <w:sz w:val="22"/>
          <w:szCs w:val="28"/>
          <w:lang w:eastAsia="en-CA" w:bidi="bn-BD"/>
        </w:rPr>
      </w:pPr>
      <w:hyperlink w:anchor="_Toc89409210" w:history="1">
        <w:r w:rsidR="009471BA" w:rsidRPr="003A784E">
          <w:rPr>
            <w:rStyle w:val="Hyperlink"/>
            <w:noProof/>
          </w:rPr>
          <w:t>Calculation Engine</w:t>
        </w:r>
        <w:r w:rsidR="009471BA">
          <w:rPr>
            <w:noProof/>
            <w:webHidden/>
          </w:rPr>
          <w:tab/>
        </w:r>
        <w:r w:rsidR="009471BA">
          <w:rPr>
            <w:noProof/>
            <w:webHidden/>
          </w:rPr>
          <w:fldChar w:fldCharType="begin"/>
        </w:r>
        <w:r w:rsidR="009471BA">
          <w:rPr>
            <w:noProof/>
            <w:webHidden/>
          </w:rPr>
          <w:instrText xml:space="preserve"> PAGEREF _Toc89409210 \h </w:instrText>
        </w:r>
        <w:r w:rsidR="009471BA">
          <w:rPr>
            <w:noProof/>
            <w:webHidden/>
          </w:rPr>
        </w:r>
        <w:r w:rsidR="009471BA">
          <w:rPr>
            <w:noProof/>
            <w:webHidden/>
          </w:rPr>
          <w:fldChar w:fldCharType="separate"/>
        </w:r>
        <w:r w:rsidR="009471BA">
          <w:rPr>
            <w:noProof/>
            <w:webHidden/>
          </w:rPr>
          <w:t>9</w:t>
        </w:r>
        <w:r w:rsidR="009471BA">
          <w:rPr>
            <w:noProof/>
            <w:webHidden/>
          </w:rPr>
          <w:fldChar w:fldCharType="end"/>
        </w:r>
      </w:hyperlink>
    </w:p>
    <w:p w14:paraId="5C3D83E7" w14:textId="19273F5B" w:rsidR="009471BA" w:rsidRDefault="004B73C5">
      <w:pPr>
        <w:pStyle w:val="TOC1"/>
        <w:rPr>
          <w:rFonts w:asciiTheme="minorHAnsi" w:eastAsiaTheme="minorEastAsia" w:hAnsiTheme="minorHAnsi" w:cstheme="minorBidi"/>
          <w:sz w:val="22"/>
          <w:szCs w:val="28"/>
          <w:lang w:eastAsia="en-CA" w:bidi="bn-BD"/>
        </w:rPr>
      </w:pPr>
      <w:hyperlink w:anchor="_Toc89409211" w:history="1">
        <w:r w:rsidR="009471BA" w:rsidRPr="003A784E">
          <w:rPr>
            <w:rStyle w:val="Hyperlink"/>
          </w:rPr>
          <w:t>Gantt Chart</w:t>
        </w:r>
        <w:r w:rsidR="009471BA">
          <w:rPr>
            <w:webHidden/>
          </w:rPr>
          <w:tab/>
        </w:r>
        <w:r w:rsidR="009471BA">
          <w:rPr>
            <w:webHidden/>
          </w:rPr>
          <w:fldChar w:fldCharType="begin"/>
        </w:r>
        <w:r w:rsidR="009471BA">
          <w:rPr>
            <w:webHidden/>
          </w:rPr>
          <w:instrText xml:space="preserve"> PAGEREF _Toc89409211 \h </w:instrText>
        </w:r>
        <w:r w:rsidR="009471BA">
          <w:rPr>
            <w:webHidden/>
          </w:rPr>
        </w:r>
        <w:r w:rsidR="009471BA">
          <w:rPr>
            <w:webHidden/>
          </w:rPr>
          <w:fldChar w:fldCharType="separate"/>
        </w:r>
        <w:r w:rsidR="009471BA">
          <w:rPr>
            <w:webHidden/>
          </w:rPr>
          <w:t>10</w:t>
        </w:r>
        <w:r w:rsidR="009471BA">
          <w:rPr>
            <w:webHidden/>
          </w:rPr>
          <w:fldChar w:fldCharType="end"/>
        </w:r>
      </w:hyperlink>
    </w:p>
    <w:p w14:paraId="3EFA283C" w14:textId="39942EF2" w:rsidR="009471BA" w:rsidRDefault="004B73C5">
      <w:pPr>
        <w:pStyle w:val="TOC1"/>
        <w:rPr>
          <w:rFonts w:asciiTheme="minorHAnsi" w:eastAsiaTheme="minorEastAsia" w:hAnsiTheme="minorHAnsi" w:cstheme="minorBidi"/>
          <w:sz w:val="22"/>
          <w:szCs w:val="28"/>
          <w:lang w:eastAsia="en-CA" w:bidi="bn-BD"/>
        </w:rPr>
      </w:pPr>
      <w:hyperlink w:anchor="_Toc89409212" w:history="1">
        <w:r w:rsidR="009471BA" w:rsidRPr="003A784E">
          <w:rPr>
            <w:rStyle w:val="Hyperlink"/>
          </w:rPr>
          <w:t>Appendices</w:t>
        </w:r>
        <w:r w:rsidR="009471BA">
          <w:rPr>
            <w:webHidden/>
          </w:rPr>
          <w:tab/>
        </w:r>
        <w:r w:rsidR="009471BA">
          <w:rPr>
            <w:webHidden/>
          </w:rPr>
          <w:fldChar w:fldCharType="begin"/>
        </w:r>
        <w:r w:rsidR="009471BA">
          <w:rPr>
            <w:webHidden/>
          </w:rPr>
          <w:instrText xml:space="preserve"> PAGEREF _Toc89409212 \h </w:instrText>
        </w:r>
        <w:r w:rsidR="009471BA">
          <w:rPr>
            <w:webHidden/>
          </w:rPr>
        </w:r>
        <w:r w:rsidR="009471BA">
          <w:rPr>
            <w:webHidden/>
          </w:rPr>
          <w:fldChar w:fldCharType="separate"/>
        </w:r>
        <w:r w:rsidR="009471BA">
          <w:rPr>
            <w:webHidden/>
          </w:rPr>
          <w:t>1</w:t>
        </w:r>
        <w:r w:rsidR="009471BA">
          <w:rPr>
            <w:webHidden/>
          </w:rPr>
          <w:fldChar w:fldCharType="end"/>
        </w:r>
      </w:hyperlink>
    </w:p>
    <w:p w14:paraId="1DE64E2E" w14:textId="3C5E8CFB" w:rsidR="009471BA" w:rsidRDefault="004B73C5">
      <w:pPr>
        <w:pStyle w:val="TOC2"/>
        <w:tabs>
          <w:tab w:val="right" w:leader="dot" w:pos="9206"/>
        </w:tabs>
        <w:rPr>
          <w:rFonts w:asciiTheme="minorHAnsi" w:eastAsiaTheme="minorEastAsia" w:hAnsiTheme="minorHAnsi" w:cstheme="minorBidi"/>
          <w:noProof/>
          <w:sz w:val="22"/>
          <w:szCs w:val="28"/>
          <w:lang w:eastAsia="en-CA" w:bidi="bn-BD"/>
        </w:rPr>
      </w:pPr>
      <w:hyperlink w:anchor="_Toc89409213" w:history="1">
        <w:r w:rsidR="009471BA" w:rsidRPr="003A784E">
          <w:rPr>
            <w:rStyle w:val="Hyperlink"/>
            <w:noProof/>
          </w:rPr>
          <w:t>Full Flowchart</w:t>
        </w:r>
        <w:r w:rsidR="009471BA">
          <w:rPr>
            <w:noProof/>
            <w:webHidden/>
          </w:rPr>
          <w:tab/>
        </w:r>
        <w:r w:rsidR="009471BA">
          <w:rPr>
            <w:noProof/>
            <w:webHidden/>
          </w:rPr>
          <w:fldChar w:fldCharType="begin"/>
        </w:r>
        <w:r w:rsidR="009471BA">
          <w:rPr>
            <w:noProof/>
            <w:webHidden/>
          </w:rPr>
          <w:instrText xml:space="preserve"> PAGEREF _Toc89409213 \h </w:instrText>
        </w:r>
        <w:r w:rsidR="009471BA">
          <w:rPr>
            <w:noProof/>
            <w:webHidden/>
          </w:rPr>
        </w:r>
        <w:r w:rsidR="009471BA">
          <w:rPr>
            <w:noProof/>
            <w:webHidden/>
          </w:rPr>
          <w:fldChar w:fldCharType="separate"/>
        </w:r>
        <w:r w:rsidR="009471BA">
          <w:rPr>
            <w:noProof/>
            <w:webHidden/>
          </w:rPr>
          <w:t>1</w:t>
        </w:r>
        <w:r w:rsidR="009471BA">
          <w:rPr>
            <w:noProof/>
            <w:webHidden/>
          </w:rPr>
          <w:fldChar w:fldCharType="end"/>
        </w:r>
      </w:hyperlink>
    </w:p>
    <w:p w14:paraId="27520005" w14:textId="3A5790CD" w:rsidR="009471BA" w:rsidRDefault="004B73C5">
      <w:pPr>
        <w:pStyle w:val="TOC1"/>
        <w:rPr>
          <w:rFonts w:asciiTheme="minorHAnsi" w:eastAsiaTheme="minorEastAsia" w:hAnsiTheme="minorHAnsi" w:cstheme="minorBidi"/>
          <w:sz w:val="22"/>
          <w:szCs w:val="28"/>
          <w:lang w:eastAsia="en-CA" w:bidi="bn-BD"/>
        </w:rPr>
      </w:pPr>
      <w:hyperlink w:anchor="_Toc89409214" w:history="1">
        <w:r w:rsidR="009471BA" w:rsidRPr="003A784E">
          <w:rPr>
            <w:rStyle w:val="Hyperlink"/>
          </w:rPr>
          <w:t>Bibliography</w:t>
        </w:r>
        <w:r w:rsidR="009471BA">
          <w:rPr>
            <w:webHidden/>
          </w:rPr>
          <w:tab/>
        </w:r>
        <w:r w:rsidR="009471BA">
          <w:rPr>
            <w:webHidden/>
          </w:rPr>
          <w:fldChar w:fldCharType="begin"/>
        </w:r>
        <w:r w:rsidR="009471BA">
          <w:rPr>
            <w:webHidden/>
          </w:rPr>
          <w:instrText xml:space="preserve"> PAGEREF _Toc89409214 \h </w:instrText>
        </w:r>
        <w:r w:rsidR="009471BA">
          <w:rPr>
            <w:webHidden/>
          </w:rPr>
        </w:r>
        <w:r w:rsidR="009471BA">
          <w:rPr>
            <w:webHidden/>
          </w:rPr>
          <w:fldChar w:fldCharType="separate"/>
        </w:r>
        <w:r w:rsidR="009471BA">
          <w:rPr>
            <w:webHidden/>
          </w:rPr>
          <w:t>1</w:t>
        </w:r>
        <w:r w:rsidR="009471BA">
          <w:rPr>
            <w:webHidden/>
          </w:rPr>
          <w:fldChar w:fldCharType="end"/>
        </w:r>
      </w:hyperlink>
    </w:p>
    <w:p w14:paraId="5A0324E1" w14:textId="77777777" w:rsidR="00613F6E" w:rsidRDefault="00F90E87" w:rsidP="00032E41">
      <w:pPr>
        <w:pStyle w:val="TOC"/>
        <w:sectPr w:rsidR="00613F6E" w:rsidSect="00E03D25">
          <w:headerReference w:type="default" r:id="rId11"/>
          <w:footerReference w:type="default" r:id="rId12"/>
          <w:headerReference w:type="first" r:id="rId13"/>
          <w:footerReference w:type="first" r:id="rId14"/>
          <w:pgSz w:w="12240" w:h="15840" w:code="1"/>
          <w:pgMar w:top="1440" w:right="1440" w:bottom="1440" w:left="1440" w:header="432" w:footer="432" w:gutter="144"/>
          <w:pgNumType w:start="1"/>
          <w:cols w:space="288"/>
          <w:titlePg/>
          <w:docGrid w:linePitch="326" w:charSpace="51960"/>
        </w:sectPr>
      </w:pPr>
      <w:r w:rsidRPr="00992958">
        <w:fldChar w:fldCharType="end"/>
      </w:r>
    </w:p>
    <w:p w14:paraId="648E06BB" w14:textId="77777777" w:rsidR="00F90E87" w:rsidRDefault="00F90E87" w:rsidP="00032E41">
      <w:pPr>
        <w:pStyle w:val="Heading1"/>
      </w:pPr>
      <w:bookmarkStart w:id="1" w:name="_Toc89409199"/>
      <w:r>
        <w:lastRenderedPageBreak/>
        <w:t>Abstract</w:t>
      </w:r>
      <w:bookmarkEnd w:id="1"/>
      <w:r>
        <w:t xml:space="preserve"> </w:t>
      </w:r>
    </w:p>
    <w:p w14:paraId="37A52527" w14:textId="77777777" w:rsidR="00F90E87" w:rsidRPr="00F90E87" w:rsidRDefault="00F90E87" w:rsidP="00F90E87">
      <w:r>
        <w:t xml:space="preserve">Precise description of what is done in the project. Don’t give too much introduction here. This section should be typically 200 words. </w:t>
      </w:r>
    </w:p>
    <w:p w14:paraId="558F0E40" w14:textId="77777777" w:rsidR="002C44FC" w:rsidRPr="00993A37" w:rsidRDefault="002C44FC" w:rsidP="00F90E87">
      <w:pPr>
        <w:spacing w:line="240" w:lineRule="auto"/>
        <w:ind w:firstLine="0"/>
        <w:rPr>
          <w:b/>
          <w:bCs/>
          <w:kern w:val="32"/>
          <w:lang w:val="en-US"/>
        </w:rPr>
      </w:pPr>
      <w:r>
        <w:br w:type="page"/>
      </w:r>
    </w:p>
    <w:p w14:paraId="6C229938" w14:textId="7BD56A8C" w:rsidR="00F90E87" w:rsidRDefault="00F90E87" w:rsidP="00541588">
      <w:pPr>
        <w:pStyle w:val="Heading1"/>
      </w:pPr>
      <w:bookmarkStart w:id="2" w:name="_Toc89409200"/>
      <w:r w:rsidRPr="00541588">
        <w:lastRenderedPageBreak/>
        <w:t>Introduction</w:t>
      </w:r>
      <w:bookmarkEnd w:id="2"/>
    </w:p>
    <w:p w14:paraId="45658335" w14:textId="37866266" w:rsidR="007F331F" w:rsidRPr="007F331F" w:rsidRDefault="007F331F" w:rsidP="007F331F">
      <w:pPr>
        <w:rPr>
          <w:lang w:val="en-US"/>
        </w:rPr>
      </w:pPr>
      <w:r>
        <w:rPr>
          <w:lang w:val="en-US"/>
        </w:rPr>
        <w:t>Load-flow is a simulation of the power system, trying to predict the amount of power flowing on each transmission line connecting the generation to the load. Load studies are important as they are essential in planning future development projects. As these projects need to be planned 10 years or more in advance, the designers need to be able to run simulations and design systems quickly and accurately. Hence, fast, and accurate operation of these simulations have been a topic of research for decades.</w:t>
      </w:r>
    </w:p>
    <w:p w14:paraId="08828094" w14:textId="1F3D35ED" w:rsidR="00E52B7A" w:rsidRPr="00E52B7A" w:rsidRDefault="007F331F" w:rsidP="00E52B7A">
      <w:pPr>
        <w:rPr>
          <w:lang w:val="en-US"/>
        </w:rPr>
      </w:pPr>
      <w:r>
        <w:rPr>
          <w:lang w:val="en-US"/>
        </w:rPr>
        <w:t>While different approaches have been taken to perform load-flow simulations, a good approach requires low memory storage, high accuracy as well as high speed, while remaining a robust tool. Many matrix-based approaches exist, such as Ne</w:t>
      </w:r>
      <w:r w:rsidR="00A044A2">
        <w:rPr>
          <w:lang w:val="en-US"/>
        </w:rPr>
        <w:t>w</w:t>
      </w:r>
      <w:r>
        <w:rPr>
          <w:lang w:val="en-US"/>
        </w:rPr>
        <w:t xml:space="preserve">ton-Raphson, Gauss-Seidal, as well as iterative techniques for radial distribution systems (RDS). However, iterative techniques are not used for RDS often as they fail to converge on various instances. </w:t>
      </w:r>
    </w:p>
    <w:p w14:paraId="7820EC7E" w14:textId="219D4EA2" w:rsidR="001D4F4C" w:rsidRDefault="007E0B96" w:rsidP="001D4F4C">
      <w:pPr>
        <w:rPr>
          <w:lang w:val="en-US"/>
        </w:rPr>
      </w:pPr>
      <w:r>
        <w:rPr>
          <w:lang w:val="en-US"/>
        </w:rPr>
        <w:t>Kersting</w:t>
      </w:r>
      <w:sdt>
        <w:sdtPr>
          <w:rPr>
            <w:lang w:val="en-US"/>
          </w:rPr>
          <w:id w:val="26601862"/>
          <w:citation/>
        </w:sdtPr>
        <w:sdtEndPr/>
        <w:sdtContent>
          <w:r>
            <w:rPr>
              <w:lang w:val="en-US"/>
            </w:rPr>
            <w:fldChar w:fldCharType="begin"/>
          </w:r>
          <w:r>
            <w:instrText xml:space="preserve"> CITATION WKe84 \l 4105 </w:instrText>
          </w:r>
          <w:r>
            <w:rPr>
              <w:lang w:val="en-US"/>
            </w:rPr>
            <w:fldChar w:fldCharType="separate"/>
          </w:r>
          <w:r w:rsidR="009471BA">
            <w:rPr>
              <w:noProof/>
            </w:rPr>
            <w:t xml:space="preserve"> </w:t>
          </w:r>
          <w:r w:rsidR="009471BA" w:rsidRPr="009471BA">
            <w:rPr>
              <w:noProof/>
            </w:rPr>
            <w:t>[1]</w:t>
          </w:r>
          <w:r>
            <w:rPr>
              <w:lang w:val="en-US"/>
            </w:rPr>
            <w:fldChar w:fldCharType="end"/>
          </w:r>
        </w:sdtContent>
      </w:sdt>
      <w:r>
        <w:rPr>
          <w:lang w:val="en-US"/>
        </w:rPr>
        <w:t xml:space="preserve"> developed a load-flow technique that uses ladder-</w:t>
      </w:r>
      <w:r w:rsidR="001D4F4C">
        <w:rPr>
          <w:lang w:val="en-US"/>
        </w:rPr>
        <w:t>network</w:t>
      </w:r>
      <w:r>
        <w:rPr>
          <w:lang w:val="en-US"/>
        </w:rPr>
        <w:t xml:space="preserve"> </w:t>
      </w:r>
      <w:r w:rsidR="001D4F4C">
        <w:rPr>
          <w:lang w:val="en-US"/>
        </w:rPr>
        <w:t xml:space="preserve">algorithm, to solve radial networks. </w:t>
      </w:r>
      <w:r w:rsidR="00835D18">
        <w:rPr>
          <w:lang w:val="en-US"/>
        </w:rPr>
        <w:t>Ellis</w:t>
      </w:r>
      <w:sdt>
        <w:sdtPr>
          <w:rPr>
            <w:lang w:val="en-US"/>
          </w:rPr>
          <w:id w:val="-709415165"/>
          <w:citation/>
        </w:sdtPr>
        <w:sdtEndPr/>
        <w:sdtContent>
          <w:r w:rsidR="002F0CD0">
            <w:rPr>
              <w:lang w:val="en-US"/>
            </w:rPr>
            <w:fldChar w:fldCharType="begin"/>
          </w:r>
          <w:r w:rsidR="002F0CD0">
            <w:instrText xml:space="preserve"> CITATION Ell94 \l 4105 </w:instrText>
          </w:r>
          <w:r w:rsidR="002F0CD0">
            <w:rPr>
              <w:lang w:val="en-US"/>
            </w:rPr>
            <w:fldChar w:fldCharType="separate"/>
          </w:r>
          <w:r w:rsidR="009471BA">
            <w:rPr>
              <w:noProof/>
            </w:rPr>
            <w:t xml:space="preserve"> </w:t>
          </w:r>
          <w:r w:rsidR="009471BA" w:rsidRPr="009471BA">
            <w:rPr>
              <w:noProof/>
            </w:rPr>
            <w:t>[2]</w:t>
          </w:r>
          <w:r w:rsidR="002F0CD0">
            <w:rPr>
              <w:lang w:val="en-US"/>
            </w:rPr>
            <w:fldChar w:fldCharType="end"/>
          </w:r>
        </w:sdtContent>
      </w:sdt>
      <w:r w:rsidR="002F0CD0">
        <w:rPr>
          <w:lang w:val="en-US"/>
        </w:rPr>
        <w:t xml:space="preserve">, </w:t>
      </w:r>
      <w:r w:rsidR="002F0CD0" w:rsidRPr="002F0CD0">
        <w:rPr>
          <w:lang w:val="en-US"/>
        </w:rPr>
        <w:t>Al-Awadi</w:t>
      </w:r>
      <w:sdt>
        <w:sdtPr>
          <w:rPr>
            <w:lang w:val="en-US"/>
          </w:rPr>
          <w:id w:val="-1678653533"/>
          <w:citation/>
        </w:sdtPr>
        <w:sdtEndPr/>
        <w:sdtContent>
          <w:r w:rsidR="002F0CD0">
            <w:rPr>
              <w:lang w:val="en-US"/>
            </w:rPr>
            <w:fldChar w:fldCharType="begin"/>
          </w:r>
          <w:r w:rsidR="002F0CD0">
            <w:instrText xml:space="preserve"> CITATION Ali08 \l 4105 </w:instrText>
          </w:r>
          <w:r w:rsidR="002F0CD0">
            <w:rPr>
              <w:lang w:val="en-US"/>
            </w:rPr>
            <w:fldChar w:fldCharType="separate"/>
          </w:r>
          <w:r w:rsidR="009471BA">
            <w:rPr>
              <w:noProof/>
            </w:rPr>
            <w:t xml:space="preserve"> </w:t>
          </w:r>
          <w:r w:rsidR="009471BA" w:rsidRPr="009471BA">
            <w:rPr>
              <w:noProof/>
            </w:rPr>
            <w:t>[3]</w:t>
          </w:r>
          <w:r w:rsidR="002F0CD0">
            <w:rPr>
              <w:lang w:val="en-US"/>
            </w:rPr>
            <w:fldChar w:fldCharType="end"/>
          </w:r>
        </w:sdtContent>
      </w:sdt>
      <w:r w:rsidR="002F0CD0">
        <w:rPr>
          <w:lang w:val="en-US"/>
        </w:rPr>
        <w:t xml:space="preserve"> </w:t>
      </w:r>
      <w:r w:rsidR="00835D18">
        <w:rPr>
          <w:lang w:val="en-US"/>
        </w:rPr>
        <w:t>extends this</w:t>
      </w:r>
      <w:r w:rsidR="002F0CD0">
        <w:rPr>
          <w:lang w:val="en-US"/>
        </w:rPr>
        <w:t xml:space="preserve"> to different systems</w:t>
      </w:r>
      <w:r w:rsidR="00835D18">
        <w:rPr>
          <w:lang w:val="en-US"/>
        </w:rPr>
        <w:t xml:space="preserve">. </w:t>
      </w:r>
      <w:r w:rsidR="005D5898">
        <w:rPr>
          <w:lang w:val="en-US"/>
        </w:rPr>
        <w:t xml:space="preserve">Stevens et al. </w:t>
      </w:r>
      <w:sdt>
        <w:sdtPr>
          <w:rPr>
            <w:lang w:val="en-US"/>
          </w:rPr>
          <w:id w:val="-1179272239"/>
          <w:citation/>
        </w:sdtPr>
        <w:sdtEndPr/>
        <w:sdtContent>
          <w:r w:rsidR="005D5898">
            <w:rPr>
              <w:lang w:val="en-US"/>
            </w:rPr>
            <w:fldChar w:fldCharType="begin"/>
          </w:r>
          <w:r w:rsidR="005D5898">
            <w:instrText xml:space="preserve"> CITATION Ste86 \l 4105 </w:instrText>
          </w:r>
          <w:r w:rsidR="005D5898">
            <w:rPr>
              <w:lang w:val="en-US"/>
            </w:rPr>
            <w:fldChar w:fldCharType="separate"/>
          </w:r>
          <w:r w:rsidR="009471BA" w:rsidRPr="009471BA">
            <w:rPr>
              <w:noProof/>
            </w:rPr>
            <w:t>[4]</w:t>
          </w:r>
          <w:r w:rsidR="005D5898">
            <w:rPr>
              <w:lang w:val="en-US"/>
            </w:rPr>
            <w:fldChar w:fldCharType="end"/>
          </w:r>
        </w:sdtContent>
      </w:sdt>
      <w:r w:rsidR="005D5898">
        <w:rPr>
          <w:lang w:val="en-US"/>
        </w:rPr>
        <w:t xml:space="preserve">’s implementation demonstrated that the ladder iterative approach is the fastest approach, but experiments failed to converge in 5 out of 12 cases studied. </w:t>
      </w:r>
    </w:p>
    <w:p w14:paraId="6CB9304E" w14:textId="7EEB9E3E" w:rsidR="00BA0DAB" w:rsidRDefault="00A87430" w:rsidP="00A87430">
      <w:pPr>
        <w:rPr>
          <w:lang w:val="en-US"/>
        </w:rPr>
      </w:pPr>
      <w:r>
        <w:rPr>
          <w:lang w:val="en-US"/>
        </w:rPr>
        <w:t xml:space="preserve">Among other approaches, </w:t>
      </w:r>
      <w:r w:rsidR="00BA0DAB">
        <w:rPr>
          <w:lang w:val="en-US"/>
        </w:rPr>
        <w:t xml:space="preserve">Musti et al. </w:t>
      </w:r>
      <w:sdt>
        <w:sdtPr>
          <w:rPr>
            <w:lang w:val="en-US"/>
          </w:rPr>
          <w:id w:val="-1714427777"/>
          <w:citation/>
        </w:sdtPr>
        <w:sdtEndPr/>
        <w:sdtContent>
          <w:r w:rsidR="00BA0DAB">
            <w:rPr>
              <w:lang w:val="en-US"/>
            </w:rPr>
            <w:fldChar w:fldCharType="begin"/>
          </w:r>
          <w:r w:rsidR="00BA0DAB">
            <w:instrText xml:space="preserve"> CITATION KSS12 \l 4105 </w:instrText>
          </w:r>
          <w:r w:rsidR="00BA0DAB">
            <w:rPr>
              <w:lang w:val="en-US"/>
            </w:rPr>
            <w:fldChar w:fldCharType="separate"/>
          </w:r>
          <w:r w:rsidR="009471BA" w:rsidRPr="009471BA">
            <w:rPr>
              <w:noProof/>
            </w:rPr>
            <w:t>[5]</w:t>
          </w:r>
          <w:r w:rsidR="00BA0DAB">
            <w:rPr>
              <w:lang w:val="en-US"/>
            </w:rPr>
            <w:fldChar w:fldCharType="end"/>
          </w:r>
        </w:sdtContent>
      </w:sdt>
      <w:r w:rsidR="00BA0DAB">
        <w:rPr>
          <w:lang w:val="en-US"/>
        </w:rPr>
        <w:t xml:space="preserve"> implemented load-flow analysis using four different algorithms on Microsoft Excel using VBA.</w:t>
      </w:r>
      <w:r w:rsidR="0032599B">
        <w:rPr>
          <w:lang w:val="en-US"/>
        </w:rPr>
        <w:t xml:space="preserve"> Even Artificial Neural Network approaches have been tried to find the most efficient way to calculate load-flow, as demonstrated by </w:t>
      </w:r>
      <w:r w:rsidR="00E52B7A" w:rsidRPr="00E52B7A">
        <w:rPr>
          <w:lang w:val="en-US"/>
        </w:rPr>
        <w:t>Arunagiri</w:t>
      </w:r>
      <w:sdt>
        <w:sdtPr>
          <w:rPr>
            <w:lang w:val="en-US"/>
          </w:rPr>
          <w:id w:val="-1644418832"/>
          <w:citation/>
        </w:sdtPr>
        <w:sdtEndPr/>
        <w:sdtContent>
          <w:r w:rsidR="0032599B">
            <w:rPr>
              <w:lang w:val="en-US"/>
            </w:rPr>
            <w:fldChar w:fldCharType="begin"/>
          </w:r>
          <w:r w:rsidR="0032599B">
            <w:instrText xml:space="preserve"> CITATION Aru06 \l 4105 </w:instrText>
          </w:r>
          <w:r w:rsidR="0032599B">
            <w:rPr>
              <w:lang w:val="en-US"/>
            </w:rPr>
            <w:fldChar w:fldCharType="separate"/>
          </w:r>
          <w:r w:rsidR="009471BA">
            <w:rPr>
              <w:noProof/>
            </w:rPr>
            <w:t xml:space="preserve"> </w:t>
          </w:r>
          <w:r w:rsidR="009471BA" w:rsidRPr="009471BA">
            <w:rPr>
              <w:noProof/>
            </w:rPr>
            <w:t>[6]</w:t>
          </w:r>
          <w:r w:rsidR="0032599B">
            <w:rPr>
              <w:lang w:val="en-US"/>
            </w:rPr>
            <w:fldChar w:fldCharType="end"/>
          </w:r>
        </w:sdtContent>
      </w:sdt>
      <w:r w:rsidR="001D4F4C">
        <w:rPr>
          <w:lang w:val="en-US"/>
        </w:rPr>
        <w:t>.</w:t>
      </w:r>
    </w:p>
    <w:p w14:paraId="4B7975D9" w14:textId="28929DA2" w:rsidR="00943614" w:rsidRDefault="00943614" w:rsidP="00A87430">
      <w:pPr>
        <w:rPr>
          <w:lang w:val="en-US"/>
        </w:rPr>
      </w:pPr>
      <w:r>
        <w:rPr>
          <w:lang w:val="en-US"/>
        </w:rPr>
        <w:t xml:space="preserve">In this work, we present a Python-based ladder-iterative solution for radial networks, that takes inputs from Excel files and can run the algorithm and generate output as an Excel file as well. </w:t>
      </w:r>
    </w:p>
    <w:p w14:paraId="3E28D97E" w14:textId="447DA1CD" w:rsidR="00A5412F" w:rsidRDefault="002C44FC" w:rsidP="00A5412F">
      <w:pPr>
        <w:pStyle w:val="Heading1"/>
      </w:pPr>
      <w:bookmarkStart w:id="3" w:name="_Toc89409201"/>
      <w:r w:rsidRPr="008500D4">
        <w:lastRenderedPageBreak/>
        <w:t>Objectives</w:t>
      </w:r>
      <w:bookmarkEnd w:id="3"/>
    </w:p>
    <w:p w14:paraId="22B51C5A" w14:textId="531DCC89" w:rsidR="00A5412F" w:rsidRDefault="00A5412F" w:rsidP="00A5412F">
      <w:pPr>
        <w:rPr>
          <w:lang w:val="en-US"/>
        </w:rPr>
      </w:pPr>
      <w:r>
        <w:rPr>
          <w:lang w:val="en-US"/>
        </w:rPr>
        <w:t>The main objective of this project is to develop a software solution in Python to implement the ladder-iterative technique to calculate load-flow for various power system networks. The end goal is to be able to implement a system that is optimized enough to compete, if not surpass, past works involving iterative techniques.</w:t>
      </w:r>
    </w:p>
    <w:p w14:paraId="21067F2B" w14:textId="5ADAB9CE" w:rsidR="00DC277A" w:rsidRDefault="00A5412F" w:rsidP="00F90E87">
      <w:r>
        <w:t xml:space="preserve">The Python program </w:t>
      </w:r>
      <w:r w:rsidR="00DF3592">
        <w:t>can</w:t>
      </w:r>
      <w:r>
        <w:t xml:space="preserve"> run calculations in 3-phase circuits, based on the data-input via excel file, and outputs the </w:t>
      </w:r>
      <w:r w:rsidR="00A044A2">
        <w:t>results</w:t>
      </w:r>
      <w:r>
        <w:t xml:space="preserve"> after convergence in an excel file as well. </w:t>
      </w:r>
    </w:p>
    <w:p w14:paraId="41209164" w14:textId="1A32B860" w:rsidR="002C44FC" w:rsidRDefault="002C44FC" w:rsidP="00032E41">
      <w:pPr>
        <w:pStyle w:val="Heading1"/>
      </w:pPr>
      <w:bookmarkStart w:id="4" w:name="_Toc89409202"/>
      <w:r w:rsidRPr="008500D4">
        <w:t>Theory</w:t>
      </w:r>
      <w:bookmarkEnd w:id="4"/>
      <w:r w:rsidRPr="008500D4">
        <w:t xml:space="preserve"> </w:t>
      </w:r>
    </w:p>
    <w:p w14:paraId="26D80595" w14:textId="66BC0308" w:rsidR="00E5687F" w:rsidRDefault="00A044A2" w:rsidP="00E5687F">
      <w:pPr>
        <w:rPr>
          <w:lang w:val="en-US"/>
        </w:rPr>
      </w:pPr>
      <w:r>
        <w:rPr>
          <w:lang w:val="en-US"/>
        </w:rPr>
        <w:t>As RDS systems typically do not employ iterative techniques due to poor convergence, the ladder-iterative algorithm is used</w:t>
      </w:r>
      <w:sdt>
        <w:sdtPr>
          <w:rPr>
            <w:lang w:val="en-US"/>
          </w:rPr>
          <w:id w:val="1409578803"/>
          <w:citation/>
        </w:sdtPr>
        <w:sdtEndPr/>
        <w:sdtContent>
          <w:r>
            <w:rPr>
              <w:lang w:val="en-US"/>
            </w:rPr>
            <w:fldChar w:fldCharType="begin"/>
          </w:r>
          <w:r>
            <w:instrText xml:space="preserve"> CITATION WKe84 \l 4105 </w:instrText>
          </w:r>
          <w:r>
            <w:rPr>
              <w:lang w:val="en-US"/>
            </w:rPr>
            <w:fldChar w:fldCharType="separate"/>
          </w:r>
          <w:r w:rsidR="009471BA">
            <w:rPr>
              <w:noProof/>
            </w:rPr>
            <w:t xml:space="preserve"> </w:t>
          </w:r>
          <w:r w:rsidR="009471BA" w:rsidRPr="009471BA">
            <w:rPr>
              <w:noProof/>
            </w:rPr>
            <w:t>[1]</w:t>
          </w:r>
          <w:r>
            <w:rPr>
              <w:lang w:val="en-US"/>
            </w:rPr>
            <w:fldChar w:fldCharType="end"/>
          </w:r>
        </w:sdtContent>
      </w:sdt>
      <w:sdt>
        <w:sdtPr>
          <w:rPr>
            <w:lang w:val="en-US"/>
          </w:rPr>
          <w:id w:val="-950404721"/>
          <w:citation/>
        </w:sdtPr>
        <w:sdtEndPr/>
        <w:sdtContent>
          <w:r w:rsidR="00942F52">
            <w:rPr>
              <w:lang w:val="en-US"/>
            </w:rPr>
            <w:fldChar w:fldCharType="begin"/>
          </w:r>
          <w:r w:rsidR="00942F52">
            <w:instrText xml:space="preserve"> CITATION Wil18 \l 4105 </w:instrText>
          </w:r>
          <w:r w:rsidR="00942F52">
            <w:rPr>
              <w:lang w:val="en-US"/>
            </w:rPr>
            <w:fldChar w:fldCharType="separate"/>
          </w:r>
          <w:r w:rsidR="009471BA">
            <w:rPr>
              <w:noProof/>
            </w:rPr>
            <w:t xml:space="preserve"> </w:t>
          </w:r>
          <w:r w:rsidR="009471BA" w:rsidRPr="009471BA">
            <w:rPr>
              <w:noProof/>
            </w:rPr>
            <w:t>[7]</w:t>
          </w:r>
          <w:r w:rsidR="00942F52">
            <w:rPr>
              <w:lang w:val="en-US"/>
            </w:rPr>
            <w:fldChar w:fldCharType="end"/>
          </w:r>
        </w:sdtContent>
      </w:sdt>
      <w:r>
        <w:rPr>
          <w:lang w:val="en-US"/>
        </w:rPr>
        <w:t xml:space="preserve">. </w:t>
      </w:r>
    </w:p>
    <w:p w14:paraId="3E15CE41" w14:textId="0290A31D" w:rsidR="00A044A2" w:rsidRDefault="00A044A2" w:rsidP="00E5687F">
      <w:pPr>
        <w:rPr>
          <w:lang w:val="en-US"/>
        </w:rPr>
      </w:pPr>
      <w:r>
        <w:rPr>
          <w:lang w:val="en-US"/>
        </w:rPr>
        <w:t>For a ladder network, line, load impedances, and the voltage at the source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w:r>
        <w:rPr>
          <w:lang w:val="en-US"/>
        </w:rPr>
        <w:t>) is known. The algorithm involves a forward sweep to calculate the voltages at each node</w:t>
      </w:r>
      <w:r w:rsidR="00942F52">
        <w:rPr>
          <w:lang w:val="en-US"/>
        </w:rPr>
        <w:t xml:space="preserve"> under, followed by an error calculation which is compared to the preset tolerance, and finally, a backward sweep to calculate the current along each bus. </w:t>
      </w:r>
    </w:p>
    <w:p w14:paraId="01CE4351" w14:textId="693A44B8" w:rsidR="00942F52" w:rsidRDefault="00942F52" w:rsidP="00E5687F">
      <w:pPr>
        <w:rPr>
          <w:lang w:val="en-US"/>
        </w:rPr>
      </w:pPr>
      <w:r>
        <w:rPr>
          <w:lang w:val="en-US"/>
        </w:rPr>
        <w:t xml:space="preserve">The following sections will use </w:t>
      </w:r>
      <w:r>
        <w:rPr>
          <w:lang w:val="en-US"/>
        </w:rPr>
        <w:fldChar w:fldCharType="begin"/>
      </w:r>
      <w:r>
        <w:rPr>
          <w:lang w:val="en-US"/>
        </w:rPr>
        <w:instrText xml:space="preserve"> REF _Ref89407127 \h </w:instrText>
      </w:r>
      <w:r>
        <w:rPr>
          <w:lang w:val="en-US"/>
        </w:rPr>
      </w:r>
      <w:r>
        <w:rPr>
          <w:lang w:val="en-US"/>
        </w:rPr>
        <w:fldChar w:fldCharType="separate"/>
      </w:r>
      <w:r>
        <w:t xml:space="preserve">Figure </w:t>
      </w:r>
      <w:r>
        <w:rPr>
          <w:noProof/>
        </w:rPr>
        <w:t>1</w:t>
      </w:r>
      <w:r>
        <w:rPr>
          <w:lang w:val="en-US"/>
        </w:rPr>
        <w:fldChar w:fldCharType="end"/>
      </w:r>
      <w:r>
        <w:rPr>
          <w:lang w:val="en-US"/>
        </w:rPr>
        <w:t xml:space="preserve"> as an example.</w:t>
      </w:r>
    </w:p>
    <w:p w14:paraId="3C5B4749" w14:textId="70FD58D1" w:rsidR="00942F52" w:rsidRDefault="00CB40DE" w:rsidP="00942F52">
      <w:pPr>
        <w:keepNext/>
        <w:jc w:val="center"/>
      </w:pPr>
      <w:r w:rsidRPr="00CB40DE">
        <w:rPr>
          <w:noProof/>
          <w:lang w:val="en-US"/>
        </w:rPr>
        <w:drawing>
          <wp:inline distT="0" distB="0" distL="0" distR="0" wp14:anchorId="1DC2C249" wp14:editId="6AB4C7CA">
            <wp:extent cx="5156791" cy="1268494"/>
            <wp:effectExtent l="0" t="0" r="6350" b="8255"/>
            <wp:docPr id="14" name="Picture 14"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 screenshot&#10;&#10;Description automatically generated"/>
                    <pic:cNvPicPr/>
                  </pic:nvPicPr>
                  <pic:blipFill>
                    <a:blip r:embed="rId15"/>
                    <a:stretch>
                      <a:fillRect/>
                    </a:stretch>
                  </pic:blipFill>
                  <pic:spPr>
                    <a:xfrm>
                      <a:off x="0" y="0"/>
                      <a:ext cx="5165071" cy="1270531"/>
                    </a:xfrm>
                    <a:prstGeom prst="rect">
                      <a:avLst/>
                    </a:prstGeom>
                  </pic:spPr>
                </pic:pic>
              </a:graphicData>
            </a:graphic>
          </wp:inline>
        </w:drawing>
      </w:r>
    </w:p>
    <w:p w14:paraId="33607583" w14:textId="48705FC7" w:rsidR="00942F52" w:rsidRDefault="00942F52" w:rsidP="00942F52">
      <w:pPr>
        <w:pStyle w:val="Caption"/>
        <w:rPr>
          <w:lang w:val="en-US"/>
        </w:rPr>
      </w:pPr>
      <w:bookmarkStart w:id="5" w:name="_Ref89407127"/>
      <w:bookmarkStart w:id="6" w:name="_Ref89407120"/>
      <w:r>
        <w:t xml:space="preserve">Figure </w:t>
      </w:r>
      <w:r>
        <w:fldChar w:fldCharType="begin"/>
      </w:r>
      <w:r>
        <w:instrText xml:space="preserve"> SEQ Figure \* ARABIC </w:instrText>
      </w:r>
      <w:r>
        <w:fldChar w:fldCharType="separate"/>
      </w:r>
      <w:r w:rsidR="00B26B9E">
        <w:rPr>
          <w:noProof/>
        </w:rPr>
        <w:t>1</w:t>
      </w:r>
      <w:r>
        <w:fldChar w:fldCharType="end"/>
      </w:r>
      <w:bookmarkEnd w:id="5"/>
      <w:r>
        <w:t xml:space="preserve">: </w:t>
      </w:r>
      <w:r w:rsidR="00CB40DE">
        <w:t>Non-l</w:t>
      </w:r>
      <w:r>
        <w:t>inear Ladder Network</w:t>
      </w:r>
      <w:sdt>
        <w:sdtPr>
          <w:id w:val="-294827224"/>
          <w:citation/>
        </w:sdtPr>
        <w:sdtEndPr/>
        <w:sdtContent>
          <w:r>
            <w:fldChar w:fldCharType="begin"/>
          </w:r>
          <w:r>
            <w:instrText xml:space="preserve"> CITATION Wil18 \l 4105 </w:instrText>
          </w:r>
          <w:r>
            <w:fldChar w:fldCharType="separate"/>
          </w:r>
          <w:r w:rsidR="009471BA">
            <w:rPr>
              <w:noProof/>
            </w:rPr>
            <w:t xml:space="preserve"> </w:t>
          </w:r>
          <w:r w:rsidR="009471BA" w:rsidRPr="009471BA">
            <w:rPr>
              <w:noProof/>
            </w:rPr>
            <w:t>[7]</w:t>
          </w:r>
          <w:r>
            <w:fldChar w:fldCharType="end"/>
          </w:r>
        </w:sdtContent>
      </w:sdt>
      <w:bookmarkEnd w:id="6"/>
    </w:p>
    <w:p w14:paraId="7AF71C32" w14:textId="6CCA9175" w:rsidR="00B757BB" w:rsidRDefault="009E4BCE" w:rsidP="00B757BB">
      <w:pPr>
        <w:pStyle w:val="Heading2"/>
        <w:rPr>
          <w:lang w:val="en-US"/>
        </w:rPr>
      </w:pPr>
      <w:bookmarkStart w:id="7" w:name="_Toc89409203"/>
      <w:r>
        <w:rPr>
          <w:lang w:val="en-US"/>
        </w:rPr>
        <w:lastRenderedPageBreak/>
        <w:t>Forward and Backward Sweeps</w:t>
      </w:r>
      <w:bookmarkEnd w:id="7"/>
    </w:p>
    <w:p w14:paraId="0E7E73D3" w14:textId="7BD23826" w:rsidR="009E4BCE" w:rsidRDefault="009E4BCE" w:rsidP="00B757BB">
      <w:pPr>
        <w:rPr>
          <w:lang w:val="en-US"/>
        </w:rPr>
      </w:pPr>
      <w:r>
        <w:rPr>
          <w:lang w:val="en-US"/>
        </w:rPr>
        <w:t xml:space="preserve">The initial conditions are first set before the sweeps begin. This sets the initial voltage at each node as 0, current as 0, and the preset tolerance of the algorithm. </w:t>
      </w:r>
    </w:p>
    <w:p w14:paraId="5573DFA0" w14:textId="7EE91A75" w:rsidR="00B757BB" w:rsidRDefault="00942F52" w:rsidP="00B757BB">
      <w:pPr>
        <w:rPr>
          <w:lang w:val="en-US"/>
        </w:rPr>
      </w:pPr>
      <w:r>
        <w:rPr>
          <w:lang w:val="en-US"/>
        </w:rPr>
        <w:t>The first forward sweep assumes no-load conditions and calculate the voltage at each node. As current is 0 under no-load, the voltage at each node is equal to the voltage at the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8161"/>
        <w:gridCol w:w="496"/>
      </w:tblGrid>
      <w:tr w:rsidR="00B26B9E" w14:paraId="731574F6" w14:textId="77777777" w:rsidTr="00B26B9E">
        <w:tc>
          <w:tcPr>
            <w:tcW w:w="562" w:type="dxa"/>
          </w:tcPr>
          <w:p w14:paraId="0D8A3636" w14:textId="77777777" w:rsidR="00B26B9E" w:rsidRDefault="00B26B9E" w:rsidP="00B757BB">
            <w:pPr>
              <w:ind w:firstLine="0"/>
              <w:rPr>
                <w:lang w:val="en-US"/>
              </w:rPr>
            </w:pPr>
          </w:p>
        </w:tc>
        <w:tc>
          <w:tcPr>
            <w:tcW w:w="8222" w:type="dxa"/>
          </w:tcPr>
          <w:p w14:paraId="0A4E60B4" w14:textId="56F5D68A" w:rsidR="00B26B9E" w:rsidRDefault="004B73C5" w:rsidP="00B757BB">
            <w:pPr>
              <w:ind w:firstLine="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m:oMathPara>
          </w:p>
        </w:tc>
        <w:tc>
          <w:tcPr>
            <w:tcW w:w="422" w:type="dxa"/>
          </w:tcPr>
          <w:p w14:paraId="7BE09DDF" w14:textId="254ADBE1" w:rsidR="00B26B9E" w:rsidRDefault="00B26B9E" w:rsidP="00B757BB">
            <w:pPr>
              <w:ind w:firstLine="0"/>
              <w:rPr>
                <w:lang w:val="en-US"/>
              </w:rPr>
            </w:pPr>
            <w:r>
              <w:rPr>
                <w:lang w:val="en-US"/>
              </w:rPr>
              <w:t>(1)</w:t>
            </w:r>
          </w:p>
        </w:tc>
      </w:tr>
    </w:tbl>
    <w:p w14:paraId="418CB29C" w14:textId="55C2BDBE" w:rsidR="009E4BCE" w:rsidRDefault="009E4BCE" w:rsidP="00B757BB">
      <w:pPr>
        <w:rPr>
          <w:lang w:val="en-US"/>
        </w:rPr>
      </w:pPr>
      <w:r>
        <w:rPr>
          <w:lang w:val="en-US"/>
        </w:rPr>
        <w:t xml:space="preserve">Error is calculated at the final node by comparing the new value with the old value. But as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=0</m:t>
        </m:r>
      </m:oMath>
      <w:r>
        <w:rPr>
          <w:lang w:val="en-US"/>
        </w:rPr>
        <w:t>, the error is found to be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89"/>
        <w:gridCol w:w="496"/>
      </w:tblGrid>
      <w:tr w:rsidR="00B26B9E" w14:paraId="524C5939" w14:textId="77777777" w:rsidTr="00B26B9E">
        <w:tc>
          <w:tcPr>
            <w:tcW w:w="421" w:type="dxa"/>
          </w:tcPr>
          <w:p w14:paraId="2C909819" w14:textId="77777777" w:rsidR="00B26B9E" w:rsidRDefault="00B26B9E" w:rsidP="00B757BB">
            <w:pPr>
              <w:ind w:firstLine="0"/>
              <w:rPr>
                <w:lang w:val="en-US"/>
              </w:rPr>
            </w:pPr>
          </w:p>
        </w:tc>
        <w:tc>
          <w:tcPr>
            <w:tcW w:w="8289" w:type="dxa"/>
          </w:tcPr>
          <w:p w14:paraId="4227BBA4" w14:textId="5E585E49" w:rsidR="00B26B9E" w:rsidRDefault="004B73C5" w:rsidP="00B757BB">
            <w:pPr>
              <w:ind w:firstLine="0"/>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Nominal</m:t>
                        </m:r>
                      </m:sub>
                    </m:sSub>
                  </m:den>
                </m:f>
                <m:r>
                  <w:rPr>
                    <w:rFonts w:ascii="Cambria Math" w:hAnsi="Cambria Math"/>
                    <w:lang w:val="en-US"/>
                  </w:rPr>
                  <m:t>=1</m:t>
                </m:r>
              </m:oMath>
            </m:oMathPara>
          </w:p>
        </w:tc>
        <w:tc>
          <w:tcPr>
            <w:tcW w:w="496" w:type="dxa"/>
          </w:tcPr>
          <w:p w14:paraId="09566423" w14:textId="6F47D93F" w:rsidR="00B26B9E" w:rsidRDefault="00B26B9E" w:rsidP="00B757BB">
            <w:pPr>
              <w:ind w:firstLine="0"/>
              <w:rPr>
                <w:lang w:val="en-US"/>
              </w:rPr>
            </w:pPr>
            <w:r>
              <w:rPr>
                <w:lang w:val="en-US"/>
              </w:rPr>
              <w:t>(2)</w:t>
            </w:r>
          </w:p>
        </w:tc>
      </w:tr>
    </w:tbl>
    <w:p w14:paraId="0041DFFC" w14:textId="217C91B9" w:rsidR="00CB40DE" w:rsidRDefault="009E4BCE" w:rsidP="00B757BB">
      <w:pPr>
        <w:rPr>
          <w:lang w:val="en-US"/>
        </w:rPr>
      </w:pPr>
      <w:r>
        <w:rPr>
          <w:lang w:val="en-US"/>
        </w:rPr>
        <w:t xml:space="preserve">As the error is greater than the tolerance, the </w:t>
      </w:r>
      <w:r w:rsidR="00052684">
        <w:rPr>
          <w:lang w:val="en-US"/>
        </w:rPr>
        <w:t xml:space="preserve">first </w:t>
      </w:r>
      <w:r>
        <w:rPr>
          <w:lang w:val="en-US"/>
        </w:rPr>
        <w:t xml:space="preserve">backward sweep is run. The backward sweep calculates the current across each bus.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41"/>
        <w:gridCol w:w="496"/>
      </w:tblGrid>
      <w:tr w:rsidR="00B26B9E" w14:paraId="426628FB" w14:textId="77777777" w:rsidTr="00823833">
        <w:tc>
          <w:tcPr>
            <w:tcW w:w="279" w:type="dxa"/>
          </w:tcPr>
          <w:p w14:paraId="31AE582F" w14:textId="77777777" w:rsidR="00B26B9E" w:rsidRDefault="00B26B9E" w:rsidP="00B757BB">
            <w:pPr>
              <w:ind w:firstLine="0"/>
              <w:rPr>
                <w:lang w:val="en-US"/>
              </w:rPr>
            </w:pPr>
          </w:p>
        </w:tc>
        <w:tc>
          <w:tcPr>
            <w:tcW w:w="8505" w:type="dxa"/>
          </w:tcPr>
          <w:p w14:paraId="0879E383" w14:textId="7347D2C1" w:rsidR="00B26B9E" w:rsidRDefault="004B73C5" w:rsidP="00B757BB">
            <w:pPr>
              <w:ind w:firstLine="0"/>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5</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5</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den>
                        </m:f>
                      </m:e>
                    </m:d>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45</m:t>
                    </m:r>
                  </m:sub>
                </m:sSub>
              </m:oMath>
            </m:oMathPara>
          </w:p>
        </w:tc>
        <w:tc>
          <w:tcPr>
            <w:tcW w:w="422" w:type="dxa"/>
          </w:tcPr>
          <w:p w14:paraId="4719C34D" w14:textId="5B73C2F4" w:rsidR="00B26B9E" w:rsidRDefault="00B26B9E" w:rsidP="00B757BB">
            <w:pPr>
              <w:ind w:firstLine="0"/>
              <w:rPr>
                <w:lang w:val="en-US"/>
              </w:rPr>
            </w:pPr>
            <w:r>
              <w:rPr>
                <w:lang w:val="en-US"/>
              </w:rPr>
              <w:t>(3)</w:t>
            </w:r>
          </w:p>
        </w:tc>
      </w:tr>
      <w:tr w:rsidR="00B26B9E" w14:paraId="0FEBC8B1" w14:textId="77777777" w:rsidTr="00823833">
        <w:tc>
          <w:tcPr>
            <w:tcW w:w="279" w:type="dxa"/>
          </w:tcPr>
          <w:p w14:paraId="643EEE03" w14:textId="77777777" w:rsidR="00B26B9E" w:rsidRDefault="00B26B9E" w:rsidP="00B757BB">
            <w:pPr>
              <w:ind w:firstLine="0"/>
              <w:rPr>
                <w:lang w:val="en-US"/>
              </w:rPr>
            </w:pPr>
          </w:p>
        </w:tc>
        <w:tc>
          <w:tcPr>
            <w:tcW w:w="8505" w:type="dxa"/>
          </w:tcPr>
          <w:p w14:paraId="5D3DD835" w14:textId="01D79C98" w:rsidR="00B26B9E" w:rsidRDefault="004B73C5" w:rsidP="00B757BB">
            <w:pPr>
              <w:ind w:firstLine="0"/>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45</m:t>
                    </m:r>
                  </m:sub>
                </m:sSub>
              </m:oMath>
            </m:oMathPara>
          </w:p>
        </w:tc>
        <w:tc>
          <w:tcPr>
            <w:tcW w:w="422" w:type="dxa"/>
          </w:tcPr>
          <w:p w14:paraId="289C5168" w14:textId="77A7E6DE" w:rsidR="00B26B9E" w:rsidRDefault="00B26B9E" w:rsidP="00B757BB">
            <w:pPr>
              <w:ind w:firstLine="0"/>
              <w:rPr>
                <w:lang w:val="en-US"/>
              </w:rPr>
            </w:pPr>
            <w:r>
              <w:rPr>
                <w:lang w:val="en-US"/>
              </w:rPr>
              <w:t>(4)</w:t>
            </w:r>
          </w:p>
        </w:tc>
      </w:tr>
    </w:tbl>
    <w:p w14:paraId="19EF28C7" w14:textId="275325DA" w:rsidR="00942F52" w:rsidRDefault="00052684" w:rsidP="00B757BB">
      <w:pPr>
        <w:rPr>
          <w:lang w:val="en-US"/>
        </w:rPr>
      </w:pPr>
      <w:r>
        <w:rPr>
          <w:lang w:val="en-US"/>
        </w:rPr>
        <w:t>The current is calculated across each bus, and then a second forward sweep is run. As this time, we have current, the voltages at each node are no longer the same as the voltage at the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41"/>
        <w:gridCol w:w="496"/>
      </w:tblGrid>
      <w:tr w:rsidR="00823833" w14:paraId="6B8FAAE4" w14:textId="77777777" w:rsidTr="0027045D">
        <w:tc>
          <w:tcPr>
            <w:tcW w:w="279" w:type="dxa"/>
          </w:tcPr>
          <w:p w14:paraId="7247542A" w14:textId="77777777" w:rsidR="00823833" w:rsidRDefault="00823833" w:rsidP="00B757BB">
            <w:pPr>
              <w:ind w:firstLine="0"/>
              <w:rPr>
                <w:lang w:val="en-US"/>
              </w:rPr>
            </w:pPr>
          </w:p>
        </w:tc>
        <w:tc>
          <w:tcPr>
            <w:tcW w:w="8505" w:type="dxa"/>
          </w:tcPr>
          <w:p w14:paraId="3574D1DC" w14:textId="6E694DE8" w:rsidR="00823833" w:rsidRDefault="004B73C5" w:rsidP="00B757BB">
            <w:pPr>
              <w:ind w:firstLine="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12</m:t>
                    </m:r>
                  </m:sub>
                </m:sSub>
              </m:oMath>
            </m:oMathPara>
          </w:p>
        </w:tc>
        <w:tc>
          <w:tcPr>
            <w:tcW w:w="422" w:type="dxa"/>
          </w:tcPr>
          <w:p w14:paraId="5DA3AF79" w14:textId="31B53A1A" w:rsidR="00823833" w:rsidRDefault="00823833" w:rsidP="00B757BB">
            <w:pPr>
              <w:ind w:firstLine="0"/>
              <w:rPr>
                <w:lang w:val="en-US"/>
              </w:rPr>
            </w:pPr>
            <w:r>
              <w:rPr>
                <w:lang w:val="en-US"/>
              </w:rPr>
              <w:t>(5)</w:t>
            </w:r>
          </w:p>
        </w:tc>
      </w:tr>
      <w:tr w:rsidR="00823833" w14:paraId="365DE7F9" w14:textId="77777777" w:rsidTr="0027045D">
        <w:tc>
          <w:tcPr>
            <w:tcW w:w="279" w:type="dxa"/>
          </w:tcPr>
          <w:p w14:paraId="019BE94A" w14:textId="77777777" w:rsidR="00823833" w:rsidRDefault="00823833" w:rsidP="00B757BB">
            <w:pPr>
              <w:ind w:firstLine="0"/>
              <w:rPr>
                <w:lang w:val="en-US"/>
              </w:rPr>
            </w:pPr>
          </w:p>
        </w:tc>
        <w:tc>
          <w:tcPr>
            <w:tcW w:w="8505" w:type="dxa"/>
          </w:tcPr>
          <w:p w14:paraId="5551641E" w14:textId="0260AA65" w:rsidR="00823833" w:rsidRDefault="004B73C5" w:rsidP="00B757BB">
            <w:pPr>
              <w:ind w:firstLine="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23</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23</m:t>
                    </m:r>
                  </m:sub>
                </m:sSub>
              </m:oMath>
            </m:oMathPara>
          </w:p>
        </w:tc>
        <w:tc>
          <w:tcPr>
            <w:tcW w:w="422" w:type="dxa"/>
          </w:tcPr>
          <w:p w14:paraId="2E7AC17F" w14:textId="79D501EA" w:rsidR="00823833" w:rsidRDefault="00823833" w:rsidP="00B757BB">
            <w:pPr>
              <w:ind w:firstLine="0"/>
              <w:rPr>
                <w:lang w:val="en-US"/>
              </w:rPr>
            </w:pPr>
            <w:r>
              <w:rPr>
                <w:lang w:val="en-US"/>
              </w:rPr>
              <w:t>(6)</w:t>
            </w:r>
          </w:p>
        </w:tc>
      </w:tr>
    </w:tbl>
    <w:p w14:paraId="39D960F0" w14:textId="6DD58B2F" w:rsidR="00052684" w:rsidRPr="00B757BB" w:rsidRDefault="006059BD" w:rsidP="00B757BB">
      <w:pPr>
        <w:rPr>
          <w:lang w:val="en-US"/>
        </w:rPr>
      </w:pPr>
      <w:r>
        <w:rPr>
          <w:lang w:val="en-US"/>
        </w:rPr>
        <w:t>This is repeated until the final node, after which, the error calculation is run again. If this time, the value is less than the tolerance, the final values are found and sent as the output. If not, the entire process above is repeated until the error conditions have been satisfied.</w:t>
      </w:r>
    </w:p>
    <w:p w14:paraId="12E1B941" w14:textId="23AFBB4C" w:rsidR="00115B97" w:rsidRDefault="00A87430" w:rsidP="00A87430">
      <w:pPr>
        <w:pStyle w:val="Heading2"/>
      </w:pPr>
      <w:bookmarkStart w:id="8" w:name="_Toc89409204"/>
      <w:r>
        <w:lastRenderedPageBreak/>
        <w:t>Software Platform</w:t>
      </w:r>
      <w:bookmarkEnd w:id="8"/>
    </w:p>
    <w:p w14:paraId="65F588D2" w14:textId="5D9CBE06" w:rsidR="006A7538" w:rsidRDefault="00A87430" w:rsidP="00A87430">
      <w:pPr>
        <w:rPr>
          <w:b/>
          <w:bCs/>
        </w:rPr>
      </w:pPr>
      <w:r>
        <w:t xml:space="preserve">The ladder-iterative algorithm can be implemented on various platforms. The simplest method is to use </w:t>
      </w:r>
      <w:r w:rsidR="00B757BB">
        <w:t>MATLAB</w:t>
      </w:r>
      <w:r>
        <w:t xml:space="preserve"> as it </w:t>
      </w:r>
      <w:r w:rsidR="00B757BB">
        <w:t>can</w:t>
      </w:r>
      <w:r>
        <w:t xml:space="preserve"> perform large calculations at very fast speeds, however, the limitation present here is that </w:t>
      </w:r>
      <w:r w:rsidR="00B757BB">
        <w:t>MATLAB</w:t>
      </w:r>
      <w:r>
        <w:t xml:space="preserve"> is not readily available and has a very high license cost. </w:t>
      </w:r>
      <w:r w:rsidR="00B757BB">
        <w:t xml:space="preserve">Alternatively, </w:t>
      </w:r>
      <w:r>
        <w:t xml:space="preserve">VBA </w:t>
      </w:r>
      <w:r w:rsidR="00B757BB">
        <w:t xml:space="preserve">and Excel </w:t>
      </w:r>
      <w:r>
        <w:t xml:space="preserve">can also be used, as demonstrated by </w:t>
      </w:r>
      <w:sdt>
        <w:sdtPr>
          <w:id w:val="433405592"/>
          <w:citation/>
        </w:sdtPr>
        <w:sdtEndPr/>
        <w:sdtContent>
          <w:r>
            <w:fldChar w:fldCharType="begin"/>
          </w:r>
          <w:r>
            <w:instrText xml:space="preserve"> CITATION KSS12 \l 4105 </w:instrText>
          </w:r>
          <w:r>
            <w:fldChar w:fldCharType="separate"/>
          </w:r>
          <w:r w:rsidR="009471BA" w:rsidRPr="009471BA">
            <w:rPr>
              <w:noProof/>
            </w:rPr>
            <w:t>[5]</w:t>
          </w:r>
          <w:r>
            <w:fldChar w:fldCharType="end"/>
          </w:r>
        </w:sdtContent>
      </w:sdt>
      <w:r>
        <w:t xml:space="preserve">, but it is very slow as a programming language. Thus, Python was chosen as the </w:t>
      </w:r>
      <w:r w:rsidR="00B757BB">
        <w:t xml:space="preserve">software </w:t>
      </w:r>
      <w:r>
        <w:t>platform due to its beginner</w:t>
      </w:r>
      <w:r w:rsidR="00B757BB">
        <w:t>-</w:t>
      </w:r>
      <w:r>
        <w:t xml:space="preserve">friendly </w:t>
      </w:r>
      <w:r w:rsidR="00B757BB">
        <w:t>programming style</w:t>
      </w:r>
      <w:r>
        <w:t>, large number of readily available libraries to optimize performance, as well as the fast processing speed of NumPy</w:t>
      </w:r>
      <w:sdt>
        <w:sdtPr>
          <w:id w:val="241999822"/>
          <w:citation/>
        </w:sdtPr>
        <w:sdtEndPr/>
        <w:sdtContent>
          <w:r>
            <w:fldChar w:fldCharType="begin"/>
          </w:r>
          <w:r>
            <w:instrText xml:space="preserve"> CITATION NumPy \l 4105 </w:instrText>
          </w:r>
          <w:r>
            <w:fldChar w:fldCharType="separate"/>
          </w:r>
          <w:r w:rsidR="009471BA">
            <w:rPr>
              <w:noProof/>
            </w:rPr>
            <w:t xml:space="preserve"> </w:t>
          </w:r>
          <w:r w:rsidR="009471BA" w:rsidRPr="009471BA">
            <w:rPr>
              <w:noProof/>
            </w:rPr>
            <w:t>[8]</w:t>
          </w:r>
          <w:r>
            <w:fldChar w:fldCharType="end"/>
          </w:r>
        </w:sdtContent>
      </w:sdt>
      <w:r>
        <w:t xml:space="preserve"> and Pandas</w:t>
      </w:r>
      <w:sdt>
        <w:sdtPr>
          <w:id w:val="589200599"/>
          <w:citation/>
        </w:sdtPr>
        <w:sdtEndPr/>
        <w:sdtContent>
          <w:r>
            <w:fldChar w:fldCharType="begin"/>
          </w:r>
          <w:r>
            <w:instrText xml:space="preserve"> CITATION pan \l 4105 </w:instrText>
          </w:r>
          <w:r>
            <w:fldChar w:fldCharType="separate"/>
          </w:r>
          <w:r w:rsidR="009471BA">
            <w:rPr>
              <w:noProof/>
            </w:rPr>
            <w:t xml:space="preserve"> </w:t>
          </w:r>
          <w:r w:rsidR="009471BA" w:rsidRPr="009471BA">
            <w:rPr>
              <w:noProof/>
            </w:rPr>
            <w:t>[9]</w:t>
          </w:r>
          <w:r>
            <w:fldChar w:fldCharType="end"/>
          </w:r>
        </w:sdtContent>
      </w:sdt>
      <w:r>
        <w:t xml:space="preserve"> for </w:t>
      </w:r>
      <w:r w:rsidR="00B757BB">
        <w:t xml:space="preserve">manipulating </w:t>
      </w:r>
      <w:r>
        <w:t>large datasets.</w:t>
      </w:r>
    </w:p>
    <w:p w14:paraId="6D6232F8" w14:textId="151964CC" w:rsidR="002C44FC" w:rsidRDefault="00CD56FE" w:rsidP="00032E41">
      <w:pPr>
        <w:pStyle w:val="Heading1"/>
      </w:pPr>
      <w:bookmarkStart w:id="9" w:name="_Toc89409205"/>
      <w:r>
        <w:t>Preliminary Design</w:t>
      </w:r>
      <w:bookmarkEnd w:id="9"/>
    </w:p>
    <w:p w14:paraId="0A3CAD85" w14:textId="234CF247" w:rsidR="002C60D8" w:rsidRPr="002C60D8" w:rsidRDefault="003F1E90" w:rsidP="002C60D8">
      <w:pPr>
        <w:rPr>
          <w:lang w:val="en-US"/>
        </w:rPr>
      </w:pPr>
      <w:r>
        <w:rPr>
          <w:lang w:val="en-US"/>
        </w:rPr>
        <w:t>The Python program has been divided into 3 modules, which are discussed in the following sections. Each module had its own development stage to demonstrate viability, before being improved for optimized implementation. They will be further expanded before integration of the full system.</w:t>
      </w:r>
    </w:p>
    <w:p w14:paraId="3D797630" w14:textId="77777777" w:rsidR="00193E54" w:rsidRDefault="00EE15EA" w:rsidP="00193E54">
      <w:pPr>
        <w:keepNext/>
        <w:jc w:val="center"/>
      </w:pPr>
      <w:r>
        <w:rPr>
          <w:noProof/>
          <w:lang w:val="en-US"/>
        </w:rPr>
        <w:drawing>
          <wp:inline distT="0" distB="0" distL="0" distR="0" wp14:anchorId="4C7B530B" wp14:editId="447DA657">
            <wp:extent cx="4777105" cy="142328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l="7560" t="20099" r="8290" b="19030"/>
                    <a:stretch/>
                  </pic:blipFill>
                  <pic:spPr bwMode="auto">
                    <a:xfrm>
                      <a:off x="0" y="0"/>
                      <a:ext cx="4786595" cy="1426111"/>
                    </a:xfrm>
                    <a:prstGeom prst="rect">
                      <a:avLst/>
                    </a:prstGeom>
                    <a:ln>
                      <a:noFill/>
                    </a:ln>
                    <a:extLst>
                      <a:ext uri="{53640926-AAD7-44D8-BBD7-CCE9431645EC}">
                        <a14:shadowObscured xmlns:a14="http://schemas.microsoft.com/office/drawing/2010/main"/>
                      </a:ext>
                    </a:extLst>
                  </pic:spPr>
                </pic:pic>
              </a:graphicData>
            </a:graphic>
          </wp:inline>
        </w:drawing>
      </w:r>
    </w:p>
    <w:p w14:paraId="1452534C" w14:textId="24DA0174" w:rsidR="00EE15EA" w:rsidRDefault="00193E54" w:rsidP="001B71D0">
      <w:pPr>
        <w:pStyle w:val="Caption"/>
        <w:rPr>
          <w:lang w:val="en-US"/>
        </w:rPr>
      </w:pPr>
      <w:r>
        <w:t xml:space="preserve">Figure </w:t>
      </w:r>
      <w:r w:rsidR="00B11093">
        <w:fldChar w:fldCharType="begin"/>
      </w:r>
      <w:r w:rsidR="00B11093">
        <w:instrText xml:space="preserve"> SEQ Figure \* ARABIC </w:instrText>
      </w:r>
      <w:r w:rsidR="00B11093">
        <w:fldChar w:fldCharType="separate"/>
      </w:r>
      <w:r w:rsidR="00B26B9E">
        <w:rPr>
          <w:noProof/>
        </w:rPr>
        <w:t>2</w:t>
      </w:r>
      <w:r w:rsidR="00B11093">
        <w:rPr>
          <w:noProof/>
        </w:rPr>
        <w:fldChar w:fldCharType="end"/>
      </w:r>
      <w:r>
        <w:t>: High-Level Software Flowchart</w:t>
      </w:r>
    </w:p>
    <w:p w14:paraId="34799CCF" w14:textId="19D08388" w:rsidR="00C35CF8" w:rsidRDefault="00C35CF8" w:rsidP="00E97A90">
      <w:pPr>
        <w:pStyle w:val="Heading2"/>
      </w:pPr>
      <w:bookmarkStart w:id="10" w:name="_Toc89409206"/>
      <w:r w:rsidRPr="00E97A90">
        <w:t>Graphical User Interface</w:t>
      </w:r>
      <w:bookmarkEnd w:id="10"/>
    </w:p>
    <w:p w14:paraId="6F52C7FA" w14:textId="7E719EDA" w:rsidR="008969B9" w:rsidRPr="008969B9" w:rsidRDefault="008969B9" w:rsidP="008969B9">
      <w:r>
        <w:t xml:space="preserve">The Graphical User Interface (GUI) allows the user to interact with the software. The user </w:t>
      </w:r>
      <w:r w:rsidR="00A96530">
        <w:t>can</w:t>
      </w:r>
      <w:r>
        <w:t xml:space="preserve"> select the input data file, sends error prompts when problems are encountered, as well as </w:t>
      </w:r>
      <w:r>
        <w:lastRenderedPageBreak/>
        <w:t>gives the user to option to select the output type, as an Excel file output, or a viewable XML output directly on the GUI.</w:t>
      </w:r>
    </w:p>
    <w:p w14:paraId="6EE69B49" w14:textId="77777777" w:rsidR="001B71D0" w:rsidRDefault="001B71D0" w:rsidP="001B71D0">
      <w:pPr>
        <w:keepNext/>
        <w:jc w:val="center"/>
      </w:pPr>
      <w:r>
        <w:rPr>
          <w:noProof/>
        </w:rPr>
        <w:drawing>
          <wp:inline distT="0" distB="0" distL="0" distR="0" wp14:anchorId="41694384" wp14:editId="27F0A3F9">
            <wp:extent cx="2705100" cy="2809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cstate="print">
                      <a:extLst>
                        <a:ext uri="{28A0092B-C50C-407E-A947-70E740481C1C}">
                          <a14:useLocalDpi xmlns:a14="http://schemas.microsoft.com/office/drawing/2010/main" val="0"/>
                        </a:ext>
                      </a:extLst>
                    </a:blip>
                    <a:srcRect l="12935" t="13015" r="10378" b="11694"/>
                    <a:stretch/>
                  </pic:blipFill>
                  <pic:spPr bwMode="auto">
                    <a:xfrm>
                      <a:off x="0" y="0"/>
                      <a:ext cx="2709027" cy="2813954"/>
                    </a:xfrm>
                    <a:prstGeom prst="rect">
                      <a:avLst/>
                    </a:prstGeom>
                    <a:ln>
                      <a:noFill/>
                    </a:ln>
                    <a:extLst>
                      <a:ext uri="{53640926-AAD7-44D8-BBD7-CCE9431645EC}">
                        <a14:shadowObscured xmlns:a14="http://schemas.microsoft.com/office/drawing/2010/main"/>
                      </a:ext>
                    </a:extLst>
                  </pic:spPr>
                </pic:pic>
              </a:graphicData>
            </a:graphic>
          </wp:inline>
        </w:drawing>
      </w:r>
    </w:p>
    <w:p w14:paraId="7ECF8948" w14:textId="59D7D54B" w:rsidR="001B71D0" w:rsidRDefault="001B71D0" w:rsidP="001B71D0">
      <w:pPr>
        <w:pStyle w:val="Caption"/>
      </w:pPr>
      <w:r>
        <w:t xml:space="preserve">Figure </w:t>
      </w:r>
      <w:r w:rsidR="00B11093">
        <w:fldChar w:fldCharType="begin"/>
      </w:r>
      <w:r w:rsidR="00B11093">
        <w:instrText xml:space="preserve"> SEQ Figure \* ARABIC </w:instrText>
      </w:r>
      <w:r w:rsidR="00B11093">
        <w:fldChar w:fldCharType="separate"/>
      </w:r>
      <w:r w:rsidR="00B26B9E">
        <w:rPr>
          <w:noProof/>
        </w:rPr>
        <w:t>3</w:t>
      </w:r>
      <w:r w:rsidR="00B11093">
        <w:rPr>
          <w:noProof/>
        </w:rPr>
        <w:fldChar w:fldCharType="end"/>
      </w:r>
      <w:r>
        <w:t>: Graphical User Interface Flowchart</w:t>
      </w:r>
    </w:p>
    <w:p w14:paraId="735C51D4" w14:textId="77777777" w:rsidR="001B71D0" w:rsidRPr="001B71D0" w:rsidRDefault="001B71D0" w:rsidP="001B71D0"/>
    <w:p w14:paraId="4E8E1F88" w14:textId="77777777" w:rsidR="008969B9" w:rsidRDefault="008969B9" w:rsidP="007962B0">
      <w:r>
        <w:t>The first iteration of its development was to set up a small pop-up window with a button to close said window. The second iteration allowed the user to browse and select the data file to be inputted. The third iteration expanded on this, adding a file-type verification, limiting the user to only select Excel file types. Finally, the fourth iteration expanded to display error messages. There are three primary error messages:</w:t>
      </w:r>
    </w:p>
    <w:p w14:paraId="3A47D684" w14:textId="0E523318" w:rsidR="008969B9" w:rsidRDefault="000167A1" w:rsidP="008969B9">
      <w:pPr>
        <w:pStyle w:val="ListParagraph"/>
        <w:numPr>
          <w:ilvl w:val="0"/>
          <w:numId w:val="13"/>
        </w:numPr>
      </w:pPr>
      <w:r>
        <w:t xml:space="preserve">Incorrect </w:t>
      </w:r>
      <w:r w:rsidR="008969B9">
        <w:t>File-Type</w:t>
      </w:r>
      <w:r>
        <w:t>: If the program is unable to recognize the file-type, it will send a file-type error.</w:t>
      </w:r>
    </w:p>
    <w:p w14:paraId="61F49C5A" w14:textId="3799354A" w:rsidR="008969B9" w:rsidRDefault="000167A1" w:rsidP="008969B9">
      <w:pPr>
        <w:pStyle w:val="ListParagraph"/>
        <w:numPr>
          <w:ilvl w:val="0"/>
          <w:numId w:val="13"/>
        </w:numPr>
      </w:pPr>
      <w:r>
        <w:t>Data is not in CDF Format: If the data in the Excel does not follow the IEEE Common Data Format, it will send a data-format error.</w:t>
      </w:r>
    </w:p>
    <w:p w14:paraId="5211808C" w14:textId="192C6889" w:rsidR="000167A1" w:rsidRDefault="000167A1" w:rsidP="008969B9">
      <w:pPr>
        <w:pStyle w:val="ListParagraph"/>
        <w:numPr>
          <w:ilvl w:val="0"/>
          <w:numId w:val="13"/>
        </w:numPr>
      </w:pPr>
      <w:r>
        <w:t>Failure to Converge: If the calculation engine is unable to converge, i.e., unable to reduce the error percentage low enough, it will send a convergence error.</w:t>
      </w:r>
    </w:p>
    <w:p w14:paraId="78D81A86" w14:textId="5C6736E5" w:rsidR="00064D73" w:rsidRDefault="00064D73" w:rsidP="007962B0">
      <w:r>
        <w:lastRenderedPageBreak/>
        <w:t>Only the file-type error is checked in this module. The data-</w:t>
      </w:r>
      <w:r w:rsidR="00A14D4B">
        <w:t>format</w:t>
      </w:r>
      <w:r>
        <w:t xml:space="preserve"> error is checked in the Data Parser module and the convergence error is checked in the Calculation Engine. </w:t>
      </w:r>
    </w:p>
    <w:p w14:paraId="44DECFB1" w14:textId="263D6EDF" w:rsidR="007E159E" w:rsidRDefault="007E159E" w:rsidP="007962B0"/>
    <w:p w14:paraId="3CC15E92" w14:textId="77777777" w:rsidR="007E159E" w:rsidRDefault="002E14A7" w:rsidP="007E159E">
      <w:pPr>
        <w:keepNext/>
        <w:jc w:val="center"/>
      </w:pPr>
      <w:r>
        <w:rPr>
          <w:noProof/>
        </w:rPr>
        <w:drawing>
          <wp:inline distT="0" distB="0" distL="0" distR="0" wp14:anchorId="234609F2" wp14:editId="713C1D6A">
            <wp:extent cx="4596820" cy="63046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44995" cy="650789"/>
                    </a:xfrm>
                    <a:prstGeom prst="rect">
                      <a:avLst/>
                    </a:prstGeom>
                  </pic:spPr>
                </pic:pic>
              </a:graphicData>
            </a:graphic>
          </wp:inline>
        </w:drawing>
      </w:r>
    </w:p>
    <w:p w14:paraId="69FFD78E" w14:textId="717EF172" w:rsidR="002E14A7" w:rsidRPr="001B71D0" w:rsidRDefault="007E159E" w:rsidP="001B71D0">
      <w:pPr>
        <w:pStyle w:val="Caption"/>
      </w:pPr>
      <w:r w:rsidRPr="001B71D0">
        <w:t xml:space="preserve">Figure </w:t>
      </w:r>
      <w:r w:rsidR="00B11093">
        <w:fldChar w:fldCharType="begin"/>
      </w:r>
      <w:r w:rsidR="00B11093">
        <w:instrText xml:space="preserve"> SEQ Figure \* ARABIC </w:instrText>
      </w:r>
      <w:r w:rsidR="00B11093">
        <w:fldChar w:fldCharType="separate"/>
      </w:r>
      <w:r w:rsidR="00B26B9E">
        <w:rPr>
          <w:noProof/>
        </w:rPr>
        <w:t>4</w:t>
      </w:r>
      <w:r w:rsidR="00B11093">
        <w:fldChar w:fldCharType="end"/>
      </w:r>
      <w:r w:rsidRPr="001B71D0">
        <w:t>: Third Iteration of the Graphical User Interface</w:t>
      </w:r>
    </w:p>
    <w:p w14:paraId="71C53EC8" w14:textId="6A624050" w:rsidR="00C35CF8" w:rsidRDefault="00C35CF8" w:rsidP="00E97A90">
      <w:pPr>
        <w:pStyle w:val="Heading2"/>
      </w:pPr>
      <w:bookmarkStart w:id="11" w:name="_Toc89409207"/>
      <w:r>
        <w:t>Data Parser</w:t>
      </w:r>
      <w:bookmarkEnd w:id="11"/>
    </w:p>
    <w:p w14:paraId="4B1CD90F" w14:textId="6463F314" w:rsidR="009B0B42" w:rsidRDefault="00B733D3" w:rsidP="0063757D">
      <w:r>
        <w:t>The Data Parser’s primary objective is to extract the relevant information form the input Excel File. To accomplish this, Python’s Pandas library is used</w:t>
      </w:r>
      <w:sdt>
        <w:sdtPr>
          <w:id w:val="1967084389"/>
          <w:citation/>
        </w:sdtPr>
        <w:sdtEndPr/>
        <w:sdtContent>
          <w:r>
            <w:fldChar w:fldCharType="begin"/>
          </w:r>
          <w:r>
            <w:instrText xml:space="preserve"> CITATION pan \l 4105 </w:instrText>
          </w:r>
          <w:r>
            <w:fldChar w:fldCharType="separate"/>
          </w:r>
          <w:r w:rsidR="009471BA">
            <w:rPr>
              <w:noProof/>
            </w:rPr>
            <w:t xml:space="preserve"> </w:t>
          </w:r>
          <w:r w:rsidR="009471BA" w:rsidRPr="009471BA">
            <w:rPr>
              <w:noProof/>
            </w:rPr>
            <w:t>[9]</w:t>
          </w:r>
          <w:r>
            <w:fldChar w:fldCharType="end"/>
          </w:r>
        </w:sdtContent>
      </w:sdt>
      <w:r>
        <w:t>. This allows the program to extract the information quick and efficiently, while maintaining the worksheet structure of Excel. Once extracted, the Panda</w:t>
      </w:r>
      <w:r w:rsidR="0063757D">
        <w:t>s</w:t>
      </w:r>
      <w:r>
        <w:t xml:space="preserve"> table </w:t>
      </w:r>
      <w:r w:rsidR="0063757D">
        <w:t>is verified, to check whether it follows the Common Data Format (CDF) as well as checked to see if the system is linear or non-linear.</w:t>
      </w:r>
    </w:p>
    <w:p w14:paraId="3506EC9D" w14:textId="77777777" w:rsidR="008719C2" w:rsidRDefault="00F3194D" w:rsidP="008719C2">
      <w:pPr>
        <w:keepNext/>
        <w:jc w:val="center"/>
      </w:pPr>
      <w:r>
        <w:rPr>
          <w:noProof/>
        </w:rPr>
        <w:drawing>
          <wp:inline distT="0" distB="0" distL="0" distR="0" wp14:anchorId="239F7F1C" wp14:editId="5C0A3862">
            <wp:extent cx="4375559"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cstate="print">
                      <a:extLst>
                        <a:ext uri="{28A0092B-C50C-407E-A947-70E740481C1C}">
                          <a14:useLocalDpi xmlns:a14="http://schemas.microsoft.com/office/drawing/2010/main" val="0"/>
                        </a:ext>
                      </a:extLst>
                    </a:blip>
                    <a:srcRect l="7702" t="10163" r="7161" b="9595"/>
                    <a:stretch/>
                  </pic:blipFill>
                  <pic:spPr bwMode="auto">
                    <a:xfrm>
                      <a:off x="0" y="0"/>
                      <a:ext cx="4382205" cy="3214800"/>
                    </a:xfrm>
                    <a:prstGeom prst="rect">
                      <a:avLst/>
                    </a:prstGeom>
                    <a:ln>
                      <a:noFill/>
                    </a:ln>
                    <a:extLst>
                      <a:ext uri="{53640926-AAD7-44D8-BBD7-CCE9431645EC}">
                        <a14:shadowObscured xmlns:a14="http://schemas.microsoft.com/office/drawing/2010/main"/>
                      </a:ext>
                    </a:extLst>
                  </pic:spPr>
                </pic:pic>
              </a:graphicData>
            </a:graphic>
          </wp:inline>
        </w:drawing>
      </w:r>
    </w:p>
    <w:p w14:paraId="0E869437" w14:textId="587C89E0" w:rsidR="00F3194D" w:rsidRDefault="008719C2" w:rsidP="008719C2">
      <w:pPr>
        <w:pStyle w:val="Caption"/>
      </w:pPr>
      <w:r>
        <w:t xml:space="preserve">Figure </w:t>
      </w:r>
      <w:r>
        <w:fldChar w:fldCharType="begin"/>
      </w:r>
      <w:r>
        <w:instrText xml:space="preserve"> SEQ Figure \* ARABIC </w:instrText>
      </w:r>
      <w:r>
        <w:fldChar w:fldCharType="separate"/>
      </w:r>
      <w:r w:rsidR="00B26B9E">
        <w:rPr>
          <w:noProof/>
        </w:rPr>
        <w:t>5</w:t>
      </w:r>
      <w:r>
        <w:fldChar w:fldCharType="end"/>
      </w:r>
      <w:r>
        <w:t>: Data Parser Flowchart</w:t>
      </w:r>
    </w:p>
    <w:p w14:paraId="020DA8DC" w14:textId="783F07A4" w:rsidR="00893317" w:rsidRPr="000779AF" w:rsidRDefault="0054200E" w:rsidP="00893317">
      <w:pPr>
        <w:pStyle w:val="Heading3"/>
      </w:pPr>
      <w:bookmarkStart w:id="12" w:name="_Toc89409208"/>
      <w:r>
        <w:lastRenderedPageBreak/>
        <w:t>Data</w:t>
      </w:r>
      <w:r w:rsidR="00893317" w:rsidRPr="000779AF">
        <w:t>-</w:t>
      </w:r>
      <w:r w:rsidR="0023021C">
        <w:t>Format</w:t>
      </w:r>
      <w:r w:rsidR="00893317" w:rsidRPr="000779AF">
        <w:t xml:space="preserve"> Verification</w:t>
      </w:r>
      <w:bookmarkEnd w:id="12"/>
    </w:p>
    <w:p w14:paraId="6D9453BC" w14:textId="1F3D76AD" w:rsidR="0054200E" w:rsidRDefault="0054200E" w:rsidP="00F04B25">
      <w:r>
        <w:t xml:space="preserve">The extracted Pandas table is verified to ensure that it follows IEEE CDF, and then it ensures that the correct number of tables are present. </w:t>
      </w:r>
      <w:r w:rsidR="0063757D">
        <w:t xml:space="preserve">The </w:t>
      </w:r>
      <w:proofErr w:type="gramStart"/>
      <w:r w:rsidR="0063757D">
        <w:t>Pandas</w:t>
      </w:r>
      <w:proofErr w:type="gramEnd"/>
      <w:r w:rsidR="0063757D">
        <w:t xml:space="preserve"> table is split along the rows that contain “-999” in the first column. These rows are identifiers for end of table. </w:t>
      </w:r>
      <w:r>
        <w:t xml:space="preserve">If the table count is wrong, that is a source of error. The two main tables of concern are the Bus </w:t>
      </w:r>
      <w:r w:rsidR="0063757D">
        <w:t>Data,</w:t>
      </w:r>
      <w:r>
        <w:t xml:space="preserve"> and the Branch Data tables. If either is missing or has the incorrect number of columns, that is another source of error.</w:t>
      </w:r>
    </w:p>
    <w:p w14:paraId="3A8C0573" w14:textId="7663FE16" w:rsidR="0063757D" w:rsidRDefault="0054200E" w:rsidP="00A14D4B">
      <w:r>
        <w:t xml:space="preserve">If either error arises, </w:t>
      </w:r>
      <w:r w:rsidR="00A14D4B">
        <w:t>a Data-Format error is sent</w:t>
      </w:r>
      <w:r w:rsidR="00EA02DB">
        <w:t xml:space="preserve"> back to the GUI</w:t>
      </w:r>
      <w:r w:rsidR="00A14D4B">
        <w:t xml:space="preserve">. </w:t>
      </w:r>
      <w:r w:rsidR="00EA02DB">
        <w:t xml:space="preserve">Otherwise, the data </w:t>
      </w:r>
      <w:r w:rsidR="0039475D">
        <w:t xml:space="preserve">is </w:t>
      </w:r>
      <w:r w:rsidR="0063757D">
        <w:t xml:space="preserve">converted </w:t>
      </w:r>
      <w:r w:rsidR="0039475D">
        <w:t xml:space="preserve">into NumPy tables and then passed to </w:t>
      </w:r>
      <w:r w:rsidR="00EA02DB">
        <w:t>the Data Sorter</w:t>
      </w:r>
      <w:r w:rsidR="0039475D">
        <w:t>.</w:t>
      </w:r>
      <w:r w:rsidR="0063757D" w:rsidRPr="0063757D">
        <w:t xml:space="preserve"> </w:t>
      </w:r>
    </w:p>
    <w:p w14:paraId="3D7EE922" w14:textId="484AD6BB" w:rsidR="00893317" w:rsidRDefault="00893317" w:rsidP="00A14D4B">
      <w:pPr>
        <w:pStyle w:val="Heading3"/>
      </w:pPr>
      <w:bookmarkStart w:id="13" w:name="_Toc89409209"/>
      <w:r>
        <w:t>Data Sorter</w:t>
      </w:r>
      <w:bookmarkEnd w:id="13"/>
    </w:p>
    <w:p w14:paraId="3D259841" w14:textId="23A005ED" w:rsidR="007E3F48" w:rsidRDefault="00262133" w:rsidP="007E3F48">
      <w:r>
        <w:t xml:space="preserve">The Data Sorter checks whether the system is linear or non-linear. A non-linear system has branches </w:t>
      </w:r>
      <w:r w:rsidR="002B7F17">
        <w:t>that separate at</w:t>
      </w:r>
      <w:r>
        <w:t xml:space="preserve"> specified nodes. </w:t>
      </w:r>
      <w:r w:rsidR="0063757D">
        <w:t xml:space="preserve">To determine whether the system has branches, the Branch Data table is used and the count of unique values </w:t>
      </w:r>
      <w:sdt>
        <w:sdtPr>
          <w:id w:val="-916479767"/>
          <w:citation/>
        </w:sdtPr>
        <w:sdtEndPr/>
        <w:sdtContent>
          <w:r w:rsidR="0063757D">
            <w:fldChar w:fldCharType="begin"/>
          </w:r>
          <w:r w:rsidR="0063757D">
            <w:instrText xml:space="preserve"> CITATION Num \l 4105 </w:instrText>
          </w:r>
          <w:r w:rsidR="0063757D">
            <w:fldChar w:fldCharType="separate"/>
          </w:r>
          <w:r w:rsidR="009471BA" w:rsidRPr="009471BA">
            <w:rPr>
              <w:noProof/>
            </w:rPr>
            <w:t>[10]</w:t>
          </w:r>
          <w:r w:rsidR="0063757D">
            <w:fldChar w:fldCharType="end"/>
          </w:r>
        </w:sdtContent>
      </w:sdt>
      <w:r w:rsidR="0063757D">
        <w:t xml:space="preserve"> is run using NumPy on the first column which represents the “From” column. If any value has more than 1 occurrence, that “From” node represents where branching occurs.</w:t>
      </w:r>
    </w:p>
    <w:p w14:paraId="116F6881" w14:textId="11219CA0" w:rsidR="0063757D" w:rsidRPr="007E3F48" w:rsidRDefault="00FA2E1C" w:rsidP="007E3F48">
      <w:r>
        <w:t>If the system has branches, the data is rearranged. The first iteration of the sorting algorithm consisted primarily of For-loops for moving data around. The second iteration took advantage of NumPy’s sort functions</w:t>
      </w:r>
      <w:r w:rsidR="002F7A01">
        <w:t xml:space="preserve"> </w:t>
      </w:r>
      <w:sdt>
        <w:sdtPr>
          <w:id w:val="-1652662575"/>
          <w:citation/>
        </w:sdtPr>
        <w:sdtEndPr/>
        <w:sdtContent>
          <w:r w:rsidR="002F7A01">
            <w:fldChar w:fldCharType="begin"/>
          </w:r>
          <w:r w:rsidR="002F7A01">
            <w:instrText xml:space="preserve"> CITATION Num1 \l 4105 </w:instrText>
          </w:r>
          <w:r w:rsidR="002F7A01">
            <w:fldChar w:fldCharType="separate"/>
          </w:r>
          <w:r w:rsidR="009471BA" w:rsidRPr="009471BA">
            <w:rPr>
              <w:noProof/>
            </w:rPr>
            <w:t>[11]</w:t>
          </w:r>
          <w:r w:rsidR="002F7A01">
            <w:fldChar w:fldCharType="end"/>
          </w:r>
        </w:sdtContent>
      </w:sdt>
      <w:sdt>
        <w:sdtPr>
          <w:id w:val="406965321"/>
          <w:citation/>
        </w:sdtPr>
        <w:sdtEndPr/>
        <w:sdtContent>
          <w:r w:rsidR="002F7A01">
            <w:fldChar w:fldCharType="begin"/>
          </w:r>
          <w:r w:rsidR="002F7A01">
            <w:instrText xml:space="preserve"> CITATION Num2 \l 4105 </w:instrText>
          </w:r>
          <w:r w:rsidR="002F7A01">
            <w:fldChar w:fldCharType="separate"/>
          </w:r>
          <w:r w:rsidR="009471BA">
            <w:rPr>
              <w:noProof/>
            </w:rPr>
            <w:t xml:space="preserve"> </w:t>
          </w:r>
          <w:r w:rsidR="009471BA" w:rsidRPr="009471BA">
            <w:rPr>
              <w:noProof/>
            </w:rPr>
            <w:t>[12]</w:t>
          </w:r>
          <w:r w:rsidR="002F7A01">
            <w:fldChar w:fldCharType="end"/>
          </w:r>
        </w:sdtContent>
      </w:sdt>
      <w:r w:rsidR="002F7A01">
        <w:t xml:space="preserve"> to rearrange such that the branch’s rows are directly under the branching node and above the rows containing data for the rest of the system. </w:t>
      </w:r>
      <w:r w:rsidR="00212053">
        <w:t>Second iteration still requires further testing to ensure perfect performance.</w:t>
      </w:r>
    </w:p>
    <w:p w14:paraId="05BE883B" w14:textId="6EE973E9" w:rsidR="00C35CF8" w:rsidRDefault="00C35CF8" w:rsidP="00E97A90">
      <w:pPr>
        <w:pStyle w:val="Heading2"/>
      </w:pPr>
      <w:bookmarkStart w:id="14" w:name="_Toc89409210"/>
      <w:r>
        <w:lastRenderedPageBreak/>
        <w:t>Calculation Engine</w:t>
      </w:r>
      <w:bookmarkEnd w:id="14"/>
    </w:p>
    <w:p w14:paraId="27D1BC86" w14:textId="4122EFE9" w:rsidR="00F5651E" w:rsidRDefault="00F5651E" w:rsidP="0041552F">
      <w:r>
        <w:t>The Calculation Engine is the final module of the Python Program. It is the main component of the entire software solution. The module takes the NumPy arrays as input from the Data Parser and initializes its own NumPy array with initial conditions before starting the process. The tolerance for debugging purposes has been set at 0.0001, but the program can be made flexible to take the tolerance from the user as well.</w:t>
      </w:r>
    </w:p>
    <w:p w14:paraId="51E847ED" w14:textId="7FAC019F" w:rsidR="00F5651E" w:rsidRDefault="00F5651E" w:rsidP="00BA3733">
      <w:r>
        <w:t>The calculation engine consists of the forward sweep function for the voltage calculations, the backward sweep function for current calculation and the error calculation function.</w:t>
      </w:r>
    </w:p>
    <w:p w14:paraId="11AADC21" w14:textId="14DCED71" w:rsidR="00F5651E" w:rsidRDefault="00F5651E" w:rsidP="00BA3733">
      <w:r>
        <w:t xml:space="preserve">The first forward sweep is not performed as the initial conditions for it is no-load, as such, all the voltage values are the same as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w:r>
        <w:rPr>
          <w:lang w:val="en-US"/>
        </w:rPr>
        <w:t xml:space="preserve">. We start off with the first backward sweep. </w:t>
      </w:r>
      <w:r w:rsidR="00B26B9E">
        <w:rPr>
          <w:lang w:val="en-US"/>
        </w:rPr>
        <w:t>This calculates the current across each bus using the voltages at the nodes, the line and load impedances</w:t>
      </w:r>
      <w:r w:rsidR="0027045D">
        <w:rPr>
          <w:lang w:val="en-US"/>
        </w:rPr>
        <w:t xml:space="preserve"> (Equation 3, 4)</w:t>
      </w:r>
      <w:r w:rsidR="00B26B9E">
        <w:rPr>
          <w:lang w:val="en-US"/>
        </w:rPr>
        <w:t>. After the backward sweep is complete, the forward sweep starts, using the calculated currents to get the voltages at each node</w:t>
      </w:r>
      <w:r w:rsidR="0027045D">
        <w:rPr>
          <w:lang w:val="en-US"/>
        </w:rPr>
        <w:t xml:space="preserve"> (Equation 5, 6)</w:t>
      </w:r>
      <w:r w:rsidR="00B26B9E">
        <w:rPr>
          <w:lang w:val="en-US"/>
        </w:rPr>
        <w:t>. Once complete, the error is calculated by comparing the new voltage with the old</w:t>
      </w:r>
      <w:r w:rsidR="0027045D">
        <w:rPr>
          <w:lang w:val="en-US"/>
        </w:rPr>
        <w:t xml:space="preserve"> (Equation 2). If the calculated error is not smaller than the tolerance, the loop runs again. This process continues indefinitely until the error condition is satisfied.</w:t>
      </w:r>
    </w:p>
    <w:p w14:paraId="755291E3" w14:textId="45745942" w:rsidR="00BA3733" w:rsidRPr="00287817" w:rsidRDefault="0027045D" w:rsidP="00BA3733">
      <w:r>
        <w:t xml:space="preserve">During these runs, if the error value plateaus and stops growing smaller, it is said that the calculation has failed to converge, creating an error case. If allowed to continue running, the system will remain frozen inside the loop, unable to escape its local minima. To account for this, the old error and the new error values are compared each loop, and if they are nearly identical, a convergence failure is prompted, and the program exits with an error message. This is a fail-safe to ensure the program is robust enough to know when it has failed. </w:t>
      </w:r>
    </w:p>
    <w:p w14:paraId="25DF60DE" w14:textId="77777777" w:rsidR="0027045D" w:rsidRDefault="0027045D" w:rsidP="009B121C"/>
    <w:p w14:paraId="198E3379" w14:textId="21A03570" w:rsidR="0027045D" w:rsidRDefault="0027045D" w:rsidP="009B121C">
      <w:r>
        <w:lastRenderedPageBreak/>
        <w:t>If convergence failure does not occur, and the error does indeed get smaller than the tolerance set, the resulting NumPy array is sent back to the GUI, allowing the user to decide whether to select the output as an Excel file, or view it as an XML on the GUI.</w:t>
      </w:r>
    </w:p>
    <w:p w14:paraId="5F9F63A8" w14:textId="26A1F683" w:rsidR="009B4FF1" w:rsidRDefault="0027045D" w:rsidP="009B121C">
      <w:r>
        <w:t xml:space="preserve">The first iteration of the calculation engine was verified by running a 3-bus linear system from </w:t>
      </w:r>
      <w:sdt>
        <w:sdtPr>
          <w:id w:val="1977955640"/>
          <w:citation/>
        </w:sdtPr>
        <w:sdtEndPr/>
        <w:sdtContent>
          <w:r>
            <w:fldChar w:fldCharType="begin"/>
          </w:r>
          <w:r>
            <w:instrText xml:space="preserve"> CITATION Wil18 \l 4105 </w:instrText>
          </w:r>
          <w:r>
            <w:fldChar w:fldCharType="separate"/>
          </w:r>
          <w:r w:rsidR="009471BA" w:rsidRPr="009471BA">
            <w:rPr>
              <w:noProof/>
            </w:rPr>
            <w:t>[7]</w:t>
          </w:r>
          <w:r>
            <w:fldChar w:fldCharType="end"/>
          </w:r>
        </w:sdtContent>
      </w:sdt>
      <w:r>
        <w:t xml:space="preserve"> and the calculations were matched with hand-written solutions. However, for larger networks, this was not possible, </w:t>
      </w:r>
      <w:r w:rsidR="009B4FF1">
        <w:t>so PandaPower</w:t>
      </w:r>
      <w:sdt>
        <w:sdtPr>
          <w:id w:val="-1027490499"/>
          <w:citation/>
        </w:sdtPr>
        <w:sdtEndPr/>
        <w:sdtContent>
          <w:r w:rsidR="009B4FF1">
            <w:fldChar w:fldCharType="begin"/>
          </w:r>
          <w:r w:rsidR="009B4FF1">
            <w:instrText xml:space="preserve"> CITATION Pan \l 4105 </w:instrText>
          </w:r>
          <w:r w:rsidR="009B4FF1">
            <w:fldChar w:fldCharType="separate"/>
          </w:r>
          <w:r w:rsidR="009471BA">
            <w:rPr>
              <w:noProof/>
            </w:rPr>
            <w:t xml:space="preserve"> </w:t>
          </w:r>
          <w:r w:rsidR="009471BA" w:rsidRPr="009471BA">
            <w:rPr>
              <w:noProof/>
            </w:rPr>
            <w:t>[13]</w:t>
          </w:r>
          <w:r w:rsidR="009B4FF1">
            <w:fldChar w:fldCharType="end"/>
          </w:r>
        </w:sdtContent>
      </w:sdt>
      <w:r w:rsidR="009B4FF1">
        <w:t xml:space="preserve"> was used instead. The second iteration of the calculation engine was verified </w:t>
      </w:r>
      <w:r w:rsidR="001733AB">
        <w:t>by creating a</w:t>
      </w:r>
      <w:r w:rsidR="009B4FF1">
        <w:t xml:space="preserve"> 10-bus system. The results were verified using PandaPower and </w:t>
      </w:r>
      <w:r w:rsidR="001733AB">
        <w:t xml:space="preserve">module was </w:t>
      </w:r>
      <w:r w:rsidR="009B4FF1">
        <w:t xml:space="preserve">found to be accurate. </w:t>
      </w:r>
    </w:p>
    <w:p w14:paraId="5DD17E7E" w14:textId="2E98F0D3" w:rsidR="009B4FF1" w:rsidRDefault="009B4FF1" w:rsidP="009B121C">
      <w:r>
        <w:t xml:space="preserve">Further testing and optimization </w:t>
      </w:r>
      <w:r w:rsidR="001733AB">
        <w:t>are</w:t>
      </w:r>
      <w:r>
        <w:t xml:space="preserve"> still required for larger systems, as well as for non-linear systems</w:t>
      </w:r>
    </w:p>
    <w:p w14:paraId="457AF558" w14:textId="77777777" w:rsidR="00A141A9" w:rsidRDefault="0041552F" w:rsidP="00A141A9">
      <w:pPr>
        <w:keepNext/>
        <w:jc w:val="center"/>
      </w:pPr>
      <w:r>
        <w:rPr>
          <w:noProof/>
        </w:rPr>
        <w:lastRenderedPageBreak/>
        <w:drawing>
          <wp:inline distT="0" distB="0" distL="0" distR="0" wp14:anchorId="23AC820B" wp14:editId="31051D08">
            <wp:extent cx="4600162" cy="63002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l="8952" t="7443" r="8692" b="6583"/>
                    <a:stretch/>
                  </pic:blipFill>
                  <pic:spPr bwMode="auto">
                    <a:xfrm>
                      <a:off x="0" y="0"/>
                      <a:ext cx="4604200" cy="6305751"/>
                    </a:xfrm>
                    <a:prstGeom prst="rect">
                      <a:avLst/>
                    </a:prstGeom>
                    <a:ln>
                      <a:noFill/>
                    </a:ln>
                    <a:extLst>
                      <a:ext uri="{53640926-AAD7-44D8-BBD7-CCE9431645EC}">
                        <a14:shadowObscured xmlns:a14="http://schemas.microsoft.com/office/drawing/2010/main"/>
                      </a:ext>
                    </a:extLst>
                  </pic:spPr>
                </pic:pic>
              </a:graphicData>
            </a:graphic>
          </wp:inline>
        </w:drawing>
      </w:r>
    </w:p>
    <w:p w14:paraId="077E5FC9" w14:textId="478A57C1" w:rsidR="0041552F" w:rsidRDefault="00A141A9" w:rsidP="00A141A9">
      <w:pPr>
        <w:pStyle w:val="Caption"/>
      </w:pPr>
      <w:r>
        <w:t xml:space="preserve">Figure </w:t>
      </w:r>
      <w:r>
        <w:fldChar w:fldCharType="begin"/>
      </w:r>
      <w:r>
        <w:instrText xml:space="preserve"> SEQ Figure \* ARABIC </w:instrText>
      </w:r>
      <w:r>
        <w:fldChar w:fldCharType="separate"/>
      </w:r>
      <w:r w:rsidR="00B26B9E">
        <w:rPr>
          <w:noProof/>
        </w:rPr>
        <w:t>6</w:t>
      </w:r>
      <w:r>
        <w:fldChar w:fldCharType="end"/>
      </w:r>
      <w:r>
        <w:t xml:space="preserve">: </w:t>
      </w:r>
      <w:r w:rsidR="0085560E">
        <w:t xml:space="preserve">Second Iteration </w:t>
      </w:r>
      <w:r>
        <w:t>Calculation Engine Flowchart</w:t>
      </w:r>
    </w:p>
    <w:p w14:paraId="27035800" w14:textId="77777777" w:rsidR="00541588" w:rsidRDefault="00541588" w:rsidP="00541588"/>
    <w:p w14:paraId="61BF313F" w14:textId="24CB5186" w:rsidR="00541588" w:rsidRDefault="00541588" w:rsidP="00541588">
      <w:pPr>
        <w:sectPr w:rsidR="00541588" w:rsidSect="00541588">
          <w:pgSz w:w="12240" w:h="15840" w:code="1"/>
          <w:pgMar w:top="1440" w:right="1440" w:bottom="1440" w:left="1440" w:header="432" w:footer="432" w:gutter="144"/>
          <w:pgNumType w:start="1"/>
          <w:cols w:space="288"/>
          <w:titlePg/>
          <w:docGrid w:linePitch="326" w:charSpace="51960"/>
        </w:sectPr>
      </w:pPr>
    </w:p>
    <w:p w14:paraId="2E94880B" w14:textId="77777777" w:rsidR="00E97A90" w:rsidRDefault="00541588" w:rsidP="003E7BA8">
      <w:pPr>
        <w:pStyle w:val="Heading1"/>
        <w:rPr>
          <w:b w:val="0"/>
          <w:bCs w:val="0"/>
        </w:rPr>
      </w:pPr>
      <w:bookmarkStart w:id="15" w:name="_Toc89409211"/>
      <w:r w:rsidRPr="00287817">
        <w:rPr>
          <w:b w:val="0"/>
          <w:bCs w:val="0"/>
          <w:noProof/>
        </w:rPr>
        <w:lastRenderedPageBreak/>
        <w:drawing>
          <wp:anchor distT="0" distB="0" distL="114300" distR="114300" simplePos="0" relativeHeight="251666432" behindDoc="0" locked="0" layoutInCell="1" allowOverlap="1" wp14:anchorId="587CB432" wp14:editId="63D40218">
            <wp:simplePos x="0" y="0"/>
            <wp:positionH relativeFrom="margin">
              <wp:align>right</wp:align>
            </wp:positionH>
            <wp:positionV relativeFrom="paragraph">
              <wp:posOffset>488315</wp:posOffset>
            </wp:positionV>
            <wp:extent cx="8232775" cy="2392045"/>
            <wp:effectExtent l="0" t="0" r="0" b="8255"/>
            <wp:wrapTopAndBottom/>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8232775" cy="2392045"/>
                    </a:xfrm>
                    <a:prstGeom prst="rect">
                      <a:avLst/>
                    </a:prstGeom>
                  </pic:spPr>
                </pic:pic>
              </a:graphicData>
            </a:graphic>
            <wp14:sizeRelH relativeFrom="margin">
              <wp14:pctWidth>0</wp14:pctWidth>
            </wp14:sizeRelH>
            <wp14:sizeRelV relativeFrom="margin">
              <wp14:pctHeight>0</wp14:pctHeight>
            </wp14:sizeRelV>
          </wp:anchor>
        </w:drawing>
      </w:r>
      <w:r w:rsidR="00AF42FB" w:rsidRPr="00287817">
        <w:rPr>
          <w:b w:val="0"/>
          <w:bCs w:val="0"/>
          <w:noProof/>
        </w:rPr>
        <mc:AlternateContent>
          <mc:Choice Requires="wps">
            <w:drawing>
              <wp:anchor distT="0" distB="0" distL="114300" distR="114300" simplePos="0" relativeHeight="251668480" behindDoc="0" locked="0" layoutInCell="1" allowOverlap="1" wp14:anchorId="43A95251" wp14:editId="01278E12">
                <wp:simplePos x="0" y="0"/>
                <wp:positionH relativeFrom="margin">
                  <wp:align>right</wp:align>
                </wp:positionH>
                <wp:positionV relativeFrom="paragraph">
                  <wp:posOffset>2879725</wp:posOffset>
                </wp:positionV>
                <wp:extent cx="8220075" cy="133350"/>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8220075" cy="133350"/>
                        </a:xfrm>
                        <a:prstGeom prst="rect">
                          <a:avLst/>
                        </a:prstGeom>
                        <a:solidFill>
                          <a:prstClr val="white"/>
                        </a:solidFill>
                        <a:ln>
                          <a:noFill/>
                        </a:ln>
                      </wps:spPr>
                      <wps:txbx>
                        <w:txbxContent>
                          <w:p w14:paraId="50E73FFB" w14:textId="5B5B24DD" w:rsidR="00AF42FB" w:rsidRPr="00C678A0" w:rsidRDefault="00AF42FB" w:rsidP="001B71D0">
                            <w:pPr>
                              <w:pStyle w:val="Caption"/>
                              <w:rPr>
                                <w:rFonts w:ascii="Perpetua" w:hAnsi="Perpetua"/>
                                <w:b/>
                                <w:bCs/>
                                <w:kern w:val="32"/>
                                <w:sz w:val="44"/>
                                <w:szCs w:val="32"/>
                                <w:lang w:val="en-US"/>
                              </w:rPr>
                            </w:pPr>
                            <w:r>
                              <w:t xml:space="preserve">Figure </w:t>
                            </w:r>
                            <w:r w:rsidR="00B11093">
                              <w:fldChar w:fldCharType="begin"/>
                            </w:r>
                            <w:r w:rsidR="00B11093">
                              <w:instrText xml:space="preserve"> SEQ Figure \* ARABIC </w:instrText>
                            </w:r>
                            <w:r w:rsidR="00B11093">
                              <w:fldChar w:fldCharType="separate"/>
                            </w:r>
                            <w:r w:rsidR="00B26B9E">
                              <w:rPr>
                                <w:noProof/>
                              </w:rPr>
                              <w:t>7</w:t>
                            </w:r>
                            <w:r w:rsidR="00B11093">
                              <w:rPr>
                                <w:noProof/>
                              </w:rPr>
                              <w:fldChar w:fldCharType="end"/>
                            </w:r>
                            <w:r>
                              <w:t>: Project Timeline with Major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95251" id="Text Box 9" o:spid="_x0000_s1029" type="#_x0000_t202" style="position:absolute;left:0;text-align:left;margin-left:596.05pt;margin-top:226.75pt;width:647.25pt;height:10.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" stroked="f">
                <v:textbox inset="0,0,0,0">
                  <w:txbxContent>
                    <w:p w14:paraId="50E73FFB" w14:textId="5B5B24DD" w:rsidR="00AF42FB" w:rsidRPr="00C678A0" w:rsidRDefault="00AF42FB" w:rsidP="001B71D0">
                      <w:pPr>
                        <w:pStyle w:val="Caption"/>
                        <w:rPr>
                          <w:rFonts w:ascii="Perpetua" w:hAnsi="Perpetua"/>
                          <w:b/>
                          <w:bCs/>
                          <w:kern w:val="32"/>
                          <w:sz w:val="44"/>
                          <w:szCs w:val="32"/>
                          <w:lang w:val="en-US"/>
                        </w:rPr>
                      </w:pPr>
                      <w:r>
                        <w:t xml:space="preserve">Figure </w:t>
                      </w:r>
                      <w:r w:rsidR="00B11093">
                        <w:fldChar w:fldCharType="begin"/>
                      </w:r>
                      <w:r w:rsidR="00B11093">
                        <w:instrText xml:space="preserve"> SEQ Figure \* ARABIC </w:instrText>
                      </w:r>
                      <w:r w:rsidR="00B11093">
                        <w:fldChar w:fldCharType="separate"/>
                      </w:r>
                      <w:r w:rsidR="00B26B9E">
                        <w:rPr>
                          <w:noProof/>
                        </w:rPr>
                        <w:t>7</w:t>
                      </w:r>
                      <w:r w:rsidR="00B11093">
                        <w:rPr>
                          <w:noProof/>
                        </w:rPr>
                        <w:fldChar w:fldCharType="end"/>
                      </w:r>
                      <w:r>
                        <w:t>: Project Timeline with Major Tasks</w:t>
                      </w:r>
                    </w:p>
                  </w:txbxContent>
                </v:textbox>
                <w10:wrap type="topAndBottom" anchorx="margin"/>
              </v:shape>
            </w:pict>
          </mc:Fallback>
        </mc:AlternateContent>
      </w:r>
      <w:r w:rsidRPr="00287817">
        <w:rPr>
          <w:b w:val="0"/>
          <w:bCs w:val="0"/>
        </w:rPr>
        <w:t>Gantt Chart</w:t>
      </w:r>
      <w:bookmarkEnd w:id="15"/>
    </w:p>
    <w:p w14:paraId="1EE6E764" w14:textId="77777777" w:rsidR="00C03EB5" w:rsidRDefault="00C03EB5" w:rsidP="00C03EB5">
      <w:pPr>
        <w:ind w:firstLine="0"/>
        <w:rPr>
          <w:lang w:val="en-US"/>
        </w:rPr>
      </w:pPr>
    </w:p>
    <w:p w14:paraId="752A2634" w14:textId="41A92498" w:rsidR="00C03EB5" w:rsidRPr="00C03EB5" w:rsidRDefault="00C03EB5" w:rsidP="00C03EB5">
      <w:pPr>
        <w:rPr>
          <w:lang w:val="en-US"/>
        </w:rPr>
        <w:sectPr w:rsidR="00C03EB5" w:rsidRPr="00C03EB5" w:rsidSect="0027798C">
          <w:pgSz w:w="15840" w:h="12240" w:orient="landscape" w:code="1"/>
          <w:pgMar w:top="1440" w:right="1440" w:bottom="1440" w:left="1440" w:header="432" w:footer="432" w:gutter="144"/>
          <w:pgNumType w:start="10"/>
          <w:cols w:space="288"/>
          <w:titlePg/>
          <w:docGrid w:linePitch="326" w:charSpace="51960"/>
        </w:sectPr>
      </w:pPr>
      <w:r>
        <w:rPr>
          <w:lang w:val="en-US"/>
        </w:rPr>
        <w:t xml:space="preserve">The timeline provided has been set while accounting for </w:t>
      </w:r>
      <w:r w:rsidR="001B4B3C">
        <w:rPr>
          <w:lang w:val="en-US"/>
        </w:rPr>
        <w:t>everyone’s</w:t>
      </w:r>
      <w:r>
        <w:rPr>
          <w:lang w:val="en-US"/>
        </w:rPr>
        <w:t xml:space="preserve"> course load and time availability. While some basic elements have already been </w:t>
      </w:r>
      <w:r w:rsidR="001B4B3C">
        <w:rPr>
          <w:lang w:val="en-US"/>
        </w:rPr>
        <w:t xml:space="preserve">completed, </w:t>
      </w:r>
      <w:r w:rsidR="00637CED">
        <w:rPr>
          <w:lang w:val="en-US"/>
        </w:rPr>
        <w:t xml:space="preserve">further optimization and full system integration is the main challenge for the team during the Winter semester. </w:t>
      </w:r>
    </w:p>
    <w:p w14:paraId="0C97DC66" w14:textId="5CDE15E3" w:rsidR="00FF7D51" w:rsidRDefault="00D645B4" w:rsidP="00032E41">
      <w:pPr>
        <w:pStyle w:val="Heading1"/>
      </w:pPr>
      <w:bookmarkStart w:id="16" w:name="_Toc89409212"/>
      <w:r w:rsidRPr="00CB090A">
        <w:lastRenderedPageBreak/>
        <w:t>Appendices</w:t>
      </w:r>
      <w:bookmarkEnd w:id="16"/>
    </w:p>
    <w:p w14:paraId="7C70F3CE" w14:textId="77777777" w:rsidR="0041552F" w:rsidRDefault="0041552F" w:rsidP="0041552F">
      <w:pPr>
        <w:pStyle w:val="Heading2"/>
      </w:pPr>
      <w:bookmarkStart w:id="17" w:name="_Toc89409213"/>
      <w:r>
        <w:t>Full Flowchart</w:t>
      </w:r>
      <w:bookmarkEnd w:id="17"/>
    </w:p>
    <w:p w14:paraId="1F2693CB" w14:textId="186C8DAC" w:rsidR="00032E41" w:rsidRDefault="00032E41" w:rsidP="0032599B">
      <w:pPr>
        <w:ind w:firstLine="0"/>
      </w:pPr>
    </w:p>
    <w:bookmarkStart w:id="18" w:name="_Toc89409214" w:displacedByCustomXml="next"/>
    <w:sdt>
      <w:sdtPr>
        <w:rPr>
          <w:rFonts w:ascii="Times New Roman" w:hAnsi="Times New Roman"/>
          <w:b w:val="0"/>
          <w:bCs w:val="0"/>
          <w:kern w:val="0"/>
          <w:sz w:val="24"/>
          <w:szCs w:val="24"/>
          <w:lang w:val="en-CA"/>
        </w:rPr>
        <w:id w:val="-1968729898"/>
        <w:docPartObj>
          <w:docPartGallery w:val="Bibliographies"/>
          <w:docPartUnique/>
        </w:docPartObj>
      </w:sdtPr>
      <w:sdtEndPr/>
      <w:sdtContent>
        <w:p w14:paraId="34556371" w14:textId="5CFF32FE" w:rsidR="0032599B" w:rsidRDefault="0032599B">
          <w:pPr>
            <w:pStyle w:val="Heading1"/>
          </w:pPr>
          <w:r>
            <w:t>Bibliography</w:t>
          </w:r>
          <w:bookmarkEnd w:id="18"/>
        </w:p>
        <w:sdt>
          <w:sdtPr>
            <w:id w:val="111145805"/>
            <w:bibliography/>
          </w:sdtPr>
          <w:sdtEndPr/>
          <w:sdtContent>
            <w:p w14:paraId="083A117D" w14:textId="77777777" w:rsidR="009471BA" w:rsidRDefault="0032599B" w:rsidP="00DF3592">
              <w:pPr>
                <w:ind w:firstLine="0"/>
                <w:rPr>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8"/>
                <w:gridCol w:w="8168"/>
              </w:tblGrid>
              <w:tr w:rsidR="009471BA" w14:paraId="4280379F" w14:textId="77777777">
                <w:trPr>
                  <w:divId w:val="732969238"/>
                  <w:tblCellSpacing w:w="15" w:type="dxa"/>
                </w:trPr>
                <w:tc>
                  <w:tcPr>
                    <w:tcW w:w="50" w:type="pct"/>
                    <w:hideMark/>
                  </w:tcPr>
                  <w:p w14:paraId="1AAA46B5" w14:textId="2E3A28C0" w:rsidR="009471BA" w:rsidRDefault="009471BA">
                    <w:pPr>
                      <w:pStyle w:val="Bibliography"/>
                      <w:rPr>
                        <w:noProof/>
                        <w:lang w:val="en-US"/>
                      </w:rPr>
                    </w:pPr>
                    <w:r>
                      <w:rPr>
                        <w:noProof/>
                        <w:lang w:val="en-US"/>
                      </w:rPr>
                      <w:t xml:space="preserve">[1] </w:t>
                    </w:r>
                  </w:p>
                </w:tc>
                <w:tc>
                  <w:tcPr>
                    <w:tcW w:w="0" w:type="auto"/>
                    <w:hideMark/>
                  </w:tcPr>
                  <w:p w14:paraId="116749A0" w14:textId="77777777" w:rsidR="009471BA" w:rsidRDefault="009471BA">
                    <w:pPr>
                      <w:pStyle w:val="Bibliography"/>
                      <w:rPr>
                        <w:noProof/>
                        <w:lang w:val="en-US"/>
                      </w:rPr>
                    </w:pPr>
                    <w:r>
                      <w:rPr>
                        <w:noProof/>
                        <w:lang w:val="en-US"/>
                      </w:rPr>
                      <w:t xml:space="preserve">W. Kersting, "A Method to Teach the Design and Operation of a Distribution System," </w:t>
                    </w:r>
                    <w:r>
                      <w:rPr>
                        <w:i/>
                        <w:iCs/>
                        <w:noProof/>
                        <w:lang w:val="en-US"/>
                      </w:rPr>
                      <w:t xml:space="preserve">IEEE Transactions on Power Apparatus and Systems, </w:t>
                    </w:r>
                    <w:r>
                      <w:rPr>
                        <w:noProof/>
                        <w:lang w:val="en-US"/>
                      </w:rPr>
                      <w:t xml:space="preserve">Vols. PAS-103, pp. 1945-1952, 1984. </w:t>
                    </w:r>
                  </w:p>
                </w:tc>
              </w:tr>
              <w:tr w:rsidR="009471BA" w14:paraId="141D8632" w14:textId="77777777">
                <w:trPr>
                  <w:divId w:val="732969238"/>
                  <w:tblCellSpacing w:w="15" w:type="dxa"/>
                </w:trPr>
                <w:tc>
                  <w:tcPr>
                    <w:tcW w:w="50" w:type="pct"/>
                    <w:hideMark/>
                  </w:tcPr>
                  <w:p w14:paraId="4BE2A6F4" w14:textId="77777777" w:rsidR="009471BA" w:rsidRDefault="009471BA">
                    <w:pPr>
                      <w:pStyle w:val="Bibliography"/>
                      <w:rPr>
                        <w:noProof/>
                        <w:lang w:val="en-US"/>
                      </w:rPr>
                    </w:pPr>
                    <w:r>
                      <w:rPr>
                        <w:noProof/>
                        <w:lang w:val="en-US"/>
                      </w:rPr>
                      <w:t xml:space="preserve">[2] </w:t>
                    </w:r>
                  </w:p>
                </w:tc>
                <w:tc>
                  <w:tcPr>
                    <w:tcW w:w="0" w:type="auto"/>
                    <w:hideMark/>
                  </w:tcPr>
                  <w:p w14:paraId="512BB076" w14:textId="77777777" w:rsidR="009471BA" w:rsidRDefault="009471BA">
                    <w:pPr>
                      <w:pStyle w:val="Bibliography"/>
                      <w:rPr>
                        <w:noProof/>
                        <w:lang w:val="en-US"/>
                      </w:rPr>
                    </w:pPr>
                    <w:r>
                      <w:rPr>
                        <w:noProof/>
                        <w:lang w:val="en-US"/>
                      </w:rPr>
                      <w:t xml:space="preserve">M. V. Ellis, "The ladder load-flow method extended to distribution networks," 1994. </w:t>
                    </w:r>
                  </w:p>
                </w:tc>
              </w:tr>
              <w:tr w:rsidR="009471BA" w14:paraId="0BE563A3" w14:textId="77777777">
                <w:trPr>
                  <w:divId w:val="732969238"/>
                  <w:tblCellSpacing w:w="15" w:type="dxa"/>
                </w:trPr>
                <w:tc>
                  <w:tcPr>
                    <w:tcW w:w="50" w:type="pct"/>
                    <w:hideMark/>
                  </w:tcPr>
                  <w:p w14:paraId="4BB1F226" w14:textId="77777777" w:rsidR="009471BA" w:rsidRDefault="009471BA">
                    <w:pPr>
                      <w:pStyle w:val="Bibliography"/>
                      <w:rPr>
                        <w:noProof/>
                        <w:lang w:val="en-US"/>
                      </w:rPr>
                    </w:pPr>
                    <w:r>
                      <w:rPr>
                        <w:noProof/>
                        <w:lang w:val="en-US"/>
                      </w:rPr>
                      <w:t xml:space="preserve">[3] </w:t>
                    </w:r>
                  </w:p>
                </w:tc>
                <w:tc>
                  <w:tcPr>
                    <w:tcW w:w="0" w:type="auto"/>
                    <w:hideMark/>
                  </w:tcPr>
                  <w:p w14:paraId="04A3684F" w14:textId="77777777" w:rsidR="009471BA" w:rsidRDefault="009471BA">
                    <w:pPr>
                      <w:pStyle w:val="Bibliography"/>
                      <w:rPr>
                        <w:noProof/>
                        <w:lang w:val="en-US"/>
                      </w:rPr>
                    </w:pPr>
                    <w:r>
                      <w:rPr>
                        <w:noProof/>
                        <w:lang w:val="en-US"/>
                      </w:rPr>
                      <w:t xml:space="preserve">A. K. Al-Awadi, "Load Flow Method for Radial Systems with Distributing Generation," 2008. </w:t>
                    </w:r>
                  </w:p>
                </w:tc>
              </w:tr>
              <w:tr w:rsidR="009471BA" w14:paraId="1166FDE0" w14:textId="77777777">
                <w:trPr>
                  <w:divId w:val="732969238"/>
                  <w:tblCellSpacing w:w="15" w:type="dxa"/>
                </w:trPr>
                <w:tc>
                  <w:tcPr>
                    <w:tcW w:w="50" w:type="pct"/>
                    <w:hideMark/>
                  </w:tcPr>
                  <w:p w14:paraId="7A2C1BE2" w14:textId="77777777" w:rsidR="009471BA" w:rsidRDefault="009471BA">
                    <w:pPr>
                      <w:pStyle w:val="Bibliography"/>
                      <w:rPr>
                        <w:noProof/>
                        <w:lang w:val="en-US"/>
                      </w:rPr>
                    </w:pPr>
                    <w:r>
                      <w:rPr>
                        <w:noProof/>
                        <w:lang w:val="en-US"/>
                      </w:rPr>
                      <w:t xml:space="preserve">[4] </w:t>
                    </w:r>
                  </w:p>
                </w:tc>
                <w:tc>
                  <w:tcPr>
                    <w:tcW w:w="0" w:type="auto"/>
                    <w:hideMark/>
                  </w:tcPr>
                  <w:p w14:paraId="0936ABBC" w14:textId="77777777" w:rsidR="009471BA" w:rsidRDefault="009471BA">
                    <w:pPr>
                      <w:pStyle w:val="Bibliography"/>
                      <w:rPr>
                        <w:noProof/>
                        <w:lang w:val="en-US"/>
                      </w:rPr>
                    </w:pPr>
                    <w:r>
                      <w:rPr>
                        <w:noProof/>
                        <w:lang w:val="en-US"/>
                      </w:rPr>
                      <w:t xml:space="preserve">R. A. Stevens, D. T. Rizy and S. L. Purucker, "Performance of conventional power flow routines for real-time distribution automation applications," 01 01 1986. </w:t>
                    </w:r>
                  </w:p>
                </w:tc>
              </w:tr>
              <w:tr w:rsidR="009471BA" w14:paraId="41D92309" w14:textId="77777777">
                <w:trPr>
                  <w:divId w:val="732969238"/>
                  <w:tblCellSpacing w:w="15" w:type="dxa"/>
                </w:trPr>
                <w:tc>
                  <w:tcPr>
                    <w:tcW w:w="50" w:type="pct"/>
                    <w:hideMark/>
                  </w:tcPr>
                  <w:p w14:paraId="37264528" w14:textId="77777777" w:rsidR="009471BA" w:rsidRDefault="009471BA">
                    <w:pPr>
                      <w:pStyle w:val="Bibliography"/>
                      <w:rPr>
                        <w:noProof/>
                        <w:lang w:val="en-US"/>
                      </w:rPr>
                    </w:pPr>
                    <w:r>
                      <w:rPr>
                        <w:noProof/>
                        <w:lang w:val="en-US"/>
                      </w:rPr>
                      <w:t xml:space="preserve">[5] </w:t>
                    </w:r>
                  </w:p>
                </w:tc>
                <w:tc>
                  <w:tcPr>
                    <w:tcW w:w="0" w:type="auto"/>
                    <w:hideMark/>
                  </w:tcPr>
                  <w:p w14:paraId="5237CDA5" w14:textId="77777777" w:rsidR="009471BA" w:rsidRDefault="009471BA">
                    <w:pPr>
                      <w:pStyle w:val="Bibliography"/>
                      <w:rPr>
                        <w:noProof/>
                        <w:lang w:val="en-US"/>
                      </w:rPr>
                    </w:pPr>
                    <w:r>
                      <w:rPr>
                        <w:noProof/>
                        <w:lang w:val="en-US"/>
                      </w:rPr>
                      <w:t xml:space="preserve">K. S. S. Musti and R. B. Ramkhelawan, "Power System Load Flow Analysis Using Microsoft Excel," </w:t>
                    </w:r>
                    <w:r>
                      <w:rPr>
                        <w:i/>
                        <w:iCs/>
                        <w:noProof/>
                        <w:lang w:val="en-US"/>
                      </w:rPr>
                      <w:t xml:space="preserve">Spreadsheets in Education, </w:t>
                    </w:r>
                    <w:r>
                      <w:rPr>
                        <w:noProof/>
                        <w:lang w:val="en-US"/>
                      </w:rPr>
                      <w:t xml:space="preserve">vol. 6, p. 1, 2012. </w:t>
                    </w:r>
                  </w:p>
                </w:tc>
              </w:tr>
              <w:tr w:rsidR="009471BA" w14:paraId="6DC7C7BA" w14:textId="77777777">
                <w:trPr>
                  <w:divId w:val="732969238"/>
                  <w:tblCellSpacing w:w="15" w:type="dxa"/>
                </w:trPr>
                <w:tc>
                  <w:tcPr>
                    <w:tcW w:w="50" w:type="pct"/>
                    <w:hideMark/>
                  </w:tcPr>
                  <w:p w14:paraId="4221DFEB" w14:textId="77777777" w:rsidR="009471BA" w:rsidRDefault="009471BA">
                    <w:pPr>
                      <w:pStyle w:val="Bibliography"/>
                      <w:rPr>
                        <w:noProof/>
                        <w:lang w:val="en-US"/>
                      </w:rPr>
                    </w:pPr>
                    <w:r>
                      <w:rPr>
                        <w:noProof/>
                        <w:lang w:val="en-US"/>
                      </w:rPr>
                      <w:lastRenderedPageBreak/>
                      <w:t xml:space="preserve">[6] </w:t>
                    </w:r>
                  </w:p>
                </w:tc>
                <w:tc>
                  <w:tcPr>
                    <w:tcW w:w="0" w:type="auto"/>
                    <w:hideMark/>
                  </w:tcPr>
                  <w:p w14:paraId="2898176F" w14:textId="77777777" w:rsidR="009471BA" w:rsidRDefault="009471BA">
                    <w:pPr>
                      <w:pStyle w:val="Bibliography"/>
                      <w:rPr>
                        <w:noProof/>
                        <w:lang w:val="en-US"/>
                      </w:rPr>
                    </w:pPr>
                    <w:r>
                      <w:rPr>
                        <w:noProof/>
                        <w:lang w:val="en-US"/>
                      </w:rPr>
                      <w:t xml:space="preserve">A. Arunagiri, B. Venkatesh and K. Ramasamy, "Artificial neural network approach-an application to radial loadflow algorithm," </w:t>
                    </w:r>
                    <w:r>
                      <w:rPr>
                        <w:i/>
                        <w:iCs/>
                        <w:noProof/>
                        <w:lang w:val="en-US"/>
                      </w:rPr>
                      <w:t xml:space="preserve">IEICE Electronics Express, </w:t>
                    </w:r>
                    <w:r>
                      <w:rPr>
                        <w:noProof/>
                        <w:lang w:val="en-US"/>
                      </w:rPr>
                      <w:t xml:space="preserve">vol. 3, no. 14, pp. 353-360, 2006. </w:t>
                    </w:r>
                  </w:p>
                </w:tc>
              </w:tr>
              <w:tr w:rsidR="009471BA" w14:paraId="4362B5A7" w14:textId="77777777">
                <w:trPr>
                  <w:divId w:val="732969238"/>
                  <w:tblCellSpacing w:w="15" w:type="dxa"/>
                </w:trPr>
                <w:tc>
                  <w:tcPr>
                    <w:tcW w:w="50" w:type="pct"/>
                    <w:hideMark/>
                  </w:tcPr>
                  <w:p w14:paraId="24461293" w14:textId="77777777" w:rsidR="009471BA" w:rsidRDefault="009471BA">
                    <w:pPr>
                      <w:pStyle w:val="Bibliography"/>
                      <w:rPr>
                        <w:noProof/>
                        <w:lang w:val="en-US"/>
                      </w:rPr>
                    </w:pPr>
                    <w:r>
                      <w:rPr>
                        <w:noProof/>
                        <w:lang w:val="en-US"/>
                      </w:rPr>
                      <w:t xml:space="preserve">[7] </w:t>
                    </w:r>
                  </w:p>
                </w:tc>
                <w:tc>
                  <w:tcPr>
                    <w:tcW w:w="0" w:type="auto"/>
                    <w:hideMark/>
                  </w:tcPr>
                  <w:p w14:paraId="2F434960" w14:textId="77777777" w:rsidR="009471BA" w:rsidRDefault="009471BA">
                    <w:pPr>
                      <w:pStyle w:val="Bibliography"/>
                      <w:rPr>
                        <w:noProof/>
                        <w:lang w:val="en-US"/>
                      </w:rPr>
                    </w:pPr>
                    <w:r>
                      <w:rPr>
                        <w:noProof/>
                        <w:lang w:val="en-US"/>
                      </w:rPr>
                      <w:t xml:space="preserve">W. H. Kersting, Distribution System Modeling and Analysis, CRC Press, 2018. </w:t>
                    </w:r>
                  </w:p>
                </w:tc>
              </w:tr>
              <w:tr w:rsidR="009471BA" w14:paraId="79488B87" w14:textId="77777777">
                <w:trPr>
                  <w:divId w:val="732969238"/>
                  <w:tblCellSpacing w:w="15" w:type="dxa"/>
                </w:trPr>
                <w:tc>
                  <w:tcPr>
                    <w:tcW w:w="50" w:type="pct"/>
                    <w:hideMark/>
                  </w:tcPr>
                  <w:p w14:paraId="3CDF8FF9" w14:textId="77777777" w:rsidR="009471BA" w:rsidRDefault="009471BA">
                    <w:pPr>
                      <w:pStyle w:val="Bibliography"/>
                      <w:rPr>
                        <w:noProof/>
                        <w:lang w:val="en-US"/>
                      </w:rPr>
                    </w:pPr>
                    <w:r>
                      <w:rPr>
                        <w:noProof/>
                        <w:lang w:val="en-US"/>
                      </w:rPr>
                      <w:t xml:space="preserve">[8] </w:t>
                    </w:r>
                  </w:p>
                </w:tc>
                <w:tc>
                  <w:tcPr>
                    <w:tcW w:w="0" w:type="auto"/>
                    <w:hideMark/>
                  </w:tcPr>
                  <w:p w14:paraId="67A32829" w14:textId="77777777" w:rsidR="009471BA" w:rsidRDefault="009471BA">
                    <w:pPr>
                      <w:pStyle w:val="Bibliography"/>
                      <w:rPr>
                        <w:noProof/>
                        <w:lang w:val="en-US"/>
                      </w:rPr>
                    </w:pPr>
                    <w:r>
                      <w:rPr>
                        <w:noProof/>
                        <w:lang w:val="en-US"/>
                      </w:rPr>
                      <w:t>NumPy, [Online]. Available: https://numpy.org/.</w:t>
                    </w:r>
                  </w:p>
                </w:tc>
              </w:tr>
              <w:tr w:rsidR="009471BA" w:rsidRPr="004C6FA8" w14:paraId="0DE88A12" w14:textId="77777777">
                <w:trPr>
                  <w:divId w:val="732969238"/>
                  <w:tblCellSpacing w:w="15" w:type="dxa"/>
                </w:trPr>
                <w:tc>
                  <w:tcPr>
                    <w:tcW w:w="50" w:type="pct"/>
                    <w:hideMark/>
                  </w:tcPr>
                  <w:p w14:paraId="6F1DA3B0" w14:textId="77777777" w:rsidR="009471BA" w:rsidRDefault="009471BA">
                    <w:pPr>
                      <w:pStyle w:val="Bibliography"/>
                      <w:rPr>
                        <w:noProof/>
                        <w:lang w:val="en-US"/>
                      </w:rPr>
                    </w:pPr>
                    <w:r>
                      <w:rPr>
                        <w:noProof/>
                        <w:lang w:val="en-US"/>
                      </w:rPr>
                      <w:t xml:space="preserve">[9] </w:t>
                    </w:r>
                  </w:p>
                </w:tc>
                <w:tc>
                  <w:tcPr>
                    <w:tcW w:w="0" w:type="auto"/>
                    <w:hideMark/>
                  </w:tcPr>
                  <w:p w14:paraId="5F1D9BA2" w14:textId="77777777" w:rsidR="009471BA" w:rsidRPr="009471BA" w:rsidRDefault="009471BA">
                    <w:pPr>
                      <w:pStyle w:val="Bibliography"/>
                      <w:rPr>
                        <w:noProof/>
                        <w:lang w:val="fr-CA"/>
                      </w:rPr>
                    </w:pPr>
                    <w:r>
                      <w:rPr>
                        <w:noProof/>
                        <w:lang w:val="en-US"/>
                      </w:rPr>
                      <w:t xml:space="preserve">"pandas - Python Data Analysis Library," [Online]. </w:t>
                    </w:r>
                    <w:r w:rsidRPr="009471BA">
                      <w:rPr>
                        <w:noProof/>
                        <w:lang w:val="fr-CA"/>
                      </w:rPr>
                      <w:t>Available: https://pandas.pydata.org/.</w:t>
                    </w:r>
                  </w:p>
                </w:tc>
              </w:tr>
              <w:tr w:rsidR="009471BA" w:rsidRPr="004C6FA8" w14:paraId="16CAF96F" w14:textId="77777777">
                <w:trPr>
                  <w:divId w:val="732969238"/>
                  <w:tblCellSpacing w:w="15" w:type="dxa"/>
                </w:trPr>
                <w:tc>
                  <w:tcPr>
                    <w:tcW w:w="50" w:type="pct"/>
                    <w:hideMark/>
                  </w:tcPr>
                  <w:p w14:paraId="2D057D74" w14:textId="77777777" w:rsidR="009471BA" w:rsidRDefault="009471BA">
                    <w:pPr>
                      <w:pStyle w:val="Bibliography"/>
                      <w:rPr>
                        <w:noProof/>
                        <w:lang w:val="en-US"/>
                      </w:rPr>
                    </w:pPr>
                    <w:r>
                      <w:rPr>
                        <w:noProof/>
                        <w:lang w:val="en-US"/>
                      </w:rPr>
                      <w:t xml:space="preserve">[10] </w:t>
                    </w:r>
                  </w:p>
                </w:tc>
                <w:tc>
                  <w:tcPr>
                    <w:tcW w:w="0" w:type="auto"/>
                    <w:hideMark/>
                  </w:tcPr>
                  <w:p w14:paraId="46AA855C" w14:textId="77777777" w:rsidR="009471BA" w:rsidRPr="009471BA" w:rsidRDefault="009471BA">
                    <w:pPr>
                      <w:pStyle w:val="Bibliography"/>
                      <w:rPr>
                        <w:noProof/>
                        <w:lang w:val="fr-CA"/>
                      </w:rPr>
                    </w:pPr>
                    <w:r w:rsidRPr="009471BA">
                      <w:rPr>
                        <w:noProof/>
                        <w:lang w:val="fr-CA"/>
                      </w:rPr>
                      <w:t>"NumPy.Unique," [Online]. Available: https://numpy.org/doc/stable/reference/generated/numpy.unique.html.</w:t>
                    </w:r>
                  </w:p>
                </w:tc>
              </w:tr>
              <w:tr w:rsidR="009471BA" w14:paraId="31C2F6E7" w14:textId="77777777">
                <w:trPr>
                  <w:divId w:val="732969238"/>
                  <w:tblCellSpacing w:w="15" w:type="dxa"/>
                </w:trPr>
                <w:tc>
                  <w:tcPr>
                    <w:tcW w:w="50" w:type="pct"/>
                    <w:hideMark/>
                  </w:tcPr>
                  <w:p w14:paraId="03CFD718" w14:textId="77777777" w:rsidR="009471BA" w:rsidRDefault="009471BA">
                    <w:pPr>
                      <w:pStyle w:val="Bibliography"/>
                      <w:rPr>
                        <w:noProof/>
                        <w:lang w:val="en-US"/>
                      </w:rPr>
                    </w:pPr>
                    <w:r>
                      <w:rPr>
                        <w:noProof/>
                        <w:lang w:val="en-US"/>
                      </w:rPr>
                      <w:t xml:space="preserve">[11] </w:t>
                    </w:r>
                  </w:p>
                </w:tc>
                <w:tc>
                  <w:tcPr>
                    <w:tcW w:w="0" w:type="auto"/>
                    <w:hideMark/>
                  </w:tcPr>
                  <w:p w14:paraId="577B56EF" w14:textId="77777777" w:rsidR="009471BA" w:rsidRDefault="009471BA">
                    <w:pPr>
                      <w:pStyle w:val="Bibliography"/>
                      <w:rPr>
                        <w:noProof/>
                        <w:lang w:val="en-US"/>
                      </w:rPr>
                    </w:pPr>
                    <w:r>
                      <w:rPr>
                        <w:noProof/>
                        <w:lang w:val="en-US"/>
                      </w:rPr>
                      <w:t>"NumPy.searchsort," [Online]. Available: https://numpy.org/doc/stable/reference/generated/numpy.searchsorted.html#numpy.searchsorted.</w:t>
                    </w:r>
                  </w:p>
                </w:tc>
              </w:tr>
              <w:tr w:rsidR="009471BA" w14:paraId="43821D72" w14:textId="77777777">
                <w:trPr>
                  <w:divId w:val="732969238"/>
                  <w:tblCellSpacing w:w="15" w:type="dxa"/>
                </w:trPr>
                <w:tc>
                  <w:tcPr>
                    <w:tcW w:w="50" w:type="pct"/>
                    <w:hideMark/>
                  </w:tcPr>
                  <w:p w14:paraId="1F86BADC" w14:textId="77777777" w:rsidR="009471BA" w:rsidRDefault="009471BA">
                    <w:pPr>
                      <w:pStyle w:val="Bibliography"/>
                      <w:rPr>
                        <w:noProof/>
                        <w:lang w:val="en-US"/>
                      </w:rPr>
                    </w:pPr>
                    <w:r>
                      <w:rPr>
                        <w:noProof/>
                        <w:lang w:val="en-US"/>
                      </w:rPr>
                      <w:t xml:space="preserve">[12] </w:t>
                    </w:r>
                  </w:p>
                </w:tc>
                <w:tc>
                  <w:tcPr>
                    <w:tcW w:w="0" w:type="auto"/>
                    <w:hideMark/>
                  </w:tcPr>
                  <w:p w14:paraId="0EBB5394" w14:textId="77777777" w:rsidR="009471BA" w:rsidRDefault="009471BA">
                    <w:pPr>
                      <w:pStyle w:val="Bibliography"/>
                      <w:rPr>
                        <w:noProof/>
                        <w:lang w:val="en-US"/>
                      </w:rPr>
                    </w:pPr>
                    <w:r>
                      <w:rPr>
                        <w:noProof/>
                        <w:lang w:val="en-US"/>
                      </w:rPr>
                      <w:t>"NumPy.where," [Online]. Available: https://numpy.org/doc/stable/reference/generated/numpy.where.html#numpy.where.</w:t>
                    </w:r>
                  </w:p>
                </w:tc>
              </w:tr>
              <w:tr w:rsidR="009471BA" w14:paraId="169E7E32" w14:textId="77777777">
                <w:trPr>
                  <w:divId w:val="732969238"/>
                  <w:tblCellSpacing w:w="15" w:type="dxa"/>
                </w:trPr>
                <w:tc>
                  <w:tcPr>
                    <w:tcW w:w="50" w:type="pct"/>
                    <w:hideMark/>
                  </w:tcPr>
                  <w:p w14:paraId="71B07F98" w14:textId="77777777" w:rsidR="009471BA" w:rsidRDefault="009471BA">
                    <w:pPr>
                      <w:pStyle w:val="Bibliography"/>
                      <w:rPr>
                        <w:noProof/>
                        <w:lang w:val="en-US"/>
                      </w:rPr>
                    </w:pPr>
                    <w:r>
                      <w:rPr>
                        <w:noProof/>
                        <w:lang w:val="en-US"/>
                      </w:rPr>
                      <w:t xml:space="preserve">[13] </w:t>
                    </w:r>
                  </w:p>
                </w:tc>
                <w:tc>
                  <w:tcPr>
                    <w:tcW w:w="0" w:type="auto"/>
                    <w:hideMark/>
                  </w:tcPr>
                  <w:p w14:paraId="1B1BDA9D" w14:textId="77777777" w:rsidR="009471BA" w:rsidRDefault="009471BA">
                    <w:pPr>
                      <w:pStyle w:val="Bibliography"/>
                      <w:rPr>
                        <w:noProof/>
                        <w:lang w:val="en-US"/>
                      </w:rPr>
                    </w:pPr>
                    <w:r>
                      <w:rPr>
                        <w:noProof/>
                        <w:lang w:val="en-US"/>
                      </w:rPr>
                      <w:t>"Panda Power," [Online]. Available: http://www.pandapower.org/.</w:t>
                    </w:r>
                  </w:p>
                </w:tc>
              </w:tr>
              <w:tr w:rsidR="009471BA" w14:paraId="2A5EA203" w14:textId="77777777">
                <w:trPr>
                  <w:divId w:val="732969238"/>
                  <w:tblCellSpacing w:w="15" w:type="dxa"/>
                </w:trPr>
                <w:tc>
                  <w:tcPr>
                    <w:tcW w:w="50" w:type="pct"/>
                    <w:hideMark/>
                  </w:tcPr>
                  <w:p w14:paraId="595C10BD" w14:textId="77777777" w:rsidR="009471BA" w:rsidRDefault="009471BA">
                    <w:pPr>
                      <w:pStyle w:val="Bibliography"/>
                      <w:rPr>
                        <w:noProof/>
                        <w:lang w:val="en-US"/>
                      </w:rPr>
                    </w:pPr>
                    <w:r>
                      <w:rPr>
                        <w:noProof/>
                        <w:lang w:val="en-US"/>
                      </w:rPr>
                      <w:t xml:space="preserve">[14] </w:t>
                    </w:r>
                  </w:p>
                </w:tc>
                <w:tc>
                  <w:tcPr>
                    <w:tcW w:w="0" w:type="auto"/>
                    <w:hideMark/>
                  </w:tcPr>
                  <w:p w14:paraId="3BFB14ED" w14:textId="77777777" w:rsidR="009471BA" w:rsidRDefault="009471BA">
                    <w:pPr>
                      <w:pStyle w:val="Bibliography"/>
                      <w:rPr>
                        <w:noProof/>
                        <w:lang w:val="en-US"/>
                      </w:rPr>
                    </w:pPr>
                    <w:r>
                      <w:rPr>
                        <w:noProof/>
                        <w:lang w:val="en-US"/>
                      </w:rPr>
                      <w:t xml:space="preserve">U. Singla and R. Bala, "A Simple Method for Load Flow Solution of Radial Distribution Systems," 2016. </w:t>
                    </w:r>
                  </w:p>
                </w:tc>
              </w:tr>
              <w:tr w:rsidR="009471BA" w14:paraId="54A6357D" w14:textId="77777777">
                <w:trPr>
                  <w:divId w:val="732969238"/>
                  <w:tblCellSpacing w:w="15" w:type="dxa"/>
                </w:trPr>
                <w:tc>
                  <w:tcPr>
                    <w:tcW w:w="50" w:type="pct"/>
                    <w:hideMark/>
                  </w:tcPr>
                  <w:p w14:paraId="0B7A25BC" w14:textId="77777777" w:rsidR="009471BA" w:rsidRDefault="009471BA">
                    <w:pPr>
                      <w:pStyle w:val="Bibliography"/>
                      <w:rPr>
                        <w:noProof/>
                        <w:lang w:val="en-US"/>
                      </w:rPr>
                    </w:pPr>
                    <w:r>
                      <w:rPr>
                        <w:noProof/>
                        <w:lang w:val="en-US"/>
                      </w:rPr>
                      <w:t xml:space="preserve">[15] </w:t>
                    </w:r>
                  </w:p>
                </w:tc>
                <w:tc>
                  <w:tcPr>
                    <w:tcW w:w="0" w:type="auto"/>
                    <w:hideMark/>
                  </w:tcPr>
                  <w:p w14:paraId="68064C33" w14:textId="77777777" w:rsidR="009471BA" w:rsidRDefault="009471BA">
                    <w:pPr>
                      <w:pStyle w:val="Bibliography"/>
                      <w:rPr>
                        <w:noProof/>
                        <w:lang w:val="en-US"/>
                      </w:rPr>
                    </w:pPr>
                    <w:r>
                      <w:rPr>
                        <w:noProof/>
                        <w:lang w:val="en-US"/>
                      </w:rPr>
                      <w:t xml:space="preserve">S. Gosh and D. Das, "Method for load-flow solution of radial distribution networks," 1999. </w:t>
                    </w:r>
                  </w:p>
                </w:tc>
              </w:tr>
              <w:tr w:rsidR="009471BA" w14:paraId="0F6898D7" w14:textId="77777777">
                <w:trPr>
                  <w:divId w:val="732969238"/>
                  <w:tblCellSpacing w:w="15" w:type="dxa"/>
                </w:trPr>
                <w:tc>
                  <w:tcPr>
                    <w:tcW w:w="50" w:type="pct"/>
                    <w:hideMark/>
                  </w:tcPr>
                  <w:p w14:paraId="075EEB02" w14:textId="77777777" w:rsidR="009471BA" w:rsidRDefault="009471BA">
                    <w:pPr>
                      <w:pStyle w:val="Bibliography"/>
                      <w:rPr>
                        <w:noProof/>
                        <w:lang w:val="en-US"/>
                      </w:rPr>
                    </w:pPr>
                    <w:r>
                      <w:rPr>
                        <w:noProof/>
                        <w:lang w:val="en-US"/>
                      </w:rPr>
                      <w:lastRenderedPageBreak/>
                      <w:t xml:space="preserve">[16] </w:t>
                    </w:r>
                  </w:p>
                </w:tc>
                <w:tc>
                  <w:tcPr>
                    <w:tcW w:w="0" w:type="auto"/>
                    <w:hideMark/>
                  </w:tcPr>
                  <w:p w14:paraId="5F6A6319" w14:textId="77777777" w:rsidR="009471BA" w:rsidRDefault="009471BA">
                    <w:pPr>
                      <w:pStyle w:val="Bibliography"/>
                      <w:rPr>
                        <w:noProof/>
                        <w:lang w:val="en-US"/>
                      </w:rPr>
                    </w:pPr>
                    <w:r>
                      <w:rPr>
                        <w:noProof/>
                        <w:lang w:val="en-US"/>
                      </w:rPr>
                      <w:t xml:space="preserve">G. Chang, S. Chu and H. Wang, "A Simplified Forward and Backward Sweep Approach for Distribution System Load Flow Analysis," in </w:t>
                    </w:r>
                    <w:r>
                      <w:rPr>
                        <w:i/>
                        <w:iCs/>
                        <w:noProof/>
                        <w:lang w:val="en-US"/>
                      </w:rPr>
                      <w:t>2006 International Conference on Power System Technology</w:t>
                    </w:r>
                    <w:r>
                      <w:rPr>
                        <w:noProof/>
                        <w:lang w:val="en-US"/>
                      </w:rPr>
                      <w:t xml:space="preserve">, 2006. </w:t>
                    </w:r>
                  </w:p>
                </w:tc>
              </w:tr>
              <w:tr w:rsidR="009471BA" w14:paraId="0BA5B358" w14:textId="77777777">
                <w:trPr>
                  <w:divId w:val="732969238"/>
                  <w:tblCellSpacing w:w="15" w:type="dxa"/>
                </w:trPr>
                <w:tc>
                  <w:tcPr>
                    <w:tcW w:w="50" w:type="pct"/>
                    <w:hideMark/>
                  </w:tcPr>
                  <w:p w14:paraId="3ABC3304" w14:textId="77777777" w:rsidR="009471BA" w:rsidRDefault="009471BA">
                    <w:pPr>
                      <w:pStyle w:val="Bibliography"/>
                      <w:rPr>
                        <w:noProof/>
                        <w:lang w:val="en-US"/>
                      </w:rPr>
                    </w:pPr>
                    <w:r>
                      <w:rPr>
                        <w:noProof/>
                        <w:lang w:val="en-US"/>
                      </w:rPr>
                      <w:t xml:space="preserve">[17] </w:t>
                    </w:r>
                  </w:p>
                </w:tc>
                <w:tc>
                  <w:tcPr>
                    <w:tcW w:w="0" w:type="auto"/>
                    <w:hideMark/>
                  </w:tcPr>
                  <w:p w14:paraId="60FE0228" w14:textId="77777777" w:rsidR="009471BA" w:rsidRDefault="009471BA">
                    <w:pPr>
                      <w:pStyle w:val="Bibliography"/>
                      <w:rPr>
                        <w:noProof/>
                        <w:lang w:val="en-US"/>
                      </w:rPr>
                    </w:pPr>
                    <w:r>
                      <w:rPr>
                        <w:noProof/>
                        <w:lang w:val="en-US"/>
                      </w:rPr>
                      <w:t xml:space="preserve">T. Alinjak, I. Pavić and M. Stojkov, "Improvement of backward/forward sweep power flow method by using modified breadth‐first search strategy," </w:t>
                    </w:r>
                    <w:r>
                      <w:rPr>
                        <w:i/>
                        <w:iCs/>
                        <w:noProof/>
                        <w:lang w:val="en-US"/>
                      </w:rPr>
                      <w:t xml:space="preserve">IET Generation, Transmission &amp; Distribution, </w:t>
                    </w:r>
                    <w:r>
                      <w:rPr>
                        <w:noProof/>
                        <w:lang w:val="en-US"/>
                      </w:rPr>
                      <w:t xml:space="preserve">vol. 11, no. 1, pp. 102-109, 2017. </w:t>
                    </w:r>
                  </w:p>
                </w:tc>
              </w:tr>
            </w:tbl>
            <w:p w14:paraId="6EDDDF47" w14:textId="77777777" w:rsidR="009471BA" w:rsidRDefault="009471BA">
              <w:pPr>
                <w:divId w:val="732969238"/>
                <w:rPr>
                  <w:rFonts w:eastAsia="Times New Roman"/>
                  <w:noProof/>
                </w:rPr>
              </w:pPr>
            </w:p>
            <w:p w14:paraId="4AD4C1C3" w14:textId="0D7BAF42" w:rsidR="0032599B" w:rsidRDefault="0032599B" w:rsidP="00DF3592">
              <w:pPr>
                <w:ind w:firstLine="0"/>
              </w:pPr>
              <w:r>
                <w:rPr>
                  <w:b/>
                  <w:bCs/>
                  <w:noProof/>
                </w:rPr>
                <w:fldChar w:fldCharType="end"/>
              </w:r>
            </w:p>
          </w:sdtContent>
        </w:sdt>
      </w:sdtContent>
    </w:sdt>
    <w:p w14:paraId="1783BF7A" w14:textId="77777777" w:rsidR="0032599B" w:rsidRPr="00032E41" w:rsidRDefault="0032599B" w:rsidP="0032599B">
      <w:pPr>
        <w:ind w:firstLine="0"/>
      </w:pPr>
    </w:p>
    <w:sectPr w:rsidR="0032599B" w:rsidRPr="00032E41" w:rsidSect="00E97A90">
      <w:pgSz w:w="12240" w:h="15840" w:code="1"/>
      <w:pgMar w:top="1440" w:right="1440" w:bottom="1440" w:left="1440" w:header="432" w:footer="432" w:gutter="144"/>
      <w:pgNumType w:start="1"/>
      <w:cols w:space="288"/>
      <w:titlePg/>
      <w:docGrid w:linePitch="326" w:charSpace="51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4AD6" w14:textId="77777777" w:rsidR="004B73C5" w:rsidRDefault="004B73C5">
      <w:pPr>
        <w:spacing w:line="240" w:lineRule="auto"/>
      </w:pPr>
      <w:r>
        <w:separator/>
      </w:r>
    </w:p>
  </w:endnote>
  <w:endnote w:type="continuationSeparator" w:id="0">
    <w:p w14:paraId="5DF464DC" w14:textId="77777777" w:rsidR="004B73C5" w:rsidRDefault="004B7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erpetua">
    <w:altName w:val="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B7C5" w14:textId="02BBF4A8" w:rsidR="00A858CF" w:rsidRPr="00847D56" w:rsidRDefault="004B73C5" w:rsidP="00847D56">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sdt>
      <w:sdtPr>
        <w:rPr>
          <w:rFonts w:ascii="Perpetua" w:hAnsi="Perpetua"/>
        </w:rPr>
        <w:id w:val="-1971594024"/>
        <w:dataBinding w:prefixMappings="xmlns:ns0='http://schemas.openxmlformats.org/package/2006/metadata/core-properties' xmlns:ns1='http://purl.org/dc/elements/1.1/'" w:xpath="/ns0:coreProperties[1]/ns1:subject[1]" w:storeItemID="{6C3C8BC8-F283-45AE-878A-BAB7291924A1}"/>
        <w:text/>
      </w:sdtPr>
      <w:sdtEndPr/>
      <w:sdtContent>
        <w:r w:rsidR="00CD6C90">
          <w:rPr>
            <w:rFonts w:ascii="Perpetua" w:hAnsi="Perpetua"/>
          </w:rPr>
          <w:t>Abrar Ahsan, Muhammad Shirazi, Rehnuba Fairoj, Parham Habibi</w:t>
        </w:r>
      </w:sdtContent>
    </w:sdt>
    <w:r w:rsidR="00A858CF">
      <w:rPr>
        <w:rFonts w:ascii="Cambria" w:eastAsia="Calibri" w:hAnsi="Cambria"/>
        <w:sz w:val="20"/>
        <w:szCs w:val="22"/>
        <w:lang w:val="en-US" w:eastAsia="en-US"/>
      </w:rPr>
      <w:tab/>
    </w:r>
    <w:r w:rsidR="00A858CF">
      <w:rPr>
        <w:rFonts w:ascii="Cambria" w:eastAsia="Calibri" w:hAnsi="Cambria"/>
        <w:sz w:val="20"/>
        <w:szCs w:val="22"/>
        <w:lang w:val="en-US" w:eastAsia="en-US"/>
      </w:rPr>
      <w:tab/>
    </w:r>
    <w:r w:rsidR="00A858CF" w:rsidRPr="00847D56">
      <w:rPr>
        <w:rFonts w:ascii="Cambria" w:eastAsia="Calibri" w:hAnsi="Cambria"/>
        <w:sz w:val="20"/>
        <w:szCs w:val="22"/>
        <w:lang w:val="en-US" w:eastAsia="en-US"/>
      </w:rPr>
      <w:t xml:space="preserve">Page </w:t>
    </w:r>
    <w:r w:rsidR="00482128" w:rsidRPr="00847D56">
      <w:rPr>
        <w:rFonts w:ascii="Calibri" w:eastAsia="Calibri" w:hAnsi="Calibri"/>
        <w:sz w:val="20"/>
        <w:szCs w:val="22"/>
        <w:lang w:val="en-US" w:eastAsia="en-US"/>
      </w:rPr>
      <w:fldChar w:fldCharType="begin"/>
    </w:r>
    <w:r w:rsidR="00A858CF" w:rsidRPr="00847D56">
      <w:rPr>
        <w:rFonts w:ascii="Calibri" w:eastAsia="Calibri" w:hAnsi="Calibri"/>
        <w:sz w:val="20"/>
        <w:szCs w:val="22"/>
        <w:lang w:val="en-US" w:eastAsia="en-US"/>
      </w:rPr>
      <w:instrText xml:space="preserve"> PAGE   \* MERGEFORMAT </w:instrText>
    </w:r>
    <w:r w:rsidR="00482128" w:rsidRPr="00847D56">
      <w:rPr>
        <w:rFonts w:ascii="Calibri" w:eastAsia="Calibri" w:hAnsi="Calibri"/>
        <w:sz w:val="20"/>
        <w:szCs w:val="22"/>
        <w:lang w:val="en-US" w:eastAsia="en-US"/>
      </w:rPr>
      <w:fldChar w:fldCharType="separate"/>
    </w:r>
    <w:r w:rsidR="00EE4992" w:rsidRPr="00EE4992">
      <w:rPr>
        <w:rFonts w:ascii="Cambria" w:eastAsia="Calibri" w:hAnsi="Cambria"/>
        <w:noProof/>
        <w:sz w:val="20"/>
        <w:szCs w:val="22"/>
        <w:lang w:val="en-US" w:eastAsia="en-US"/>
      </w:rPr>
      <w:t>2</w:t>
    </w:r>
    <w:r w:rsidR="00482128" w:rsidRPr="00847D56">
      <w:rPr>
        <w:rFonts w:ascii="Calibri" w:eastAsia="Calibri" w:hAnsi="Calibri"/>
        <w:sz w:val="20"/>
        <w:szCs w:val="22"/>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6D9B" w14:textId="77777777" w:rsidR="00287817" w:rsidRPr="00847D56" w:rsidRDefault="004B73C5" w:rsidP="00287817">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sdt>
      <w:sdtPr>
        <w:rPr>
          <w:rFonts w:ascii="Perpetua" w:hAnsi="Perpetua"/>
        </w:rPr>
        <w:id w:val="1684005895"/>
        <w:dataBinding w:prefixMappings="xmlns:ns0='http://schemas.openxmlformats.org/package/2006/metadata/core-properties' xmlns:ns1='http://purl.org/dc/elements/1.1/'" w:xpath="/ns0:coreProperties[1]/ns1:subject[1]" w:storeItemID="{6C3C8BC8-F283-45AE-878A-BAB7291924A1}"/>
        <w:text/>
      </w:sdtPr>
      <w:sdtEndPr/>
      <w:sdtContent>
        <w:r w:rsidR="00287817">
          <w:rPr>
            <w:rFonts w:ascii="Perpetua" w:hAnsi="Perpetua"/>
          </w:rPr>
          <w:t>Abrar Ahsan, Muhammad Shirazi, Rehnuba Fairoj, Parham Habibi</w:t>
        </w:r>
      </w:sdtContent>
    </w:sdt>
    <w:r w:rsidR="00287817">
      <w:rPr>
        <w:rFonts w:ascii="Cambria" w:eastAsia="Calibri" w:hAnsi="Cambria"/>
        <w:sz w:val="20"/>
        <w:szCs w:val="22"/>
        <w:lang w:val="en-US" w:eastAsia="en-US"/>
      </w:rPr>
      <w:tab/>
    </w:r>
    <w:r w:rsidR="00287817">
      <w:rPr>
        <w:rFonts w:ascii="Cambria" w:eastAsia="Calibri" w:hAnsi="Cambria"/>
        <w:sz w:val="20"/>
        <w:szCs w:val="22"/>
        <w:lang w:val="en-US" w:eastAsia="en-US"/>
      </w:rPr>
      <w:tab/>
    </w:r>
    <w:r w:rsidR="00287817" w:rsidRPr="00847D56">
      <w:rPr>
        <w:rFonts w:ascii="Cambria" w:eastAsia="Calibri" w:hAnsi="Cambria"/>
        <w:sz w:val="20"/>
        <w:szCs w:val="22"/>
        <w:lang w:val="en-US" w:eastAsia="en-US"/>
      </w:rPr>
      <w:t xml:space="preserve">Page </w:t>
    </w:r>
    <w:r w:rsidR="00287817" w:rsidRPr="00847D56">
      <w:rPr>
        <w:rFonts w:ascii="Calibri" w:eastAsia="Calibri" w:hAnsi="Calibri"/>
        <w:sz w:val="20"/>
        <w:szCs w:val="22"/>
        <w:lang w:val="en-US" w:eastAsia="en-US"/>
      </w:rPr>
      <w:fldChar w:fldCharType="begin"/>
    </w:r>
    <w:r w:rsidR="00287817" w:rsidRPr="00847D56">
      <w:rPr>
        <w:rFonts w:ascii="Calibri" w:eastAsia="Calibri" w:hAnsi="Calibri"/>
        <w:sz w:val="20"/>
        <w:szCs w:val="22"/>
        <w:lang w:val="en-US" w:eastAsia="en-US"/>
      </w:rPr>
      <w:instrText xml:space="preserve"> PAGE   \* MERGEFORMAT </w:instrText>
    </w:r>
    <w:r w:rsidR="00287817" w:rsidRPr="00847D56">
      <w:rPr>
        <w:rFonts w:ascii="Calibri" w:eastAsia="Calibri" w:hAnsi="Calibri"/>
        <w:sz w:val="20"/>
        <w:szCs w:val="22"/>
        <w:lang w:val="en-US" w:eastAsia="en-US"/>
      </w:rPr>
      <w:fldChar w:fldCharType="separate"/>
    </w:r>
    <w:r w:rsidR="00287817">
      <w:rPr>
        <w:rFonts w:ascii="Calibri" w:eastAsia="Calibri" w:hAnsi="Calibri"/>
        <w:sz w:val="20"/>
        <w:szCs w:val="22"/>
        <w:lang w:val="en-US" w:eastAsia="en-US"/>
      </w:rPr>
      <w:t>10</w:t>
    </w:r>
    <w:r w:rsidR="00287817" w:rsidRPr="00847D56">
      <w:rPr>
        <w:rFonts w:ascii="Calibri" w:eastAsia="Calibri" w:hAnsi="Calibri"/>
        <w:sz w:val="20"/>
        <w:szCs w:val="22"/>
        <w:lang w:val="en-US" w:eastAsia="en-US"/>
      </w:rPr>
      <w:fldChar w:fldCharType="end"/>
    </w:r>
  </w:p>
  <w:p w14:paraId="7899924F" w14:textId="77777777" w:rsidR="00287817" w:rsidRPr="00287817" w:rsidRDefault="002878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5EF94" w14:textId="77777777" w:rsidR="004B73C5" w:rsidRDefault="004B73C5">
      <w:pPr>
        <w:spacing w:line="240" w:lineRule="auto"/>
      </w:pPr>
      <w:r>
        <w:separator/>
      </w:r>
    </w:p>
  </w:footnote>
  <w:footnote w:type="continuationSeparator" w:id="0">
    <w:p w14:paraId="1CDFC6C7" w14:textId="77777777" w:rsidR="004B73C5" w:rsidRDefault="004B73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D252" w14:textId="67E55F6D" w:rsidR="00A858CF" w:rsidRDefault="004B73C5" w:rsidP="00A47E60">
    <w:pPr>
      <w:pStyle w:val="Header"/>
      <w:spacing w:line="240" w:lineRule="auto"/>
      <w:ind w:firstLine="0"/>
      <w:jc w:val="center"/>
      <w:rPr>
        <w:lang w:val="en-US"/>
      </w:rPr>
    </w:pPr>
    <w:sdt>
      <w:sdtPr>
        <w:rPr>
          <w:lang w:val="en-US"/>
        </w:rPr>
        <w:id w:val="-91545450"/>
        <w:dataBinding w:prefixMappings="xmlns:ns0='http://schemas.openxmlformats.org/package/2006/metadata/core-properties' xmlns:ns1='http://purl.org/dc/elements/1.1/'" w:xpath="/ns0:coreProperties[1]/ns1:title[1]" w:storeItemID="{6C3C8BC8-F283-45AE-878A-BAB7291924A1}"/>
        <w:text/>
      </w:sdtPr>
      <w:sdtEndPr/>
      <w:sdtContent>
        <w:r w:rsidR="00CD6C90">
          <w:rPr>
            <w:lang w:val="en-US"/>
          </w:rPr>
          <w:t>Python Program for Ladder Iterative Load-Flow</w:t>
        </w:r>
      </w:sdtContent>
    </w:sdt>
  </w:p>
  <w:p w14:paraId="612E9A6F" w14:textId="77777777" w:rsidR="00A858CF" w:rsidRPr="00A47E60" w:rsidRDefault="00A858CF" w:rsidP="00A47E60">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C9F3" w14:textId="77777777" w:rsidR="0041552F" w:rsidRDefault="004B73C5" w:rsidP="0041552F">
    <w:pPr>
      <w:pStyle w:val="Header"/>
      <w:spacing w:line="240" w:lineRule="auto"/>
      <w:ind w:firstLine="0"/>
      <w:jc w:val="center"/>
      <w:rPr>
        <w:lang w:val="en-US"/>
      </w:rPr>
    </w:pPr>
    <w:sdt>
      <w:sdtPr>
        <w:rPr>
          <w:lang w:val="en-US"/>
        </w:rPr>
        <w:id w:val="-1465269634"/>
        <w:dataBinding w:prefixMappings="xmlns:ns0='http://schemas.openxmlformats.org/package/2006/metadata/core-properties' xmlns:ns1='http://purl.org/dc/elements/1.1/'" w:xpath="/ns0:coreProperties[1]/ns1:title[1]" w:storeItemID="{6C3C8BC8-F283-45AE-878A-BAB7291924A1}"/>
        <w:text/>
      </w:sdtPr>
      <w:sdtEndPr/>
      <w:sdtContent>
        <w:r w:rsidR="0041552F">
          <w:rPr>
            <w:lang w:val="en-US"/>
          </w:rPr>
          <w:t>Python Program for Ladder Iterative Load-Flow</w:t>
        </w:r>
      </w:sdtContent>
    </w:sdt>
  </w:p>
  <w:p w14:paraId="7CFF4943" w14:textId="77777777" w:rsidR="0041552F" w:rsidRPr="00A47E60" w:rsidRDefault="0041552F" w:rsidP="0041552F">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p>
  <w:p w14:paraId="532C3650" w14:textId="77777777" w:rsidR="0041552F" w:rsidRPr="0041552F" w:rsidRDefault="0041552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063"/>
    <w:multiLevelType w:val="hybridMultilevel"/>
    <w:tmpl w:val="548ABE24"/>
    <w:lvl w:ilvl="0" w:tplc="BB42585C">
      <w:start w:val="1"/>
      <w:numFmt w:val="decimal"/>
      <w:lvlText w:val="%1."/>
      <w:lvlJc w:val="left"/>
      <w:pPr>
        <w:tabs>
          <w:tab w:val="num" w:pos="1080"/>
        </w:tabs>
        <w:ind w:left="1080" w:hanging="360"/>
      </w:pPr>
      <w:rPr>
        <w:rFonts w:hint="default"/>
      </w:rPr>
    </w:lvl>
    <w:lvl w:ilvl="1" w:tplc="10090019">
      <w:start w:val="1"/>
      <w:numFmt w:val="lowerLetter"/>
      <w:lvlText w:val="%2."/>
      <w:lvlJc w:val="left"/>
      <w:pPr>
        <w:tabs>
          <w:tab w:val="num" w:pos="1800"/>
        </w:tabs>
        <w:ind w:left="1800" w:hanging="360"/>
      </w:pPr>
    </w:lvl>
    <w:lvl w:ilvl="2" w:tplc="1009001B">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 w15:restartNumberingAfterBreak="0">
    <w:nsid w:val="138511B8"/>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3944FE7"/>
    <w:multiLevelType w:val="multilevel"/>
    <w:tmpl w:val="548ABE24"/>
    <w:styleLink w:val="StyleNumbered"/>
    <w:lvl w:ilvl="0">
      <w:start w:val="1"/>
      <w:numFmt w:val="decimal"/>
      <w:lvlText w:val="%1."/>
      <w:lvlJc w:val="left"/>
      <w:pPr>
        <w:tabs>
          <w:tab w:val="num" w:pos="1080"/>
        </w:tabs>
        <w:ind w:left="36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66F1CB0"/>
    <w:multiLevelType w:val="hybridMultilevel"/>
    <w:tmpl w:val="9FD2DAE4"/>
    <w:lvl w:ilvl="0" w:tplc="BB42585C">
      <w:start w:val="1"/>
      <w:numFmt w:val="decimal"/>
      <w:lvlText w:val="%1."/>
      <w:lvlJc w:val="left"/>
      <w:pPr>
        <w:tabs>
          <w:tab w:val="num" w:pos="1080"/>
        </w:tabs>
        <w:ind w:left="108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81901B5"/>
    <w:multiLevelType w:val="hybridMultilevel"/>
    <w:tmpl w:val="CEE6F046"/>
    <w:lvl w:ilvl="0" w:tplc="CAD847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8F14F90"/>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F587E8E"/>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34A844E0"/>
    <w:multiLevelType w:val="hybridMultilevel"/>
    <w:tmpl w:val="18DE763C"/>
    <w:lvl w:ilvl="0" w:tplc="6C0C7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6621DA3"/>
    <w:multiLevelType w:val="hybridMultilevel"/>
    <w:tmpl w:val="65A868EE"/>
    <w:lvl w:ilvl="0" w:tplc="9FF0419C">
      <w:start w:val="1"/>
      <w:numFmt w:val="decimal"/>
      <w:lvlText w:val="%1."/>
      <w:lvlJc w:val="left"/>
      <w:pPr>
        <w:tabs>
          <w:tab w:val="num" w:pos="1680"/>
        </w:tabs>
        <w:ind w:left="1680" w:hanging="960"/>
      </w:pPr>
      <w:rPr>
        <w:rFonts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9" w15:restartNumberingAfterBreak="0">
    <w:nsid w:val="48CE596C"/>
    <w:multiLevelType w:val="multilevel"/>
    <w:tmpl w:val="548ABE2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eastAsia="SimSun"/>
        <w:sz w:val="24"/>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C5B4649"/>
    <w:multiLevelType w:val="hybridMultilevel"/>
    <w:tmpl w:val="1D5220A8"/>
    <w:lvl w:ilvl="0" w:tplc="10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11" w15:restartNumberingAfterBreak="0">
    <w:nsid w:val="5E6B6922"/>
    <w:multiLevelType w:val="hybridMultilevel"/>
    <w:tmpl w:val="25EEA0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EFF485A"/>
    <w:multiLevelType w:val="hybridMultilevel"/>
    <w:tmpl w:val="C97E697E"/>
    <w:lvl w:ilvl="0" w:tplc="07E66E18">
      <w:start w:val="1"/>
      <w:numFmt w:val="decimal"/>
      <w:pStyle w:val="Reference"/>
      <w:lvlText w:val="[%1]"/>
      <w:lvlJc w:val="left"/>
      <w:pPr>
        <w:tabs>
          <w:tab w:val="num" w:pos="882"/>
        </w:tabs>
        <w:ind w:left="882" w:hanging="432"/>
      </w:pPr>
      <w:rPr>
        <w:rFonts w:hint="default"/>
      </w:rPr>
    </w:lvl>
    <w:lvl w:ilvl="1" w:tplc="10090019">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num w:numId="1">
    <w:abstractNumId w:val="0"/>
  </w:num>
  <w:num w:numId="2">
    <w:abstractNumId w:val="10"/>
  </w:num>
  <w:num w:numId="3">
    <w:abstractNumId w:val="5"/>
  </w:num>
  <w:num w:numId="4">
    <w:abstractNumId w:val="2"/>
  </w:num>
  <w:num w:numId="5">
    <w:abstractNumId w:val="6"/>
  </w:num>
  <w:num w:numId="6">
    <w:abstractNumId w:val="1"/>
  </w:num>
  <w:num w:numId="7">
    <w:abstractNumId w:val="9"/>
  </w:num>
  <w:num w:numId="8">
    <w:abstractNumId w:val="8"/>
  </w:num>
  <w:num w:numId="9">
    <w:abstractNumId w:val="12"/>
  </w:num>
  <w:num w:numId="10">
    <w:abstractNumId w:val="3"/>
  </w:num>
  <w:num w:numId="11">
    <w:abstractNumId w:val="4"/>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247"/>
  <w:drawingGridVerticalSpacing w:val="299"/>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BE"/>
    <w:rsid w:val="000023C0"/>
    <w:rsid w:val="000045A6"/>
    <w:rsid w:val="00005639"/>
    <w:rsid w:val="000167A1"/>
    <w:rsid w:val="00032E41"/>
    <w:rsid w:val="00042341"/>
    <w:rsid w:val="00043866"/>
    <w:rsid w:val="00050CFF"/>
    <w:rsid w:val="00052684"/>
    <w:rsid w:val="00064D73"/>
    <w:rsid w:val="0007444B"/>
    <w:rsid w:val="000779AF"/>
    <w:rsid w:val="0009015E"/>
    <w:rsid w:val="000A28FA"/>
    <w:rsid w:val="000C0DDD"/>
    <w:rsid w:val="000C264D"/>
    <w:rsid w:val="000D78D9"/>
    <w:rsid w:val="001040A1"/>
    <w:rsid w:val="00105A0F"/>
    <w:rsid w:val="00115B97"/>
    <w:rsid w:val="00124BD2"/>
    <w:rsid w:val="00125BBE"/>
    <w:rsid w:val="00126B85"/>
    <w:rsid w:val="00131003"/>
    <w:rsid w:val="00141CB1"/>
    <w:rsid w:val="001425BC"/>
    <w:rsid w:val="00153F77"/>
    <w:rsid w:val="00155E01"/>
    <w:rsid w:val="001617C6"/>
    <w:rsid w:val="001733AB"/>
    <w:rsid w:val="00173E8E"/>
    <w:rsid w:val="00192855"/>
    <w:rsid w:val="00193E54"/>
    <w:rsid w:val="00195AAD"/>
    <w:rsid w:val="001A66AC"/>
    <w:rsid w:val="001B2C33"/>
    <w:rsid w:val="001B4B3C"/>
    <w:rsid w:val="001B62BE"/>
    <w:rsid w:val="001B71D0"/>
    <w:rsid w:val="001B7CE1"/>
    <w:rsid w:val="001C6B7C"/>
    <w:rsid w:val="001D237B"/>
    <w:rsid w:val="001D4F4C"/>
    <w:rsid w:val="001F113F"/>
    <w:rsid w:val="001F7C6D"/>
    <w:rsid w:val="00210B56"/>
    <w:rsid w:val="00210DDD"/>
    <w:rsid w:val="00212053"/>
    <w:rsid w:val="0021225A"/>
    <w:rsid w:val="00212A7B"/>
    <w:rsid w:val="00212D94"/>
    <w:rsid w:val="00223DA8"/>
    <w:rsid w:val="0023021C"/>
    <w:rsid w:val="002375E3"/>
    <w:rsid w:val="002401E1"/>
    <w:rsid w:val="00241EF1"/>
    <w:rsid w:val="00255AA4"/>
    <w:rsid w:val="00262133"/>
    <w:rsid w:val="00262206"/>
    <w:rsid w:val="0027045D"/>
    <w:rsid w:val="0027798C"/>
    <w:rsid w:val="002811B4"/>
    <w:rsid w:val="00287817"/>
    <w:rsid w:val="00293D74"/>
    <w:rsid w:val="002948C6"/>
    <w:rsid w:val="00294D21"/>
    <w:rsid w:val="0029777F"/>
    <w:rsid w:val="002B7F17"/>
    <w:rsid w:val="002C44FC"/>
    <w:rsid w:val="002C60D8"/>
    <w:rsid w:val="002D66F0"/>
    <w:rsid w:val="002E0400"/>
    <w:rsid w:val="002E14A7"/>
    <w:rsid w:val="002F0CD0"/>
    <w:rsid w:val="002F7A01"/>
    <w:rsid w:val="003103AB"/>
    <w:rsid w:val="00312410"/>
    <w:rsid w:val="003126B4"/>
    <w:rsid w:val="0032599B"/>
    <w:rsid w:val="003354AC"/>
    <w:rsid w:val="0033732C"/>
    <w:rsid w:val="00347058"/>
    <w:rsid w:val="00357797"/>
    <w:rsid w:val="00362755"/>
    <w:rsid w:val="00380439"/>
    <w:rsid w:val="00381FA7"/>
    <w:rsid w:val="00385030"/>
    <w:rsid w:val="00390E83"/>
    <w:rsid w:val="0039475D"/>
    <w:rsid w:val="003A6AC9"/>
    <w:rsid w:val="003B5DE4"/>
    <w:rsid w:val="003E7BA8"/>
    <w:rsid w:val="003F1E90"/>
    <w:rsid w:val="003F1F87"/>
    <w:rsid w:val="004008E8"/>
    <w:rsid w:val="00411FDE"/>
    <w:rsid w:val="0041552F"/>
    <w:rsid w:val="00417143"/>
    <w:rsid w:val="00424A9E"/>
    <w:rsid w:val="004272E3"/>
    <w:rsid w:val="00427312"/>
    <w:rsid w:val="004314EC"/>
    <w:rsid w:val="00435557"/>
    <w:rsid w:val="00436788"/>
    <w:rsid w:val="004453DA"/>
    <w:rsid w:val="00445F87"/>
    <w:rsid w:val="00451089"/>
    <w:rsid w:val="00476587"/>
    <w:rsid w:val="00477A98"/>
    <w:rsid w:val="00477DD2"/>
    <w:rsid w:val="00480C46"/>
    <w:rsid w:val="00482128"/>
    <w:rsid w:val="00492E06"/>
    <w:rsid w:val="004937E5"/>
    <w:rsid w:val="004A2784"/>
    <w:rsid w:val="004B2E0A"/>
    <w:rsid w:val="004B73C5"/>
    <w:rsid w:val="004C17CE"/>
    <w:rsid w:val="004C4562"/>
    <w:rsid w:val="004C64AB"/>
    <w:rsid w:val="004C6FA8"/>
    <w:rsid w:val="004D2BA2"/>
    <w:rsid w:val="004D44B0"/>
    <w:rsid w:val="004E6C5C"/>
    <w:rsid w:val="00512958"/>
    <w:rsid w:val="005362F0"/>
    <w:rsid w:val="00536508"/>
    <w:rsid w:val="00541588"/>
    <w:rsid w:val="00541CAD"/>
    <w:rsid w:val="0054200E"/>
    <w:rsid w:val="005543E1"/>
    <w:rsid w:val="00557E45"/>
    <w:rsid w:val="00573046"/>
    <w:rsid w:val="00575123"/>
    <w:rsid w:val="00585FF4"/>
    <w:rsid w:val="005A7ADB"/>
    <w:rsid w:val="005B28B2"/>
    <w:rsid w:val="005B7E3F"/>
    <w:rsid w:val="005D5898"/>
    <w:rsid w:val="005E23D1"/>
    <w:rsid w:val="005E7E97"/>
    <w:rsid w:val="005F140C"/>
    <w:rsid w:val="005F301C"/>
    <w:rsid w:val="006059BD"/>
    <w:rsid w:val="00613F6E"/>
    <w:rsid w:val="006306D9"/>
    <w:rsid w:val="0063321D"/>
    <w:rsid w:val="0063757D"/>
    <w:rsid w:val="00637CED"/>
    <w:rsid w:val="00650B7D"/>
    <w:rsid w:val="006519EF"/>
    <w:rsid w:val="00662B76"/>
    <w:rsid w:val="00663925"/>
    <w:rsid w:val="00680462"/>
    <w:rsid w:val="00696B90"/>
    <w:rsid w:val="006A19F2"/>
    <w:rsid w:val="006A28F8"/>
    <w:rsid w:val="006A2BEF"/>
    <w:rsid w:val="006A7538"/>
    <w:rsid w:val="006C64CC"/>
    <w:rsid w:val="006D0A3B"/>
    <w:rsid w:val="006D0B42"/>
    <w:rsid w:val="006D4C2C"/>
    <w:rsid w:val="006F6A79"/>
    <w:rsid w:val="007064B0"/>
    <w:rsid w:val="00721850"/>
    <w:rsid w:val="00733B6C"/>
    <w:rsid w:val="007635EE"/>
    <w:rsid w:val="00772FF5"/>
    <w:rsid w:val="007919B8"/>
    <w:rsid w:val="007962B0"/>
    <w:rsid w:val="00797CCC"/>
    <w:rsid w:val="007A1AB9"/>
    <w:rsid w:val="007A2E9E"/>
    <w:rsid w:val="007E0959"/>
    <w:rsid w:val="007E0B96"/>
    <w:rsid w:val="007E159E"/>
    <w:rsid w:val="007E3F48"/>
    <w:rsid w:val="007F200F"/>
    <w:rsid w:val="007F2613"/>
    <w:rsid w:val="007F331F"/>
    <w:rsid w:val="007F542F"/>
    <w:rsid w:val="0080170E"/>
    <w:rsid w:val="00804485"/>
    <w:rsid w:val="00805EA5"/>
    <w:rsid w:val="00810DAA"/>
    <w:rsid w:val="00823833"/>
    <w:rsid w:val="0083583A"/>
    <w:rsid w:val="00835D18"/>
    <w:rsid w:val="00840892"/>
    <w:rsid w:val="008439DB"/>
    <w:rsid w:val="00847D56"/>
    <w:rsid w:val="008500D4"/>
    <w:rsid w:val="00850F77"/>
    <w:rsid w:val="00854B3D"/>
    <w:rsid w:val="0085560E"/>
    <w:rsid w:val="008617F2"/>
    <w:rsid w:val="00866FB5"/>
    <w:rsid w:val="00870B73"/>
    <w:rsid w:val="00871520"/>
    <w:rsid w:val="008719C2"/>
    <w:rsid w:val="0088101C"/>
    <w:rsid w:val="00883D2E"/>
    <w:rsid w:val="00885A03"/>
    <w:rsid w:val="008917BD"/>
    <w:rsid w:val="00893317"/>
    <w:rsid w:val="008969B9"/>
    <w:rsid w:val="008A5B10"/>
    <w:rsid w:val="008C6F70"/>
    <w:rsid w:val="008F1EFF"/>
    <w:rsid w:val="009075A2"/>
    <w:rsid w:val="00911ADD"/>
    <w:rsid w:val="00917D5B"/>
    <w:rsid w:val="0092038C"/>
    <w:rsid w:val="00921221"/>
    <w:rsid w:val="009229BE"/>
    <w:rsid w:val="00926235"/>
    <w:rsid w:val="009314AE"/>
    <w:rsid w:val="00936B4C"/>
    <w:rsid w:val="00941606"/>
    <w:rsid w:val="00942F52"/>
    <w:rsid w:val="00943614"/>
    <w:rsid w:val="009471BA"/>
    <w:rsid w:val="00956CCD"/>
    <w:rsid w:val="00957CB0"/>
    <w:rsid w:val="00963CEA"/>
    <w:rsid w:val="00971A92"/>
    <w:rsid w:val="0097590A"/>
    <w:rsid w:val="00980CF8"/>
    <w:rsid w:val="00990767"/>
    <w:rsid w:val="00990797"/>
    <w:rsid w:val="00990D78"/>
    <w:rsid w:val="00991A0E"/>
    <w:rsid w:val="00992958"/>
    <w:rsid w:val="00993A37"/>
    <w:rsid w:val="009B0B42"/>
    <w:rsid w:val="009B121C"/>
    <w:rsid w:val="009B4FF1"/>
    <w:rsid w:val="009C4233"/>
    <w:rsid w:val="009E4BCE"/>
    <w:rsid w:val="009E5663"/>
    <w:rsid w:val="009F5494"/>
    <w:rsid w:val="00A044A2"/>
    <w:rsid w:val="00A04B9D"/>
    <w:rsid w:val="00A141A9"/>
    <w:rsid w:val="00A14D4B"/>
    <w:rsid w:val="00A174AB"/>
    <w:rsid w:val="00A252CE"/>
    <w:rsid w:val="00A325D2"/>
    <w:rsid w:val="00A32D52"/>
    <w:rsid w:val="00A40B56"/>
    <w:rsid w:val="00A414DB"/>
    <w:rsid w:val="00A41E2B"/>
    <w:rsid w:val="00A4273A"/>
    <w:rsid w:val="00A45814"/>
    <w:rsid w:val="00A47E60"/>
    <w:rsid w:val="00A5038A"/>
    <w:rsid w:val="00A5412F"/>
    <w:rsid w:val="00A57509"/>
    <w:rsid w:val="00A6474B"/>
    <w:rsid w:val="00A83815"/>
    <w:rsid w:val="00A83E78"/>
    <w:rsid w:val="00A85174"/>
    <w:rsid w:val="00A853AB"/>
    <w:rsid w:val="00A858CF"/>
    <w:rsid w:val="00A87430"/>
    <w:rsid w:val="00A87BA9"/>
    <w:rsid w:val="00A9004A"/>
    <w:rsid w:val="00A96530"/>
    <w:rsid w:val="00AA0B4B"/>
    <w:rsid w:val="00AB3348"/>
    <w:rsid w:val="00AC4DFA"/>
    <w:rsid w:val="00AC6DB0"/>
    <w:rsid w:val="00AE36B8"/>
    <w:rsid w:val="00AF42FB"/>
    <w:rsid w:val="00AF77B1"/>
    <w:rsid w:val="00B11093"/>
    <w:rsid w:val="00B110DB"/>
    <w:rsid w:val="00B12C9B"/>
    <w:rsid w:val="00B1661C"/>
    <w:rsid w:val="00B22127"/>
    <w:rsid w:val="00B255F6"/>
    <w:rsid w:val="00B26B9E"/>
    <w:rsid w:val="00B40306"/>
    <w:rsid w:val="00B432FE"/>
    <w:rsid w:val="00B43C52"/>
    <w:rsid w:val="00B5441A"/>
    <w:rsid w:val="00B723ED"/>
    <w:rsid w:val="00B733D3"/>
    <w:rsid w:val="00B74B78"/>
    <w:rsid w:val="00B757BB"/>
    <w:rsid w:val="00B81E31"/>
    <w:rsid w:val="00B94095"/>
    <w:rsid w:val="00BA0DAB"/>
    <w:rsid w:val="00BA3733"/>
    <w:rsid w:val="00BB3D02"/>
    <w:rsid w:val="00BB59BF"/>
    <w:rsid w:val="00BD04AE"/>
    <w:rsid w:val="00BD4619"/>
    <w:rsid w:val="00BD580A"/>
    <w:rsid w:val="00BF5A0C"/>
    <w:rsid w:val="00C0311A"/>
    <w:rsid w:val="00C03EB5"/>
    <w:rsid w:val="00C15B85"/>
    <w:rsid w:val="00C35CF8"/>
    <w:rsid w:val="00C52066"/>
    <w:rsid w:val="00C53199"/>
    <w:rsid w:val="00C667D8"/>
    <w:rsid w:val="00C95EB0"/>
    <w:rsid w:val="00C9672E"/>
    <w:rsid w:val="00CA5FD5"/>
    <w:rsid w:val="00CB090A"/>
    <w:rsid w:val="00CB27E7"/>
    <w:rsid w:val="00CB40DE"/>
    <w:rsid w:val="00CC09D6"/>
    <w:rsid w:val="00CC3D8D"/>
    <w:rsid w:val="00CD56FE"/>
    <w:rsid w:val="00CD6C90"/>
    <w:rsid w:val="00CF2672"/>
    <w:rsid w:val="00D03B8D"/>
    <w:rsid w:val="00D20273"/>
    <w:rsid w:val="00D20EC9"/>
    <w:rsid w:val="00D233A6"/>
    <w:rsid w:val="00D50965"/>
    <w:rsid w:val="00D56A5B"/>
    <w:rsid w:val="00D645B4"/>
    <w:rsid w:val="00D73246"/>
    <w:rsid w:val="00D74A55"/>
    <w:rsid w:val="00D80D4A"/>
    <w:rsid w:val="00D914A0"/>
    <w:rsid w:val="00D93F9F"/>
    <w:rsid w:val="00DA0EBD"/>
    <w:rsid w:val="00DA1670"/>
    <w:rsid w:val="00DA195E"/>
    <w:rsid w:val="00DA38E0"/>
    <w:rsid w:val="00DB368E"/>
    <w:rsid w:val="00DC277A"/>
    <w:rsid w:val="00DC493E"/>
    <w:rsid w:val="00DC4AC1"/>
    <w:rsid w:val="00DD4395"/>
    <w:rsid w:val="00DE06A5"/>
    <w:rsid w:val="00DE2E7F"/>
    <w:rsid w:val="00DF3592"/>
    <w:rsid w:val="00E03D25"/>
    <w:rsid w:val="00E04460"/>
    <w:rsid w:val="00E24EA2"/>
    <w:rsid w:val="00E31FFE"/>
    <w:rsid w:val="00E40162"/>
    <w:rsid w:val="00E449EA"/>
    <w:rsid w:val="00E47FEC"/>
    <w:rsid w:val="00E52B7A"/>
    <w:rsid w:val="00E5664D"/>
    <w:rsid w:val="00E5687F"/>
    <w:rsid w:val="00E671C0"/>
    <w:rsid w:val="00E752D0"/>
    <w:rsid w:val="00E76F57"/>
    <w:rsid w:val="00E77B94"/>
    <w:rsid w:val="00E85747"/>
    <w:rsid w:val="00E85A4C"/>
    <w:rsid w:val="00E877E7"/>
    <w:rsid w:val="00E96799"/>
    <w:rsid w:val="00E97A90"/>
    <w:rsid w:val="00EA02DB"/>
    <w:rsid w:val="00EC0B12"/>
    <w:rsid w:val="00EC4157"/>
    <w:rsid w:val="00ED12CA"/>
    <w:rsid w:val="00ED711C"/>
    <w:rsid w:val="00EE15EA"/>
    <w:rsid w:val="00EE2FBF"/>
    <w:rsid w:val="00EE3BE1"/>
    <w:rsid w:val="00EE4992"/>
    <w:rsid w:val="00EE5B65"/>
    <w:rsid w:val="00EF7B84"/>
    <w:rsid w:val="00F04B25"/>
    <w:rsid w:val="00F20981"/>
    <w:rsid w:val="00F3194D"/>
    <w:rsid w:val="00F36620"/>
    <w:rsid w:val="00F43135"/>
    <w:rsid w:val="00F46405"/>
    <w:rsid w:val="00F547B5"/>
    <w:rsid w:val="00F5651E"/>
    <w:rsid w:val="00F617DC"/>
    <w:rsid w:val="00F628AC"/>
    <w:rsid w:val="00F63034"/>
    <w:rsid w:val="00F7319C"/>
    <w:rsid w:val="00F74781"/>
    <w:rsid w:val="00F75129"/>
    <w:rsid w:val="00F75BC0"/>
    <w:rsid w:val="00F7653D"/>
    <w:rsid w:val="00F81481"/>
    <w:rsid w:val="00F84597"/>
    <w:rsid w:val="00F90E87"/>
    <w:rsid w:val="00FA0863"/>
    <w:rsid w:val="00FA2E1C"/>
    <w:rsid w:val="00FB5252"/>
    <w:rsid w:val="00FC0F48"/>
    <w:rsid w:val="00FC2AB1"/>
    <w:rsid w:val="00FD7267"/>
    <w:rsid w:val="00FE1725"/>
    <w:rsid w:val="00FE361A"/>
    <w:rsid w:val="00FF7D51"/>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1F760"/>
  <w15:docId w15:val="{AA6B2AA6-E073-48FC-8E40-62B41667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EA"/>
    <w:rPr>
      <w:sz w:val="24"/>
      <w:szCs w:val="24"/>
      <w:lang w:val="en-CA" w:eastAsia="zh-CN"/>
    </w:rPr>
  </w:style>
  <w:style w:type="paragraph" w:styleId="Heading1">
    <w:name w:val="heading 1"/>
    <w:basedOn w:val="Normal"/>
    <w:next w:val="Normal"/>
    <w:link w:val="Heading1Char"/>
    <w:uiPriority w:val="9"/>
    <w:qFormat/>
    <w:rsid w:val="00032E41"/>
    <w:pPr>
      <w:keepNext/>
      <w:spacing w:before="240" w:after="60"/>
      <w:ind w:firstLine="0"/>
      <w:outlineLvl w:val="0"/>
    </w:pPr>
    <w:rPr>
      <w:rFonts w:ascii="Perpetua" w:hAnsi="Perpetua"/>
      <w:b/>
      <w:bCs/>
      <w:kern w:val="32"/>
      <w:sz w:val="44"/>
      <w:szCs w:val="32"/>
      <w:lang w:val="en-US"/>
    </w:rPr>
  </w:style>
  <w:style w:type="paragraph" w:styleId="Heading2">
    <w:name w:val="heading 2"/>
    <w:basedOn w:val="Normal"/>
    <w:next w:val="Normal"/>
    <w:qFormat/>
    <w:rsid w:val="00E97A90"/>
    <w:pPr>
      <w:keepNext/>
      <w:spacing w:before="240" w:after="60"/>
      <w:ind w:firstLine="0"/>
      <w:outlineLvl w:val="1"/>
    </w:pPr>
    <w:rPr>
      <w:rFonts w:ascii="Perpetua" w:hAnsi="Perpetua" w:cs="Arial"/>
      <w:b/>
      <w:bCs/>
      <w:iCs/>
      <w:sz w:val="36"/>
      <w:szCs w:val="36"/>
    </w:rPr>
  </w:style>
  <w:style w:type="paragraph" w:styleId="Heading3">
    <w:name w:val="heading 3"/>
    <w:basedOn w:val="Normal"/>
    <w:next w:val="Normal"/>
    <w:qFormat/>
    <w:rsid w:val="007E3F48"/>
    <w:pPr>
      <w:keepNext/>
      <w:spacing w:before="240" w:after="60"/>
      <w:ind w:firstLine="0"/>
      <w:outlineLvl w:val="2"/>
    </w:pPr>
    <w:rPr>
      <w:rFonts w:ascii="Perpetua" w:hAnsi="Perpetua"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3732C"/>
    <w:pPr>
      <w:spacing w:before="2160" w:after="720" w:line="360" w:lineRule="auto"/>
      <w:ind w:firstLine="0"/>
      <w:jc w:val="center"/>
    </w:pPr>
    <w:rPr>
      <w:rFonts w:ascii="Arial" w:hAnsi="Arial" w:cs="Arial"/>
      <w:b/>
      <w:bCs/>
      <w:kern w:val="28"/>
      <w:sz w:val="72"/>
      <w:szCs w:val="32"/>
    </w:rPr>
  </w:style>
  <w:style w:type="paragraph" w:customStyle="1" w:styleId="TOC">
    <w:name w:val="TOC"/>
    <w:basedOn w:val="Heading1"/>
    <w:rsid w:val="00EC4157"/>
  </w:style>
  <w:style w:type="paragraph" w:customStyle="1" w:styleId="author">
    <w:name w:val="author"/>
    <w:basedOn w:val="Normal"/>
    <w:rsid w:val="00EC4157"/>
    <w:pPr>
      <w:spacing w:line="240" w:lineRule="auto"/>
      <w:ind w:firstLine="0"/>
      <w:jc w:val="center"/>
    </w:pPr>
    <w:rPr>
      <w:sz w:val="36"/>
      <w:szCs w:val="36"/>
      <w:lang w:val="en-US"/>
    </w:rPr>
  </w:style>
  <w:style w:type="paragraph" w:styleId="TableofFigures">
    <w:name w:val="table of figures"/>
    <w:basedOn w:val="Normal"/>
    <w:next w:val="Normal"/>
    <w:semiHidden/>
    <w:rsid w:val="00963CEA"/>
    <w:pPr>
      <w:ind w:left="480" w:hanging="480"/>
    </w:pPr>
  </w:style>
  <w:style w:type="paragraph" w:customStyle="1" w:styleId="Chapter">
    <w:name w:val="Chapter"/>
    <w:basedOn w:val="Normal"/>
    <w:next w:val="Normal"/>
    <w:autoRedefine/>
    <w:rsid w:val="00B1661C"/>
    <w:pPr>
      <w:pageBreakBefore/>
      <w:spacing w:before="1200" w:after="480" w:line="360" w:lineRule="auto"/>
      <w:ind w:firstLine="0"/>
      <w:jc w:val="left"/>
      <w:outlineLvl w:val="0"/>
    </w:pPr>
    <w:rPr>
      <w:b/>
      <w:sz w:val="56"/>
      <w:lang w:val="en-US"/>
    </w:rPr>
  </w:style>
  <w:style w:type="paragraph" w:styleId="TOC1">
    <w:name w:val="toc 1"/>
    <w:basedOn w:val="Normal"/>
    <w:next w:val="Normal"/>
    <w:autoRedefine/>
    <w:uiPriority w:val="39"/>
    <w:rsid w:val="007F2613"/>
    <w:pPr>
      <w:tabs>
        <w:tab w:val="right" w:leader="dot" w:pos="9206"/>
      </w:tabs>
    </w:pPr>
    <w:rPr>
      <w:rFonts w:ascii="Perpetua" w:hAnsi="Perpetua"/>
      <w:noProof/>
    </w:rPr>
  </w:style>
  <w:style w:type="character" w:styleId="Hyperlink">
    <w:name w:val="Hyperlink"/>
    <w:uiPriority w:val="99"/>
    <w:rsid w:val="00D20273"/>
    <w:rPr>
      <w:color w:val="0000FF"/>
      <w:u w:val="single"/>
    </w:rPr>
  </w:style>
  <w:style w:type="paragraph" w:styleId="Caption">
    <w:name w:val="caption"/>
    <w:basedOn w:val="FootnoteText"/>
    <w:next w:val="Normal"/>
    <w:qFormat/>
    <w:rsid w:val="001B71D0"/>
    <w:pPr>
      <w:ind w:firstLine="0"/>
      <w:jc w:val="center"/>
    </w:pPr>
    <w:rPr>
      <w:sz w:val="18"/>
      <w:szCs w:val="18"/>
    </w:rPr>
  </w:style>
  <w:style w:type="table" w:styleId="TableGrid">
    <w:name w:val="Table Grid"/>
    <w:basedOn w:val="TableNormal"/>
    <w:rsid w:val="00706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rsid w:val="007064B0"/>
    <w:pPr>
      <w:spacing w:line="240" w:lineRule="auto"/>
      <w:ind w:firstLine="0"/>
      <w:jc w:val="center"/>
    </w:pPr>
    <w:rPr>
      <w:szCs w:val="20"/>
    </w:rPr>
  </w:style>
  <w:style w:type="numbering" w:customStyle="1" w:styleId="StyleNumbered">
    <w:name w:val="Style Numbered"/>
    <w:basedOn w:val="NoList"/>
    <w:rsid w:val="00B1661C"/>
    <w:pPr>
      <w:numPr>
        <w:numId w:val="4"/>
      </w:numPr>
    </w:pPr>
  </w:style>
  <w:style w:type="paragraph" w:styleId="TOC2">
    <w:name w:val="toc 2"/>
    <w:basedOn w:val="Normal"/>
    <w:next w:val="Normal"/>
    <w:autoRedefine/>
    <w:uiPriority w:val="39"/>
    <w:rsid w:val="0097590A"/>
    <w:pPr>
      <w:ind w:left="240"/>
    </w:pPr>
  </w:style>
  <w:style w:type="paragraph" w:styleId="TOC3">
    <w:name w:val="toc 3"/>
    <w:basedOn w:val="Normal"/>
    <w:next w:val="Normal"/>
    <w:autoRedefine/>
    <w:uiPriority w:val="39"/>
    <w:rsid w:val="0097590A"/>
    <w:pPr>
      <w:ind w:left="480"/>
    </w:pPr>
  </w:style>
  <w:style w:type="paragraph" w:customStyle="1" w:styleId="Reference">
    <w:name w:val="Reference"/>
    <w:basedOn w:val="Normal"/>
    <w:rsid w:val="006D0A3B"/>
    <w:pPr>
      <w:numPr>
        <w:numId w:val="9"/>
      </w:numPr>
      <w:tabs>
        <w:tab w:val="clear" w:pos="882"/>
        <w:tab w:val="num" w:pos="576"/>
      </w:tabs>
      <w:ind w:left="576" w:hanging="576"/>
    </w:pPr>
    <w:rPr>
      <w:lang w:val="en-US"/>
    </w:rPr>
  </w:style>
  <w:style w:type="paragraph" w:customStyle="1" w:styleId="Equation">
    <w:name w:val="Equation"/>
    <w:basedOn w:val="Normal"/>
    <w:next w:val="Normal"/>
    <w:rsid w:val="00EE5B65"/>
    <w:pPr>
      <w:widowControl w:val="0"/>
      <w:tabs>
        <w:tab w:val="left" w:pos="720"/>
        <w:tab w:val="right" w:pos="9000"/>
      </w:tabs>
      <w:autoSpaceDE w:val="0"/>
      <w:autoSpaceDN w:val="0"/>
      <w:ind w:firstLine="0"/>
    </w:pPr>
    <w:rPr>
      <w:rFonts w:eastAsia="Times New Roman"/>
      <w:lang w:val="en-US" w:eastAsia="en-US"/>
    </w:rPr>
  </w:style>
  <w:style w:type="paragraph" w:styleId="Header">
    <w:name w:val="header"/>
    <w:basedOn w:val="Normal"/>
    <w:link w:val="HeaderChar"/>
    <w:uiPriority w:val="99"/>
    <w:rsid w:val="00662B76"/>
    <w:pPr>
      <w:tabs>
        <w:tab w:val="center" w:pos="4320"/>
        <w:tab w:val="right" w:pos="8640"/>
      </w:tabs>
    </w:pPr>
  </w:style>
  <w:style w:type="paragraph" w:styleId="Footer">
    <w:name w:val="footer"/>
    <w:basedOn w:val="Normal"/>
    <w:rsid w:val="00662B76"/>
    <w:pPr>
      <w:tabs>
        <w:tab w:val="center" w:pos="4320"/>
        <w:tab w:val="right" w:pos="8640"/>
      </w:tabs>
    </w:pPr>
  </w:style>
  <w:style w:type="character" w:styleId="PageNumber">
    <w:name w:val="page number"/>
    <w:basedOn w:val="DefaultParagraphFont"/>
    <w:rsid w:val="00662B76"/>
  </w:style>
  <w:style w:type="paragraph" w:styleId="PlainText">
    <w:name w:val="Plain Text"/>
    <w:basedOn w:val="Normal"/>
    <w:rsid w:val="00A32D52"/>
    <w:rPr>
      <w:rFonts w:ascii="Courier New" w:hAnsi="Courier New" w:cs="Courier New"/>
      <w:sz w:val="20"/>
      <w:szCs w:val="20"/>
    </w:rPr>
  </w:style>
  <w:style w:type="character" w:customStyle="1" w:styleId="Heading1Char">
    <w:name w:val="Heading 1 Char"/>
    <w:basedOn w:val="DefaultParagraphFont"/>
    <w:link w:val="Heading1"/>
    <w:uiPriority w:val="9"/>
    <w:rsid w:val="00032E41"/>
    <w:rPr>
      <w:rFonts w:ascii="Perpetua" w:hAnsi="Perpetua"/>
      <w:b/>
      <w:bCs/>
      <w:kern w:val="32"/>
      <w:sz w:val="44"/>
      <w:szCs w:val="32"/>
      <w:lang w:eastAsia="zh-CN"/>
    </w:rPr>
  </w:style>
  <w:style w:type="paragraph" w:styleId="NoSpacing">
    <w:name w:val="No Spacing"/>
    <w:basedOn w:val="Normal"/>
    <w:uiPriority w:val="1"/>
    <w:qFormat/>
    <w:rsid w:val="004008E8"/>
    <w:pPr>
      <w:spacing w:line="240" w:lineRule="auto"/>
      <w:ind w:firstLine="0"/>
      <w:jc w:val="left"/>
    </w:pPr>
    <w:rPr>
      <w:rFonts w:asciiTheme="minorHAnsi" w:eastAsiaTheme="minorHAnsi" w:hAnsiTheme="minorHAnsi"/>
      <w:color w:val="000000" w:themeColor="text1"/>
      <w:sz w:val="22"/>
      <w:szCs w:val="20"/>
      <w:lang w:val="en-US" w:eastAsia="en-US"/>
    </w:rPr>
  </w:style>
  <w:style w:type="paragraph" w:styleId="BalloonText">
    <w:name w:val="Balloon Text"/>
    <w:basedOn w:val="Normal"/>
    <w:link w:val="BalloonTextChar"/>
    <w:uiPriority w:val="99"/>
    <w:semiHidden/>
    <w:unhideWhenUsed/>
    <w:rsid w:val="004008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E8"/>
    <w:rPr>
      <w:rFonts w:ascii="Tahoma" w:hAnsi="Tahoma" w:cs="Tahoma"/>
      <w:sz w:val="16"/>
      <w:szCs w:val="16"/>
      <w:lang w:val="en-CA" w:eastAsia="zh-CN"/>
    </w:rPr>
  </w:style>
  <w:style w:type="character" w:customStyle="1" w:styleId="HeaderChar">
    <w:name w:val="Header Char"/>
    <w:basedOn w:val="DefaultParagraphFont"/>
    <w:link w:val="Header"/>
    <w:uiPriority w:val="99"/>
    <w:rsid w:val="00847D56"/>
    <w:rPr>
      <w:sz w:val="24"/>
      <w:szCs w:val="24"/>
      <w:lang w:val="en-CA" w:eastAsia="zh-CN"/>
    </w:rPr>
  </w:style>
  <w:style w:type="paragraph" w:styleId="FootnoteText">
    <w:name w:val="footnote text"/>
    <w:basedOn w:val="Normal"/>
    <w:link w:val="FootnoteTextChar"/>
    <w:semiHidden/>
    <w:unhideWhenUsed/>
    <w:rsid w:val="00115B97"/>
    <w:pPr>
      <w:spacing w:line="240" w:lineRule="auto"/>
    </w:pPr>
    <w:rPr>
      <w:sz w:val="20"/>
      <w:szCs w:val="20"/>
    </w:rPr>
  </w:style>
  <w:style w:type="character" w:customStyle="1" w:styleId="FootnoteTextChar">
    <w:name w:val="Footnote Text Char"/>
    <w:basedOn w:val="DefaultParagraphFont"/>
    <w:link w:val="FootnoteText"/>
    <w:semiHidden/>
    <w:rsid w:val="00115B97"/>
    <w:rPr>
      <w:lang w:val="en-CA" w:eastAsia="zh-CN"/>
    </w:rPr>
  </w:style>
  <w:style w:type="paragraph" w:customStyle="1" w:styleId="TableTitle">
    <w:name w:val="Table Title"/>
    <w:basedOn w:val="Normal"/>
    <w:rsid w:val="00A858CF"/>
    <w:pPr>
      <w:spacing w:line="240" w:lineRule="auto"/>
      <w:ind w:firstLine="0"/>
      <w:jc w:val="center"/>
    </w:pPr>
    <w:rPr>
      <w:rFonts w:eastAsia="Times New Roman"/>
      <w:smallCaps/>
      <w:sz w:val="16"/>
      <w:szCs w:val="16"/>
      <w:lang w:val="en-US" w:eastAsia="en-US"/>
    </w:rPr>
  </w:style>
  <w:style w:type="character" w:styleId="PlaceholderText">
    <w:name w:val="Placeholder Text"/>
    <w:basedOn w:val="DefaultParagraphFont"/>
    <w:uiPriority w:val="99"/>
    <w:semiHidden/>
    <w:rsid w:val="00E04460"/>
    <w:rPr>
      <w:color w:val="808080"/>
    </w:rPr>
  </w:style>
  <w:style w:type="paragraph" w:styleId="ListParagraph">
    <w:name w:val="List Paragraph"/>
    <w:basedOn w:val="Normal"/>
    <w:uiPriority w:val="34"/>
    <w:qFormat/>
    <w:rsid w:val="00CD56FE"/>
    <w:pPr>
      <w:ind w:left="720"/>
      <w:contextualSpacing/>
    </w:pPr>
  </w:style>
  <w:style w:type="paragraph" w:styleId="Bibliography">
    <w:name w:val="Bibliography"/>
    <w:basedOn w:val="Normal"/>
    <w:next w:val="Normal"/>
    <w:uiPriority w:val="37"/>
    <w:unhideWhenUsed/>
    <w:rsid w:val="00141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193">
      <w:bodyDiv w:val="1"/>
      <w:marLeft w:val="0"/>
      <w:marRight w:val="0"/>
      <w:marTop w:val="0"/>
      <w:marBottom w:val="0"/>
      <w:divBdr>
        <w:top w:val="none" w:sz="0" w:space="0" w:color="auto"/>
        <w:left w:val="none" w:sz="0" w:space="0" w:color="auto"/>
        <w:bottom w:val="none" w:sz="0" w:space="0" w:color="auto"/>
        <w:right w:val="none" w:sz="0" w:space="0" w:color="auto"/>
      </w:divBdr>
    </w:div>
    <w:div w:id="9916506">
      <w:bodyDiv w:val="1"/>
      <w:marLeft w:val="0"/>
      <w:marRight w:val="0"/>
      <w:marTop w:val="0"/>
      <w:marBottom w:val="0"/>
      <w:divBdr>
        <w:top w:val="none" w:sz="0" w:space="0" w:color="auto"/>
        <w:left w:val="none" w:sz="0" w:space="0" w:color="auto"/>
        <w:bottom w:val="none" w:sz="0" w:space="0" w:color="auto"/>
        <w:right w:val="none" w:sz="0" w:space="0" w:color="auto"/>
      </w:divBdr>
    </w:div>
    <w:div w:id="15157057">
      <w:bodyDiv w:val="1"/>
      <w:marLeft w:val="0"/>
      <w:marRight w:val="0"/>
      <w:marTop w:val="0"/>
      <w:marBottom w:val="0"/>
      <w:divBdr>
        <w:top w:val="none" w:sz="0" w:space="0" w:color="auto"/>
        <w:left w:val="none" w:sz="0" w:space="0" w:color="auto"/>
        <w:bottom w:val="none" w:sz="0" w:space="0" w:color="auto"/>
        <w:right w:val="none" w:sz="0" w:space="0" w:color="auto"/>
      </w:divBdr>
    </w:div>
    <w:div w:id="18285503">
      <w:bodyDiv w:val="1"/>
      <w:marLeft w:val="0"/>
      <w:marRight w:val="0"/>
      <w:marTop w:val="0"/>
      <w:marBottom w:val="0"/>
      <w:divBdr>
        <w:top w:val="none" w:sz="0" w:space="0" w:color="auto"/>
        <w:left w:val="none" w:sz="0" w:space="0" w:color="auto"/>
        <w:bottom w:val="none" w:sz="0" w:space="0" w:color="auto"/>
        <w:right w:val="none" w:sz="0" w:space="0" w:color="auto"/>
      </w:divBdr>
    </w:div>
    <w:div w:id="29502733">
      <w:bodyDiv w:val="1"/>
      <w:marLeft w:val="0"/>
      <w:marRight w:val="0"/>
      <w:marTop w:val="0"/>
      <w:marBottom w:val="0"/>
      <w:divBdr>
        <w:top w:val="none" w:sz="0" w:space="0" w:color="auto"/>
        <w:left w:val="none" w:sz="0" w:space="0" w:color="auto"/>
        <w:bottom w:val="none" w:sz="0" w:space="0" w:color="auto"/>
        <w:right w:val="none" w:sz="0" w:space="0" w:color="auto"/>
      </w:divBdr>
    </w:div>
    <w:div w:id="29765862">
      <w:bodyDiv w:val="1"/>
      <w:marLeft w:val="0"/>
      <w:marRight w:val="0"/>
      <w:marTop w:val="0"/>
      <w:marBottom w:val="0"/>
      <w:divBdr>
        <w:top w:val="none" w:sz="0" w:space="0" w:color="auto"/>
        <w:left w:val="none" w:sz="0" w:space="0" w:color="auto"/>
        <w:bottom w:val="none" w:sz="0" w:space="0" w:color="auto"/>
        <w:right w:val="none" w:sz="0" w:space="0" w:color="auto"/>
      </w:divBdr>
    </w:div>
    <w:div w:id="31928593">
      <w:bodyDiv w:val="1"/>
      <w:marLeft w:val="0"/>
      <w:marRight w:val="0"/>
      <w:marTop w:val="0"/>
      <w:marBottom w:val="0"/>
      <w:divBdr>
        <w:top w:val="none" w:sz="0" w:space="0" w:color="auto"/>
        <w:left w:val="none" w:sz="0" w:space="0" w:color="auto"/>
        <w:bottom w:val="none" w:sz="0" w:space="0" w:color="auto"/>
        <w:right w:val="none" w:sz="0" w:space="0" w:color="auto"/>
      </w:divBdr>
    </w:div>
    <w:div w:id="41684639">
      <w:bodyDiv w:val="1"/>
      <w:marLeft w:val="0"/>
      <w:marRight w:val="0"/>
      <w:marTop w:val="0"/>
      <w:marBottom w:val="0"/>
      <w:divBdr>
        <w:top w:val="none" w:sz="0" w:space="0" w:color="auto"/>
        <w:left w:val="none" w:sz="0" w:space="0" w:color="auto"/>
        <w:bottom w:val="none" w:sz="0" w:space="0" w:color="auto"/>
        <w:right w:val="none" w:sz="0" w:space="0" w:color="auto"/>
      </w:divBdr>
    </w:div>
    <w:div w:id="54207984">
      <w:bodyDiv w:val="1"/>
      <w:marLeft w:val="0"/>
      <w:marRight w:val="0"/>
      <w:marTop w:val="0"/>
      <w:marBottom w:val="0"/>
      <w:divBdr>
        <w:top w:val="none" w:sz="0" w:space="0" w:color="auto"/>
        <w:left w:val="none" w:sz="0" w:space="0" w:color="auto"/>
        <w:bottom w:val="none" w:sz="0" w:space="0" w:color="auto"/>
        <w:right w:val="none" w:sz="0" w:space="0" w:color="auto"/>
      </w:divBdr>
    </w:div>
    <w:div w:id="54941005">
      <w:bodyDiv w:val="1"/>
      <w:marLeft w:val="0"/>
      <w:marRight w:val="0"/>
      <w:marTop w:val="0"/>
      <w:marBottom w:val="0"/>
      <w:divBdr>
        <w:top w:val="none" w:sz="0" w:space="0" w:color="auto"/>
        <w:left w:val="none" w:sz="0" w:space="0" w:color="auto"/>
        <w:bottom w:val="none" w:sz="0" w:space="0" w:color="auto"/>
        <w:right w:val="none" w:sz="0" w:space="0" w:color="auto"/>
      </w:divBdr>
    </w:div>
    <w:div w:id="80758133">
      <w:bodyDiv w:val="1"/>
      <w:marLeft w:val="0"/>
      <w:marRight w:val="0"/>
      <w:marTop w:val="0"/>
      <w:marBottom w:val="0"/>
      <w:divBdr>
        <w:top w:val="none" w:sz="0" w:space="0" w:color="auto"/>
        <w:left w:val="none" w:sz="0" w:space="0" w:color="auto"/>
        <w:bottom w:val="none" w:sz="0" w:space="0" w:color="auto"/>
        <w:right w:val="none" w:sz="0" w:space="0" w:color="auto"/>
      </w:divBdr>
    </w:div>
    <w:div w:id="99835191">
      <w:bodyDiv w:val="1"/>
      <w:marLeft w:val="0"/>
      <w:marRight w:val="0"/>
      <w:marTop w:val="0"/>
      <w:marBottom w:val="0"/>
      <w:divBdr>
        <w:top w:val="none" w:sz="0" w:space="0" w:color="auto"/>
        <w:left w:val="none" w:sz="0" w:space="0" w:color="auto"/>
        <w:bottom w:val="none" w:sz="0" w:space="0" w:color="auto"/>
        <w:right w:val="none" w:sz="0" w:space="0" w:color="auto"/>
      </w:divBdr>
    </w:div>
    <w:div w:id="100954388">
      <w:bodyDiv w:val="1"/>
      <w:marLeft w:val="0"/>
      <w:marRight w:val="0"/>
      <w:marTop w:val="0"/>
      <w:marBottom w:val="0"/>
      <w:divBdr>
        <w:top w:val="none" w:sz="0" w:space="0" w:color="auto"/>
        <w:left w:val="none" w:sz="0" w:space="0" w:color="auto"/>
        <w:bottom w:val="none" w:sz="0" w:space="0" w:color="auto"/>
        <w:right w:val="none" w:sz="0" w:space="0" w:color="auto"/>
      </w:divBdr>
    </w:div>
    <w:div w:id="108209560">
      <w:bodyDiv w:val="1"/>
      <w:marLeft w:val="0"/>
      <w:marRight w:val="0"/>
      <w:marTop w:val="0"/>
      <w:marBottom w:val="0"/>
      <w:divBdr>
        <w:top w:val="none" w:sz="0" w:space="0" w:color="auto"/>
        <w:left w:val="none" w:sz="0" w:space="0" w:color="auto"/>
        <w:bottom w:val="none" w:sz="0" w:space="0" w:color="auto"/>
        <w:right w:val="none" w:sz="0" w:space="0" w:color="auto"/>
      </w:divBdr>
    </w:div>
    <w:div w:id="109713209">
      <w:bodyDiv w:val="1"/>
      <w:marLeft w:val="0"/>
      <w:marRight w:val="0"/>
      <w:marTop w:val="0"/>
      <w:marBottom w:val="0"/>
      <w:divBdr>
        <w:top w:val="none" w:sz="0" w:space="0" w:color="auto"/>
        <w:left w:val="none" w:sz="0" w:space="0" w:color="auto"/>
        <w:bottom w:val="none" w:sz="0" w:space="0" w:color="auto"/>
        <w:right w:val="none" w:sz="0" w:space="0" w:color="auto"/>
      </w:divBdr>
    </w:div>
    <w:div w:id="111099016">
      <w:bodyDiv w:val="1"/>
      <w:marLeft w:val="0"/>
      <w:marRight w:val="0"/>
      <w:marTop w:val="0"/>
      <w:marBottom w:val="0"/>
      <w:divBdr>
        <w:top w:val="none" w:sz="0" w:space="0" w:color="auto"/>
        <w:left w:val="none" w:sz="0" w:space="0" w:color="auto"/>
        <w:bottom w:val="none" w:sz="0" w:space="0" w:color="auto"/>
        <w:right w:val="none" w:sz="0" w:space="0" w:color="auto"/>
      </w:divBdr>
    </w:div>
    <w:div w:id="121582849">
      <w:bodyDiv w:val="1"/>
      <w:marLeft w:val="0"/>
      <w:marRight w:val="0"/>
      <w:marTop w:val="0"/>
      <w:marBottom w:val="0"/>
      <w:divBdr>
        <w:top w:val="none" w:sz="0" w:space="0" w:color="auto"/>
        <w:left w:val="none" w:sz="0" w:space="0" w:color="auto"/>
        <w:bottom w:val="none" w:sz="0" w:space="0" w:color="auto"/>
        <w:right w:val="none" w:sz="0" w:space="0" w:color="auto"/>
      </w:divBdr>
    </w:div>
    <w:div w:id="134807600">
      <w:bodyDiv w:val="1"/>
      <w:marLeft w:val="0"/>
      <w:marRight w:val="0"/>
      <w:marTop w:val="0"/>
      <w:marBottom w:val="0"/>
      <w:divBdr>
        <w:top w:val="none" w:sz="0" w:space="0" w:color="auto"/>
        <w:left w:val="none" w:sz="0" w:space="0" w:color="auto"/>
        <w:bottom w:val="none" w:sz="0" w:space="0" w:color="auto"/>
        <w:right w:val="none" w:sz="0" w:space="0" w:color="auto"/>
      </w:divBdr>
    </w:div>
    <w:div w:id="135879328">
      <w:bodyDiv w:val="1"/>
      <w:marLeft w:val="0"/>
      <w:marRight w:val="0"/>
      <w:marTop w:val="0"/>
      <w:marBottom w:val="0"/>
      <w:divBdr>
        <w:top w:val="none" w:sz="0" w:space="0" w:color="auto"/>
        <w:left w:val="none" w:sz="0" w:space="0" w:color="auto"/>
        <w:bottom w:val="none" w:sz="0" w:space="0" w:color="auto"/>
        <w:right w:val="none" w:sz="0" w:space="0" w:color="auto"/>
      </w:divBdr>
    </w:div>
    <w:div w:id="136652976">
      <w:bodyDiv w:val="1"/>
      <w:marLeft w:val="0"/>
      <w:marRight w:val="0"/>
      <w:marTop w:val="0"/>
      <w:marBottom w:val="0"/>
      <w:divBdr>
        <w:top w:val="none" w:sz="0" w:space="0" w:color="auto"/>
        <w:left w:val="none" w:sz="0" w:space="0" w:color="auto"/>
        <w:bottom w:val="none" w:sz="0" w:space="0" w:color="auto"/>
        <w:right w:val="none" w:sz="0" w:space="0" w:color="auto"/>
      </w:divBdr>
    </w:div>
    <w:div w:id="138963168">
      <w:bodyDiv w:val="1"/>
      <w:marLeft w:val="0"/>
      <w:marRight w:val="0"/>
      <w:marTop w:val="0"/>
      <w:marBottom w:val="0"/>
      <w:divBdr>
        <w:top w:val="none" w:sz="0" w:space="0" w:color="auto"/>
        <w:left w:val="none" w:sz="0" w:space="0" w:color="auto"/>
        <w:bottom w:val="none" w:sz="0" w:space="0" w:color="auto"/>
        <w:right w:val="none" w:sz="0" w:space="0" w:color="auto"/>
      </w:divBdr>
    </w:div>
    <w:div w:id="141889580">
      <w:bodyDiv w:val="1"/>
      <w:marLeft w:val="0"/>
      <w:marRight w:val="0"/>
      <w:marTop w:val="0"/>
      <w:marBottom w:val="0"/>
      <w:divBdr>
        <w:top w:val="none" w:sz="0" w:space="0" w:color="auto"/>
        <w:left w:val="none" w:sz="0" w:space="0" w:color="auto"/>
        <w:bottom w:val="none" w:sz="0" w:space="0" w:color="auto"/>
        <w:right w:val="none" w:sz="0" w:space="0" w:color="auto"/>
      </w:divBdr>
    </w:div>
    <w:div w:id="141964763">
      <w:bodyDiv w:val="1"/>
      <w:marLeft w:val="0"/>
      <w:marRight w:val="0"/>
      <w:marTop w:val="0"/>
      <w:marBottom w:val="0"/>
      <w:divBdr>
        <w:top w:val="none" w:sz="0" w:space="0" w:color="auto"/>
        <w:left w:val="none" w:sz="0" w:space="0" w:color="auto"/>
        <w:bottom w:val="none" w:sz="0" w:space="0" w:color="auto"/>
        <w:right w:val="none" w:sz="0" w:space="0" w:color="auto"/>
      </w:divBdr>
    </w:div>
    <w:div w:id="148207866">
      <w:bodyDiv w:val="1"/>
      <w:marLeft w:val="0"/>
      <w:marRight w:val="0"/>
      <w:marTop w:val="0"/>
      <w:marBottom w:val="0"/>
      <w:divBdr>
        <w:top w:val="none" w:sz="0" w:space="0" w:color="auto"/>
        <w:left w:val="none" w:sz="0" w:space="0" w:color="auto"/>
        <w:bottom w:val="none" w:sz="0" w:space="0" w:color="auto"/>
        <w:right w:val="none" w:sz="0" w:space="0" w:color="auto"/>
      </w:divBdr>
    </w:div>
    <w:div w:id="150298038">
      <w:bodyDiv w:val="1"/>
      <w:marLeft w:val="0"/>
      <w:marRight w:val="0"/>
      <w:marTop w:val="0"/>
      <w:marBottom w:val="0"/>
      <w:divBdr>
        <w:top w:val="none" w:sz="0" w:space="0" w:color="auto"/>
        <w:left w:val="none" w:sz="0" w:space="0" w:color="auto"/>
        <w:bottom w:val="none" w:sz="0" w:space="0" w:color="auto"/>
        <w:right w:val="none" w:sz="0" w:space="0" w:color="auto"/>
      </w:divBdr>
    </w:div>
    <w:div w:id="153374431">
      <w:bodyDiv w:val="1"/>
      <w:marLeft w:val="0"/>
      <w:marRight w:val="0"/>
      <w:marTop w:val="0"/>
      <w:marBottom w:val="0"/>
      <w:divBdr>
        <w:top w:val="none" w:sz="0" w:space="0" w:color="auto"/>
        <w:left w:val="none" w:sz="0" w:space="0" w:color="auto"/>
        <w:bottom w:val="none" w:sz="0" w:space="0" w:color="auto"/>
        <w:right w:val="none" w:sz="0" w:space="0" w:color="auto"/>
      </w:divBdr>
    </w:div>
    <w:div w:id="158471224">
      <w:bodyDiv w:val="1"/>
      <w:marLeft w:val="0"/>
      <w:marRight w:val="0"/>
      <w:marTop w:val="0"/>
      <w:marBottom w:val="0"/>
      <w:divBdr>
        <w:top w:val="none" w:sz="0" w:space="0" w:color="auto"/>
        <w:left w:val="none" w:sz="0" w:space="0" w:color="auto"/>
        <w:bottom w:val="none" w:sz="0" w:space="0" w:color="auto"/>
        <w:right w:val="none" w:sz="0" w:space="0" w:color="auto"/>
      </w:divBdr>
    </w:div>
    <w:div w:id="162401577">
      <w:bodyDiv w:val="1"/>
      <w:marLeft w:val="0"/>
      <w:marRight w:val="0"/>
      <w:marTop w:val="0"/>
      <w:marBottom w:val="0"/>
      <w:divBdr>
        <w:top w:val="none" w:sz="0" w:space="0" w:color="auto"/>
        <w:left w:val="none" w:sz="0" w:space="0" w:color="auto"/>
        <w:bottom w:val="none" w:sz="0" w:space="0" w:color="auto"/>
        <w:right w:val="none" w:sz="0" w:space="0" w:color="auto"/>
      </w:divBdr>
    </w:div>
    <w:div w:id="166210499">
      <w:bodyDiv w:val="1"/>
      <w:marLeft w:val="0"/>
      <w:marRight w:val="0"/>
      <w:marTop w:val="0"/>
      <w:marBottom w:val="0"/>
      <w:divBdr>
        <w:top w:val="none" w:sz="0" w:space="0" w:color="auto"/>
        <w:left w:val="none" w:sz="0" w:space="0" w:color="auto"/>
        <w:bottom w:val="none" w:sz="0" w:space="0" w:color="auto"/>
        <w:right w:val="none" w:sz="0" w:space="0" w:color="auto"/>
      </w:divBdr>
    </w:div>
    <w:div w:id="167212283">
      <w:bodyDiv w:val="1"/>
      <w:marLeft w:val="0"/>
      <w:marRight w:val="0"/>
      <w:marTop w:val="0"/>
      <w:marBottom w:val="0"/>
      <w:divBdr>
        <w:top w:val="none" w:sz="0" w:space="0" w:color="auto"/>
        <w:left w:val="none" w:sz="0" w:space="0" w:color="auto"/>
        <w:bottom w:val="none" w:sz="0" w:space="0" w:color="auto"/>
        <w:right w:val="none" w:sz="0" w:space="0" w:color="auto"/>
      </w:divBdr>
    </w:div>
    <w:div w:id="169177861">
      <w:bodyDiv w:val="1"/>
      <w:marLeft w:val="0"/>
      <w:marRight w:val="0"/>
      <w:marTop w:val="0"/>
      <w:marBottom w:val="0"/>
      <w:divBdr>
        <w:top w:val="none" w:sz="0" w:space="0" w:color="auto"/>
        <w:left w:val="none" w:sz="0" w:space="0" w:color="auto"/>
        <w:bottom w:val="none" w:sz="0" w:space="0" w:color="auto"/>
        <w:right w:val="none" w:sz="0" w:space="0" w:color="auto"/>
      </w:divBdr>
    </w:div>
    <w:div w:id="171341636">
      <w:bodyDiv w:val="1"/>
      <w:marLeft w:val="0"/>
      <w:marRight w:val="0"/>
      <w:marTop w:val="0"/>
      <w:marBottom w:val="0"/>
      <w:divBdr>
        <w:top w:val="none" w:sz="0" w:space="0" w:color="auto"/>
        <w:left w:val="none" w:sz="0" w:space="0" w:color="auto"/>
        <w:bottom w:val="none" w:sz="0" w:space="0" w:color="auto"/>
        <w:right w:val="none" w:sz="0" w:space="0" w:color="auto"/>
      </w:divBdr>
    </w:div>
    <w:div w:id="175579126">
      <w:bodyDiv w:val="1"/>
      <w:marLeft w:val="0"/>
      <w:marRight w:val="0"/>
      <w:marTop w:val="0"/>
      <w:marBottom w:val="0"/>
      <w:divBdr>
        <w:top w:val="none" w:sz="0" w:space="0" w:color="auto"/>
        <w:left w:val="none" w:sz="0" w:space="0" w:color="auto"/>
        <w:bottom w:val="none" w:sz="0" w:space="0" w:color="auto"/>
        <w:right w:val="none" w:sz="0" w:space="0" w:color="auto"/>
      </w:divBdr>
    </w:div>
    <w:div w:id="184369495">
      <w:bodyDiv w:val="1"/>
      <w:marLeft w:val="0"/>
      <w:marRight w:val="0"/>
      <w:marTop w:val="0"/>
      <w:marBottom w:val="0"/>
      <w:divBdr>
        <w:top w:val="none" w:sz="0" w:space="0" w:color="auto"/>
        <w:left w:val="none" w:sz="0" w:space="0" w:color="auto"/>
        <w:bottom w:val="none" w:sz="0" w:space="0" w:color="auto"/>
        <w:right w:val="none" w:sz="0" w:space="0" w:color="auto"/>
      </w:divBdr>
    </w:div>
    <w:div w:id="192575433">
      <w:bodyDiv w:val="1"/>
      <w:marLeft w:val="0"/>
      <w:marRight w:val="0"/>
      <w:marTop w:val="0"/>
      <w:marBottom w:val="0"/>
      <w:divBdr>
        <w:top w:val="none" w:sz="0" w:space="0" w:color="auto"/>
        <w:left w:val="none" w:sz="0" w:space="0" w:color="auto"/>
        <w:bottom w:val="none" w:sz="0" w:space="0" w:color="auto"/>
        <w:right w:val="none" w:sz="0" w:space="0" w:color="auto"/>
      </w:divBdr>
    </w:div>
    <w:div w:id="197160690">
      <w:bodyDiv w:val="1"/>
      <w:marLeft w:val="0"/>
      <w:marRight w:val="0"/>
      <w:marTop w:val="0"/>
      <w:marBottom w:val="0"/>
      <w:divBdr>
        <w:top w:val="none" w:sz="0" w:space="0" w:color="auto"/>
        <w:left w:val="none" w:sz="0" w:space="0" w:color="auto"/>
        <w:bottom w:val="none" w:sz="0" w:space="0" w:color="auto"/>
        <w:right w:val="none" w:sz="0" w:space="0" w:color="auto"/>
      </w:divBdr>
    </w:div>
    <w:div w:id="228424252">
      <w:bodyDiv w:val="1"/>
      <w:marLeft w:val="0"/>
      <w:marRight w:val="0"/>
      <w:marTop w:val="0"/>
      <w:marBottom w:val="0"/>
      <w:divBdr>
        <w:top w:val="none" w:sz="0" w:space="0" w:color="auto"/>
        <w:left w:val="none" w:sz="0" w:space="0" w:color="auto"/>
        <w:bottom w:val="none" w:sz="0" w:space="0" w:color="auto"/>
        <w:right w:val="none" w:sz="0" w:space="0" w:color="auto"/>
      </w:divBdr>
    </w:div>
    <w:div w:id="250629679">
      <w:bodyDiv w:val="1"/>
      <w:marLeft w:val="0"/>
      <w:marRight w:val="0"/>
      <w:marTop w:val="0"/>
      <w:marBottom w:val="0"/>
      <w:divBdr>
        <w:top w:val="none" w:sz="0" w:space="0" w:color="auto"/>
        <w:left w:val="none" w:sz="0" w:space="0" w:color="auto"/>
        <w:bottom w:val="none" w:sz="0" w:space="0" w:color="auto"/>
        <w:right w:val="none" w:sz="0" w:space="0" w:color="auto"/>
      </w:divBdr>
    </w:div>
    <w:div w:id="268468078">
      <w:bodyDiv w:val="1"/>
      <w:marLeft w:val="0"/>
      <w:marRight w:val="0"/>
      <w:marTop w:val="0"/>
      <w:marBottom w:val="0"/>
      <w:divBdr>
        <w:top w:val="none" w:sz="0" w:space="0" w:color="auto"/>
        <w:left w:val="none" w:sz="0" w:space="0" w:color="auto"/>
        <w:bottom w:val="none" w:sz="0" w:space="0" w:color="auto"/>
        <w:right w:val="none" w:sz="0" w:space="0" w:color="auto"/>
      </w:divBdr>
    </w:div>
    <w:div w:id="322008583">
      <w:bodyDiv w:val="1"/>
      <w:marLeft w:val="0"/>
      <w:marRight w:val="0"/>
      <w:marTop w:val="0"/>
      <w:marBottom w:val="0"/>
      <w:divBdr>
        <w:top w:val="none" w:sz="0" w:space="0" w:color="auto"/>
        <w:left w:val="none" w:sz="0" w:space="0" w:color="auto"/>
        <w:bottom w:val="none" w:sz="0" w:space="0" w:color="auto"/>
        <w:right w:val="none" w:sz="0" w:space="0" w:color="auto"/>
      </w:divBdr>
    </w:div>
    <w:div w:id="322584143">
      <w:bodyDiv w:val="1"/>
      <w:marLeft w:val="0"/>
      <w:marRight w:val="0"/>
      <w:marTop w:val="0"/>
      <w:marBottom w:val="0"/>
      <w:divBdr>
        <w:top w:val="none" w:sz="0" w:space="0" w:color="auto"/>
        <w:left w:val="none" w:sz="0" w:space="0" w:color="auto"/>
        <w:bottom w:val="none" w:sz="0" w:space="0" w:color="auto"/>
        <w:right w:val="none" w:sz="0" w:space="0" w:color="auto"/>
      </w:divBdr>
    </w:div>
    <w:div w:id="356658458">
      <w:bodyDiv w:val="1"/>
      <w:marLeft w:val="0"/>
      <w:marRight w:val="0"/>
      <w:marTop w:val="0"/>
      <w:marBottom w:val="0"/>
      <w:divBdr>
        <w:top w:val="none" w:sz="0" w:space="0" w:color="auto"/>
        <w:left w:val="none" w:sz="0" w:space="0" w:color="auto"/>
        <w:bottom w:val="none" w:sz="0" w:space="0" w:color="auto"/>
        <w:right w:val="none" w:sz="0" w:space="0" w:color="auto"/>
      </w:divBdr>
    </w:div>
    <w:div w:id="377317189">
      <w:bodyDiv w:val="1"/>
      <w:marLeft w:val="0"/>
      <w:marRight w:val="0"/>
      <w:marTop w:val="0"/>
      <w:marBottom w:val="0"/>
      <w:divBdr>
        <w:top w:val="none" w:sz="0" w:space="0" w:color="auto"/>
        <w:left w:val="none" w:sz="0" w:space="0" w:color="auto"/>
        <w:bottom w:val="none" w:sz="0" w:space="0" w:color="auto"/>
        <w:right w:val="none" w:sz="0" w:space="0" w:color="auto"/>
      </w:divBdr>
    </w:div>
    <w:div w:id="383911141">
      <w:bodyDiv w:val="1"/>
      <w:marLeft w:val="0"/>
      <w:marRight w:val="0"/>
      <w:marTop w:val="0"/>
      <w:marBottom w:val="0"/>
      <w:divBdr>
        <w:top w:val="none" w:sz="0" w:space="0" w:color="auto"/>
        <w:left w:val="none" w:sz="0" w:space="0" w:color="auto"/>
        <w:bottom w:val="none" w:sz="0" w:space="0" w:color="auto"/>
        <w:right w:val="none" w:sz="0" w:space="0" w:color="auto"/>
      </w:divBdr>
    </w:div>
    <w:div w:id="431972980">
      <w:bodyDiv w:val="1"/>
      <w:marLeft w:val="0"/>
      <w:marRight w:val="0"/>
      <w:marTop w:val="0"/>
      <w:marBottom w:val="0"/>
      <w:divBdr>
        <w:top w:val="none" w:sz="0" w:space="0" w:color="auto"/>
        <w:left w:val="none" w:sz="0" w:space="0" w:color="auto"/>
        <w:bottom w:val="none" w:sz="0" w:space="0" w:color="auto"/>
        <w:right w:val="none" w:sz="0" w:space="0" w:color="auto"/>
      </w:divBdr>
    </w:div>
    <w:div w:id="462895206">
      <w:bodyDiv w:val="1"/>
      <w:marLeft w:val="0"/>
      <w:marRight w:val="0"/>
      <w:marTop w:val="0"/>
      <w:marBottom w:val="0"/>
      <w:divBdr>
        <w:top w:val="none" w:sz="0" w:space="0" w:color="auto"/>
        <w:left w:val="none" w:sz="0" w:space="0" w:color="auto"/>
        <w:bottom w:val="none" w:sz="0" w:space="0" w:color="auto"/>
        <w:right w:val="none" w:sz="0" w:space="0" w:color="auto"/>
      </w:divBdr>
    </w:div>
    <w:div w:id="471407885">
      <w:bodyDiv w:val="1"/>
      <w:marLeft w:val="0"/>
      <w:marRight w:val="0"/>
      <w:marTop w:val="0"/>
      <w:marBottom w:val="0"/>
      <w:divBdr>
        <w:top w:val="none" w:sz="0" w:space="0" w:color="auto"/>
        <w:left w:val="none" w:sz="0" w:space="0" w:color="auto"/>
        <w:bottom w:val="none" w:sz="0" w:space="0" w:color="auto"/>
        <w:right w:val="none" w:sz="0" w:space="0" w:color="auto"/>
      </w:divBdr>
    </w:div>
    <w:div w:id="471411919">
      <w:bodyDiv w:val="1"/>
      <w:marLeft w:val="0"/>
      <w:marRight w:val="0"/>
      <w:marTop w:val="0"/>
      <w:marBottom w:val="0"/>
      <w:divBdr>
        <w:top w:val="none" w:sz="0" w:space="0" w:color="auto"/>
        <w:left w:val="none" w:sz="0" w:space="0" w:color="auto"/>
        <w:bottom w:val="none" w:sz="0" w:space="0" w:color="auto"/>
        <w:right w:val="none" w:sz="0" w:space="0" w:color="auto"/>
      </w:divBdr>
    </w:div>
    <w:div w:id="487749640">
      <w:bodyDiv w:val="1"/>
      <w:marLeft w:val="0"/>
      <w:marRight w:val="0"/>
      <w:marTop w:val="0"/>
      <w:marBottom w:val="0"/>
      <w:divBdr>
        <w:top w:val="none" w:sz="0" w:space="0" w:color="auto"/>
        <w:left w:val="none" w:sz="0" w:space="0" w:color="auto"/>
        <w:bottom w:val="none" w:sz="0" w:space="0" w:color="auto"/>
        <w:right w:val="none" w:sz="0" w:space="0" w:color="auto"/>
      </w:divBdr>
    </w:div>
    <w:div w:id="516189689">
      <w:bodyDiv w:val="1"/>
      <w:marLeft w:val="0"/>
      <w:marRight w:val="0"/>
      <w:marTop w:val="0"/>
      <w:marBottom w:val="0"/>
      <w:divBdr>
        <w:top w:val="none" w:sz="0" w:space="0" w:color="auto"/>
        <w:left w:val="none" w:sz="0" w:space="0" w:color="auto"/>
        <w:bottom w:val="none" w:sz="0" w:space="0" w:color="auto"/>
        <w:right w:val="none" w:sz="0" w:space="0" w:color="auto"/>
      </w:divBdr>
    </w:div>
    <w:div w:id="522211269">
      <w:bodyDiv w:val="1"/>
      <w:marLeft w:val="0"/>
      <w:marRight w:val="0"/>
      <w:marTop w:val="0"/>
      <w:marBottom w:val="0"/>
      <w:divBdr>
        <w:top w:val="none" w:sz="0" w:space="0" w:color="auto"/>
        <w:left w:val="none" w:sz="0" w:space="0" w:color="auto"/>
        <w:bottom w:val="none" w:sz="0" w:space="0" w:color="auto"/>
        <w:right w:val="none" w:sz="0" w:space="0" w:color="auto"/>
      </w:divBdr>
    </w:div>
    <w:div w:id="523861644">
      <w:bodyDiv w:val="1"/>
      <w:marLeft w:val="0"/>
      <w:marRight w:val="0"/>
      <w:marTop w:val="0"/>
      <w:marBottom w:val="0"/>
      <w:divBdr>
        <w:top w:val="none" w:sz="0" w:space="0" w:color="auto"/>
        <w:left w:val="none" w:sz="0" w:space="0" w:color="auto"/>
        <w:bottom w:val="none" w:sz="0" w:space="0" w:color="auto"/>
        <w:right w:val="none" w:sz="0" w:space="0" w:color="auto"/>
      </w:divBdr>
    </w:div>
    <w:div w:id="539975760">
      <w:bodyDiv w:val="1"/>
      <w:marLeft w:val="0"/>
      <w:marRight w:val="0"/>
      <w:marTop w:val="0"/>
      <w:marBottom w:val="0"/>
      <w:divBdr>
        <w:top w:val="none" w:sz="0" w:space="0" w:color="auto"/>
        <w:left w:val="none" w:sz="0" w:space="0" w:color="auto"/>
        <w:bottom w:val="none" w:sz="0" w:space="0" w:color="auto"/>
        <w:right w:val="none" w:sz="0" w:space="0" w:color="auto"/>
      </w:divBdr>
    </w:div>
    <w:div w:id="575628853">
      <w:bodyDiv w:val="1"/>
      <w:marLeft w:val="0"/>
      <w:marRight w:val="0"/>
      <w:marTop w:val="0"/>
      <w:marBottom w:val="0"/>
      <w:divBdr>
        <w:top w:val="none" w:sz="0" w:space="0" w:color="auto"/>
        <w:left w:val="none" w:sz="0" w:space="0" w:color="auto"/>
        <w:bottom w:val="none" w:sz="0" w:space="0" w:color="auto"/>
        <w:right w:val="none" w:sz="0" w:space="0" w:color="auto"/>
      </w:divBdr>
    </w:div>
    <w:div w:id="589462149">
      <w:bodyDiv w:val="1"/>
      <w:marLeft w:val="0"/>
      <w:marRight w:val="0"/>
      <w:marTop w:val="0"/>
      <w:marBottom w:val="0"/>
      <w:divBdr>
        <w:top w:val="none" w:sz="0" w:space="0" w:color="auto"/>
        <w:left w:val="none" w:sz="0" w:space="0" w:color="auto"/>
        <w:bottom w:val="none" w:sz="0" w:space="0" w:color="auto"/>
        <w:right w:val="none" w:sz="0" w:space="0" w:color="auto"/>
      </w:divBdr>
    </w:div>
    <w:div w:id="590897139">
      <w:bodyDiv w:val="1"/>
      <w:marLeft w:val="0"/>
      <w:marRight w:val="0"/>
      <w:marTop w:val="0"/>
      <w:marBottom w:val="0"/>
      <w:divBdr>
        <w:top w:val="none" w:sz="0" w:space="0" w:color="auto"/>
        <w:left w:val="none" w:sz="0" w:space="0" w:color="auto"/>
        <w:bottom w:val="none" w:sz="0" w:space="0" w:color="auto"/>
        <w:right w:val="none" w:sz="0" w:space="0" w:color="auto"/>
      </w:divBdr>
    </w:div>
    <w:div w:id="607391224">
      <w:bodyDiv w:val="1"/>
      <w:marLeft w:val="0"/>
      <w:marRight w:val="0"/>
      <w:marTop w:val="0"/>
      <w:marBottom w:val="0"/>
      <w:divBdr>
        <w:top w:val="none" w:sz="0" w:space="0" w:color="auto"/>
        <w:left w:val="none" w:sz="0" w:space="0" w:color="auto"/>
        <w:bottom w:val="none" w:sz="0" w:space="0" w:color="auto"/>
        <w:right w:val="none" w:sz="0" w:space="0" w:color="auto"/>
      </w:divBdr>
    </w:div>
    <w:div w:id="624775395">
      <w:bodyDiv w:val="1"/>
      <w:marLeft w:val="0"/>
      <w:marRight w:val="0"/>
      <w:marTop w:val="0"/>
      <w:marBottom w:val="0"/>
      <w:divBdr>
        <w:top w:val="none" w:sz="0" w:space="0" w:color="auto"/>
        <w:left w:val="none" w:sz="0" w:space="0" w:color="auto"/>
        <w:bottom w:val="none" w:sz="0" w:space="0" w:color="auto"/>
        <w:right w:val="none" w:sz="0" w:space="0" w:color="auto"/>
      </w:divBdr>
    </w:div>
    <w:div w:id="643243804">
      <w:bodyDiv w:val="1"/>
      <w:marLeft w:val="0"/>
      <w:marRight w:val="0"/>
      <w:marTop w:val="0"/>
      <w:marBottom w:val="0"/>
      <w:divBdr>
        <w:top w:val="none" w:sz="0" w:space="0" w:color="auto"/>
        <w:left w:val="none" w:sz="0" w:space="0" w:color="auto"/>
        <w:bottom w:val="none" w:sz="0" w:space="0" w:color="auto"/>
        <w:right w:val="none" w:sz="0" w:space="0" w:color="auto"/>
      </w:divBdr>
    </w:div>
    <w:div w:id="656616694">
      <w:bodyDiv w:val="1"/>
      <w:marLeft w:val="0"/>
      <w:marRight w:val="0"/>
      <w:marTop w:val="0"/>
      <w:marBottom w:val="0"/>
      <w:divBdr>
        <w:top w:val="none" w:sz="0" w:space="0" w:color="auto"/>
        <w:left w:val="none" w:sz="0" w:space="0" w:color="auto"/>
        <w:bottom w:val="none" w:sz="0" w:space="0" w:color="auto"/>
        <w:right w:val="none" w:sz="0" w:space="0" w:color="auto"/>
      </w:divBdr>
    </w:div>
    <w:div w:id="663819083">
      <w:bodyDiv w:val="1"/>
      <w:marLeft w:val="0"/>
      <w:marRight w:val="0"/>
      <w:marTop w:val="0"/>
      <w:marBottom w:val="0"/>
      <w:divBdr>
        <w:top w:val="none" w:sz="0" w:space="0" w:color="auto"/>
        <w:left w:val="none" w:sz="0" w:space="0" w:color="auto"/>
        <w:bottom w:val="none" w:sz="0" w:space="0" w:color="auto"/>
        <w:right w:val="none" w:sz="0" w:space="0" w:color="auto"/>
      </w:divBdr>
    </w:div>
    <w:div w:id="672418118">
      <w:bodyDiv w:val="1"/>
      <w:marLeft w:val="0"/>
      <w:marRight w:val="0"/>
      <w:marTop w:val="0"/>
      <w:marBottom w:val="0"/>
      <w:divBdr>
        <w:top w:val="none" w:sz="0" w:space="0" w:color="auto"/>
        <w:left w:val="none" w:sz="0" w:space="0" w:color="auto"/>
        <w:bottom w:val="none" w:sz="0" w:space="0" w:color="auto"/>
        <w:right w:val="none" w:sz="0" w:space="0" w:color="auto"/>
      </w:divBdr>
    </w:div>
    <w:div w:id="698705393">
      <w:bodyDiv w:val="1"/>
      <w:marLeft w:val="0"/>
      <w:marRight w:val="0"/>
      <w:marTop w:val="0"/>
      <w:marBottom w:val="0"/>
      <w:divBdr>
        <w:top w:val="none" w:sz="0" w:space="0" w:color="auto"/>
        <w:left w:val="none" w:sz="0" w:space="0" w:color="auto"/>
        <w:bottom w:val="none" w:sz="0" w:space="0" w:color="auto"/>
        <w:right w:val="none" w:sz="0" w:space="0" w:color="auto"/>
      </w:divBdr>
    </w:div>
    <w:div w:id="700016808">
      <w:bodyDiv w:val="1"/>
      <w:marLeft w:val="0"/>
      <w:marRight w:val="0"/>
      <w:marTop w:val="0"/>
      <w:marBottom w:val="0"/>
      <w:divBdr>
        <w:top w:val="none" w:sz="0" w:space="0" w:color="auto"/>
        <w:left w:val="none" w:sz="0" w:space="0" w:color="auto"/>
        <w:bottom w:val="none" w:sz="0" w:space="0" w:color="auto"/>
        <w:right w:val="none" w:sz="0" w:space="0" w:color="auto"/>
      </w:divBdr>
    </w:div>
    <w:div w:id="710807949">
      <w:bodyDiv w:val="1"/>
      <w:marLeft w:val="0"/>
      <w:marRight w:val="0"/>
      <w:marTop w:val="0"/>
      <w:marBottom w:val="0"/>
      <w:divBdr>
        <w:top w:val="none" w:sz="0" w:space="0" w:color="auto"/>
        <w:left w:val="none" w:sz="0" w:space="0" w:color="auto"/>
        <w:bottom w:val="none" w:sz="0" w:space="0" w:color="auto"/>
        <w:right w:val="none" w:sz="0" w:space="0" w:color="auto"/>
      </w:divBdr>
    </w:div>
    <w:div w:id="729813984">
      <w:bodyDiv w:val="1"/>
      <w:marLeft w:val="0"/>
      <w:marRight w:val="0"/>
      <w:marTop w:val="0"/>
      <w:marBottom w:val="0"/>
      <w:divBdr>
        <w:top w:val="none" w:sz="0" w:space="0" w:color="auto"/>
        <w:left w:val="none" w:sz="0" w:space="0" w:color="auto"/>
        <w:bottom w:val="none" w:sz="0" w:space="0" w:color="auto"/>
        <w:right w:val="none" w:sz="0" w:space="0" w:color="auto"/>
      </w:divBdr>
    </w:div>
    <w:div w:id="732969238">
      <w:bodyDiv w:val="1"/>
      <w:marLeft w:val="0"/>
      <w:marRight w:val="0"/>
      <w:marTop w:val="0"/>
      <w:marBottom w:val="0"/>
      <w:divBdr>
        <w:top w:val="none" w:sz="0" w:space="0" w:color="auto"/>
        <w:left w:val="none" w:sz="0" w:space="0" w:color="auto"/>
        <w:bottom w:val="none" w:sz="0" w:space="0" w:color="auto"/>
        <w:right w:val="none" w:sz="0" w:space="0" w:color="auto"/>
      </w:divBdr>
    </w:div>
    <w:div w:id="736436285">
      <w:bodyDiv w:val="1"/>
      <w:marLeft w:val="0"/>
      <w:marRight w:val="0"/>
      <w:marTop w:val="0"/>
      <w:marBottom w:val="0"/>
      <w:divBdr>
        <w:top w:val="none" w:sz="0" w:space="0" w:color="auto"/>
        <w:left w:val="none" w:sz="0" w:space="0" w:color="auto"/>
        <w:bottom w:val="none" w:sz="0" w:space="0" w:color="auto"/>
        <w:right w:val="none" w:sz="0" w:space="0" w:color="auto"/>
      </w:divBdr>
    </w:div>
    <w:div w:id="741025813">
      <w:bodyDiv w:val="1"/>
      <w:marLeft w:val="0"/>
      <w:marRight w:val="0"/>
      <w:marTop w:val="0"/>
      <w:marBottom w:val="0"/>
      <w:divBdr>
        <w:top w:val="none" w:sz="0" w:space="0" w:color="auto"/>
        <w:left w:val="none" w:sz="0" w:space="0" w:color="auto"/>
        <w:bottom w:val="none" w:sz="0" w:space="0" w:color="auto"/>
        <w:right w:val="none" w:sz="0" w:space="0" w:color="auto"/>
      </w:divBdr>
    </w:div>
    <w:div w:id="741609222">
      <w:bodyDiv w:val="1"/>
      <w:marLeft w:val="0"/>
      <w:marRight w:val="0"/>
      <w:marTop w:val="0"/>
      <w:marBottom w:val="0"/>
      <w:divBdr>
        <w:top w:val="none" w:sz="0" w:space="0" w:color="auto"/>
        <w:left w:val="none" w:sz="0" w:space="0" w:color="auto"/>
        <w:bottom w:val="none" w:sz="0" w:space="0" w:color="auto"/>
        <w:right w:val="none" w:sz="0" w:space="0" w:color="auto"/>
      </w:divBdr>
    </w:div>
    <w:div w:id="757870856">
      <w:bodyDiv w:val="1"/>
      <w:marLeft w:val="0"/>
      <w:marRight w:val="0"/>
      <w:marTop w:val="0"/>
      <w:marBottom w:val="0"/>
      <w:divBdr>
        <w:top w:val="none" w:sz="0" w:space="0" w:color="auto"/>
        <w:left w:val="none" w:sz="0" w:space="0" w:color="auto"/>
        <w:bottom w:val="none" w:sz="0" w:space="0" w:color="auto"/>
        <w:right w:val="none" w:sz="0" w:space="0" w:color="auto"/>
      </w:divBdr>
    </w:div>
    <w:div w:id="798694416">
      <w:bodyDiv w:val="1"/>
      <w:marLeft w:val="0"/>
      <w:marRight w:val="0"/>
      <w:marTop w:val="0"/>
      <w:marBottom w:val="0"/>
      <w:divBdr>
        <w:top w:val="none" w:sz="0" w:space="0" w:color="auto"/>
        <w:left w:val="none" w:sz="0" w:space="0" w:color="auto"/>
        <w:bottom w:val="none" w:sz="0" w:space="0" w:color="auto"/>
        <w:right w:val="none" w:sz="0" w:space="0" w:color="auto"/>
      </w:divBdr>
    </w:div>
    <w:div w:id="802848745">
      <w:bodyDiv w:val="1"/>
      <w:marLeft w:val="0"/>
      <w:marRight w:val="0"/>
      <w:marTop w:val="0"/>
      <w:marBottom w:val="0"/>
      <w:divBdr>
        <w:top w:val="none" w:sz="0" w:space="0" w:color="auto"/>
        <w:left w:val="none" w:sz="0" w:space="0" w:color="auto"/>
        <w:bottom w:val="none" w:sz="0" w:space="0" w:color="auto"/>
        <w:right w:val="none" w:sz="0" w:space="0" w:color="auto"/>
      </w:divBdr>
    </w:div>
    <w:div w:id="826633050">
      <w:bodyDiv w:val="1"/>
      <w:marLeft w:val="0"/>
      <w:marRight w:val="0"/>
      <w:marTop w:val="0"/>
      <w:marBottom w:val="0"/>
      <w:divBdr>
        <w:top w:val="none" w:sz="0" w:space="0" w:color="auto"/>
        <w:left w:val="none" w:sz="0" w:space="0" w:color="auto"/>
        <w:bottom w:val="none" w:sz="0" w:space="0" w:color="auto"/>
        <w:right w:val="none" w:sz="0" w:space="0" w:color="auto"/>
      </w:divBdr>
    </w:div>
    <w:div w:id="831413511">
      <w:bodyDiv w:val="1"/>
      <w:marLeft w:val="0"/>
      <w:marRight w:val="0"/>
      <w:marTop w:val="0"/>
      <w:marBottom w:val="0"/>
      <w:divBdr>
        <w:top w:val="none" w:sz="0" w:space="0" w:color="auto"/>
        <w:left w:val="none" w:sz="0" w:space="0" w:color="auto"/>
        <w:bottom w:val="none" w:sz="0" w:space="0" w:color="auto"/>
        <w:right w:val="none" w:sz="0" w:space="0" w:color="auto"/>
      </w:divBdr>
    </w:div>
    <w:div w:id="849758053">
      <w:bodyDiv w:val="1"/>
      <w:marLeft w:val="0"/>
      <w:marRight w:val="0"/>
      <w:marTop w:val="0"/>
      <w:marBottom w:val="0"/>
      <w:divBdr>
        <w:top w:val="none" w:sz="0" w:space="0" w:color="auto"/>
        <w:left w:val="none" w:sz="0" w:space="0" w:color="auto"/>
        <w:bottom w:val="none" w:sz="0" w:space="0" w:color="auto"/>
        <w:right w:val="none" w:sz="0" w:space="0" w:color="auto"/>
      </w:divBdr>
    </w:div>
    <w:div w:id="857616487">
      <w:bodyDiv w:val="1"/>
      <w:marLeft w:val="0"/>
      <w:marRight w:val="0"/>
      <w:marTop w:val="0"/>
      <w:marBottom w:val="0"/>
      <w:divBdr>
        <w:top w:val="none" w:sz="0" w:space="0" w:color="auto"/>
        <w:left w:val="none" w:sz="0" w:space="0" w:color="auto"/>
        <w:bottom w:val="none" w:sz="0" w:space="0" w:color="auto"/>
        <w:right w:val="none" w:sz="0" w:space="0" w:color="auto"/>
      </w:divBdr>
    </w:div>
    <w:div w:id="857888757">
      <w:bodyDiv w:val="1"/>
      <w:marLeft w:val="0"/>
      <w:marRight w:val="0"/>
      <w:marTop w:val="0"/>
      <w:marBottom w:val="0"/>
      <w:divBdr>
        <w:top w:val="none" w:sz="0" w:space="0" w:color="auto"/>
        <w:left w:val="none" w:sz="0" w:space="0" w:color="auto"/>
        <w:bottom w:val="none" w:sz="0" w:space="0" w:color="auto"/>
        <w:right w:val="none" w:sz="0" w:space="0" w:color="auto"/>
      </w:divBdr>
    </w:div>
    <w:div w:id="858738894">
      <w:bodyDiv w:val="1"/>
      <w:marLeft w:val="0"/>
      <w:marRight w:val="0"/>
      <w:marTop w:val="0"/>
      <w:marBottom w:val="0"/>
      <w:divBdr>
        <w:top w:val="none" w:sz="0" w:space="0" w:color="auto"/>
        <w:left w:val="none" w:sz="0" w:space="0" w:color="auto"/>
        <w:bottom w:val="none" w:sz="0" w:space="0" w:color="auto"/>
        <w:right w:val="none" w:sz="0" w:space="0" w:color="auto"/>
      </w:divBdr>
    </w:div>
    <w:div w:id="859902001">
      <w:bodyDiv w:val="1"/>
      <w:marLeft w:val="0"/>
      <w:marRight w:val="0"/>
      <w:marTop w:val="0"/>
      <w:marBottom w:val="0"/>
      <w:divBdr>
        <w:top w:val="none" w:sz="0" w:space="0" w:color="auto"/>
        <w:left w:val="none" w:sz="0" w:space="0" w:color="auto"/>
        <w:bottom w:val="none" w:sz="0" w:space="0" w:color="auto"/>
        <w:right w:val="none" w:sz="0" w:space="0" w:color="auto"/>
      </w:divBdr>
    </w:div>
    <w:div w:id="862520518">
      <w:bodyDiv w:val="1"/>
      <w:marLeft w:val="0"/>
      <w:marRight w:val="0"/>
      <w:marTop w:val="0"/>
      <w:marBottom w:val="0"/>
      <w:divBdr>
        <w:top w:val="none" w:sz="0" w:space="0" w:color="auto"/>
        <w:left w:val="none" w:sz="0" w:space="0" w:color="auto"/>
        <w:bottom w:val="none" w:sz="0" w:space="0" w:color="auto"/>
        <w:right w:val="none" w:sz="0" w:space="0" w:color="auto"/>
      </w:divBdr>
    </w:div>
    <w:div w:id="885065579">
      <w:bodyDiv w:val="1"/>
      <w:marLeft w:val="0"/>
      <w:marRight w:val="0"/>
      <w:marTop w:val="0"/>
      <w:marBottom w:val="0"/>
      <w:divBdr>
        <w:top w:val="none" w:sz="0" w:space="0" w:color="auto"/>
        <w:left w:val="none" w:sz="0" w:space="0" w:color="auto"/>
        <w:bottom w:val="none" w:sz="0" w:space="0" w:color="auto"/>
        <w:right w:val="none" w:sz="0" w:space="0" w:color="auto"/>
      </w:divBdr>
    </w:div>
    <w:div w:id="907956428">
      <w:bodyDiv w:val="1"/>
      <w:marLeft w:val="0"/>
      <w:marRight w:val="0"/>
      <w:marTop w:val="0"/>
      <w:marBottom w:val="0"/>
      <w:divBdr>
        <w:top w:val="none" w:sz="0" w:space="0" w:color="auto"/>
        <w:left w:val="none" w:sz="0" w:space="0" w:color="auto"/>
        <w:bottom w:val="none" w:sz="0" w:space="0" w:color="auto"/>
        <w:right w:val="none" w:sz="0" w:space="0" w:color="auto"/>
      </w:divBdr>
    </w:div>
    <w:div w:id="923030425">
      <w:bodyDiv w:val="1"/>
      <w:marLeft w:val="0"/>
      <w:marRight w:val="0"/>
      <w:marTop w:val="0"/>
      <w:marBottom w:val="0"/>
      <w:divBdr>
        <w:top w:val="none" w:sz="0" w:space="0" w:color="auto"/>
        <w:left w:val="none" w:sz="0" w:space="0" w:color="auto"/>
        <w:bottom w:val="none" w:sz="0" w:space="0" w:color="auto"/>
        <w:right w:val="none" w:sz="0" w:space="0" w:color="auto"/>
      </w:divBdr>
    </w:div>
    <w:div w:id="927732304">
      <w:bodyDiv w:val="1"/>
      <w:marLeft w:val="0"/>
      <w:marRight w:val="0"/>
      <w:marTop w:val="0"/>
      <w:marBottom w:val="0"/>
      <w:divBdr>
        <w:top w:val="none" w:sz="0" w:space="0" w:color="auto"/>
        <w:left w:val="none" w:sz="0" w:space="0" w:color="auto"/>
        <w:bottom w:val="none" w:sz="0" w:space="0" w:color="auto"/>
        <w:right w:val="none" w:sz="0" w:space="0" w:color="auto"/>
      </w:divBdr>
    </w:div>
    <w:div w:id="933897590">
      <w:bodyDiv w:val="1"/>
      <w:marLeft w:val="0"/>
      <w:marRight w:val="0"/>
      <w:marTop w:val="0"/>
      <w:marBottom w:val="0"/>
      <w:divBdr>
        <w:top w:val="none" w:sz="0" w:space="0" w:color="auto"/>
        <w:left w:val="none" w:sz="0" w:space="0" w:color="auto"/>
        <w:bottom w:val="none" w:sz="0" w:space="0" w:color="auto"/>
        <w:right w:val="none" w:sz="0" w:space="0" w:color="auto"/>
      </w:divBdr>
    </w:div>
    <w:div w:id="943000879">
      <w:bodyDiv w:val="1"/>
      <w:marLeft w:val="0"/>
      <w:marRight w:val="0"/>
      <w:marTop w:val="0"/>
      <w:marBottom w:val="0"/>
      <w:divBdr>
        <w:top w:val="none" w:sz="0" w:space="0" w:color="auto"/>
        <w:left w:val="none" w:sz="0" w:space="0" w:color="auto"/>
        <w:bottom w:val="none" w:sz="0" w:space="0" w:color="auto"/>
        <w:right w:val="none" w:sz="0" w:space="0" w:color="auto"/>
      </w:divBdr>
    </w:div>
    <w:div w:id="959726522">
      <w:bodyDiv w:val="1"/>
      <w:marLeft w:val="0"/>
      <w:marRight w:val="0"/>
      <w:marTop w:val="0"/>
      <w:marBottom w:val="0"/>
      <w:divBdr>
        <w:top w:val="none" w:sz="0" w:space="0" w:color="auto"/>
        <w:left w:val="none" w:sz="0" w:space="0" w:color="auto"/>
        <w:bottom w:val="none" w:sz="0" w:space="0" w:color="auto"/>
        <w:right w:val="none" w:sz="0" w:space="0" w:color="auto"/>
      </w:divBdr>
    </w:div>
    <w:div w:id="991249194">
      <w:bodyDiv w:val="1"/>
      <w:marLeft w:val="0"/>
      <w:marRight w:val="0"/>
      <w:marTop w:val="0"/>
      <w:marBottom w:val="0"/>
      <w:divBdr>
        <w:top w:val="none" w:sz="0" w:space="0" w:color="auto"/>
        <w:left w:val="none" w:sz="0" w:space="0" w:color="auto"/>
        <w:bottom w:val="none" w:sz="0" w:space="0" w:color="auto"/>
        <w:right w:val="none" w:sz="0" w:space="0" w:color="auto"/>
      </w:divBdr>
    </w:div>
    <w:div w:id="1003048673">
      <w:bodyDiv w:val="1"/>
      <w:marLeft w:val="0"/>
      <w:marRight w:val="0"/>
      <w:marTop w:val="0"/>
      <w:marBottom w:val="0"/>
      <w:divBdr>
        <w:top w:val="none" w:sz="0" w:space="0" w:color="auto"/>
        <w:left w:val="none" w:sz="0" w:space="0" w:color="auto"/>
        <w:bottom w:val="none" w:sz="0" w:space="0" w:color="auto"/>
        <w:right w:val="none" w:sz="0" w:space="0" w:color="auto"/>
      </w:divBdr>
    </w:div>
    <w:div w:id="1004087055">
      <w:bodyDiv w:val="1"/>
      <w:marLeft w:val="0"/>
      <w:marRight w:val="0"/>
      <w:marTop w:val="0"/>
      <w:marBottom w:val="0"/>
      <w:divBdr>
        <w:top w:val="none" w:sz="0" w:space="0" w:color="auto"/>
        <w:left w:val="none" w:sz="0" w:space="0" w:color="auto"/>
        <w:bottom w:val="none" w:sz="0" w:space="0" w:color="auto"/>
        <w:right w:val="none" w:sz="0" w:space="0" w:color="auto"/>
      </w:divBdr>
    </w:div>
    <w:div w:id="1014109925">
      <w:bodyDiv w:val="1"/>
      <w:marLeft w:val="0"/>
      <w:marRight w:val="0"/>
      <w:marTop w:val="0"/>
      <w:marBottom w:val="0"/>
      <w:divBdr>
        <w:top w:val="none" w:sz="0" w:space="0" w:color="auto"/>
        <w:left w:val="none" w:sz="0" w:space="0" w:color="auto"/>
        <w:bottom w:val="none" w:sz="0" w:space="0" w:color="auto"/>
        <w:right w:val="none" w:sz="0" w:space="0" w:color="auto"/>
      </w:divBdr>
      <w:divsChild>
        <w:div w:id="640428733">
          <w:marLeft w:val="0"/>
          <w:marRight w:val="0"/>
          <w:marTop w:val="0"/>
          <w:marBottom w:val="0"/>
          <w:divBdr>
            <w:top w:val="none" w:sz="0" w:space="0" w:color="auto"/>
            <w:left w:val="none" w:sz="0" w:space="0" w:color="auto"/>
            <w:bottom w:val="none" w:sz="0" w:space="0" w:color="auto"/>
            <w:right w:val="none" w:sz="0" w:space="0" w:color="auto"/>
          </w:divBdr>
        </w:div>
      </w:divsChild>
    </w:div>
    <w:div w:id="1015116134">
      <w:bodyDiv w:val="1"/>
      <w:marLeft w:val="0"/>
      <w:marRight w:val="0"/>
      <w:marTop w:val="0"/>
      <w:marBottom w:val="0"/>
      <w:divBdr>
        <w:top w:val="none" w:sz="0" w:space="0" w:color="auto"/>
        <w:left w:val="none" w:sz="0" w:space="0" w:color="auto"/>
        <w:bottom w:val="none" w:sz="0" w:space="0" w:color="auto"/>
        <w:right w:val="none" w:sz="0" w:space="0" w:color="auto"/>
      </w:divBdr>
    </w:div>
    <w:div w:id="1016661319">
      <w:bodyDiv w:val="1"/>
      <w:marLeft w:val="0"/>
      <w:marRight w:val="0"/>
      <w:marTop w:val="0"/>
      <w:marBottom w:val="0"/>
      <w:divBdr>
        <w:top w:val="none" w:sz="0" w:space="0" w:color="auto"/>
        <w:left w:val="none" w:sz="0" w:space="0" w:color="auto"/>
        <w:bottom w:val="none" w:sz="0" w:space="0" w:color="auto"/>
        <w:right w:val="none" w:sz="0" w:space="0" w:color="auto"/>
      </w:divBdr>
    </w:div>
    <w:div w:id="1018581217">
      <w:bodyDiv w:val="1"/>
      <w:marLeft w:val="0"/>
      <w:marRight w:val="0"/>
      <w:marTop w:val="0"/>
      <w:marBottom w:val="0"/>
      <w:divBdr>
        <w:top w:val="none" w:sz="0" w:space="0" w:color="auto"/>
        <w:left w:val="none" w:sz="0" w:space="0" w:color="auto"/>
        <w:bottom w:val="none" w:sz="0" w:space="0" w:color="auto"/>
        <w:right w:val="none" w:sz="0" w:space="0" w:color="auto"/>
      </w:divBdr>
    </w:div>
    <w:div w:id="1023172018">
      <w:bodyDiv w:val="1"/>
      <w:marLeft w:val="0"/>
      <w:marRight w:val="0"/>
      <w:marTop w:val="0"/>
      <w:marBottom w:val="0"/>
      <w:divBdr>
        <w:top w:val="none" w:sz="0" w:space="0" w:color="auto"/>
        <w:left w:val="none" w:sz="0" w:space="0" w:color="auto"/>
        <w:bottom w:val="none" w:sz="0" w:space="0" w:color="auto"/>
        <w:right w:val="none" w:sz="0" w:space="0" w:color="auto"/>
      </w:divBdr>
    </w:div>
    <w:div w:id="1024550211">
      <w:bodyDiv w:val="1"/>
      <w:marLeft w:val="0"/>
      <w:marRight w:val="0"/>
      <w:marTop w:val="0"/>
      <w:marBottom w:val="0"/>
      <w:divBdr>
        <w:top w:val="none" w:sz="0" w:space="0" w:color="auto"/>
        <w:left w:val="none" w:sz="0" w:space="0" w:color="auto"/>
        <w:bottom w:val="none" w:sz="0" w:space="0" w:color="auto"/>
        <w:right w:val="none" w:sz="0" w:space="0" w:color="auto"/>
      </w:divBdr>
    </w:div>
    <w:div w:id="1041399517">
      <w:bodyDiv w:val="1"/>
      <w:marLeft w:val="0"/>
      <w:marRight w:val="0"/>
      <w:marTop w:val="0"/>
      <w:marBottom w:val="0"/>
      <w:divBdr>
        <w:top w:val="none" w:sz="0" w:space="0" w:color="auto"/>
        <w:left w:val="none" w:sz="0" w:space="0" w:color="auto"/>
        <w:bottom w:val="none" w:sz="0" w:space="0" w:color="auto"/>
        <w:right w:val="none" w:sz="0" w:space="0" w:color="auto"/>
      </w:divBdr>
    </w:div>
    <w:div w:id="1042485430">
      <w:bodyDiv w:val="1"/>
      <w:marLeft w:val="0"/>
      <w:marRight w:val="0"/>
      <w:marTop w:val="0"/>
      <w:marBottom w:val="0"/>
      <w:divBdr>
        <w:top w:val="none" w:sz="0" w:space="0" w:color="auto"/>
        <w:left w:val="none" w:sz="0" w:space="0" w:color="auto"/>
        <w:bottom w:val="none" w:sz="0" w:space="0" w:color="auto"/>
        <w:right w:val="none" w:sz="0" w:space="0" w:color="auto"/>
      </w:divBdr>
    </w:div>
    <w:div w:id="1071808121">
      <w:bodyDiv w:val="1"/>
      <w:marLeft w:val="0"/>
      <w:marRight w:val="0"/>
      <w:marTop w:val="0"/>
      <w:marBottom w:val="0"/>
      <w:divBdr>
        <w:top w:val="none" w:sz="0" w:space="0" w:color="auto"/>
        <w:left w:val="none" w:sz="0" w:space="0" w:color="auto"/>
        <w:bottom w:val="none" w:sz="0" w:space="0" w:color="auto"/>
        <w:right w:val="none" w:sz="0" w:space="0" w:color="auto"/>
      </w:divBdr>
    </w:div>
    <w:div w:id="1075204044">
      <w:bodyDiv w:val="1"/>
      <w:marLeft w:val="0"/>
      <w:marRight w:val="0"/>
      <w:marTop w:val="0"/>
      <w:marBottom w:val="0"/>
      <w:divBdr>
        <w:top w:val="none" w:sz="0" w:space="0" w:color="auto"/>
        <w:left w:val="none" w:sz="0" w:space="0" w:color="auto"/>
        <w:bottom w:val="none" w:sz="0" w:space="0" w:color="auto"/>
        <w:right w:val="none" w:sz="0" w:space="0" w:color="auto"/>
      </w:divBdr>
    </w:div>
    <w:div w:id="1079597008">
      <w:bodyDiv w:val="1"/>
      <w:marLeft w:val="0"/>
      <w:marRight w:val="0"/>
      <w:marTop w:val="0"/>
      <w:marBottom w:val="0"/>
      <w:divBdr>
        <w:top w:val="none" w:sz="0" w:space="0" w:color="auto"/>
        <w:left w:val="none" w:sz="0" w:space="0" w:color="auto"/>
        <w:bottom w:val="none" w:sz="0" w:space="0" w:color="auto"/>
        <w:right w:val="none" w:sz="0" w:space="0" w:color="auto"/>
      </w:divBdr>
    </w:div>
    <w:div w:id="1091316548">
      <w:bodyDiv w:val="1"/>
      <w:marLeft w:val="0"/>
      <w:marRight w:val="0"/>
      <w:marTop w:val="0"/>
      <w:marBottom w:val="0"/>
      <w:divBdr>
        <w:top w:val="none" w:sz="0" w:space="0" w:color="auto"/>
        <w:left w:val="none" w:sz="0" w:space="0" w:color="auto"/>
        <w:bottom w:val="none" w:sz="0" w:space="0" w:color="auto"/>
        <w:right w:val="none" w:sz="0" w:space="0" w:color="auto"/>
      </w:divBdr>
    </w:div>
    <w:div w:id="1099329993">
      <w:bodyDiv w:val="1"/>
      <w:marLeft w:val="0"/>
      <w:marRight w:val="0"/>
      <w:marTop w:val="0"/>
      <w:marBottom w:val="0"/>
      <w:divBdr>
        <w:top w:val="none" w:sz="0" w:space="0" w:color="auto"/>
        <w:left w:val="none" w:sz="0" w:space="0" w:color="auto"/>
        <w:bottom w:val="none" w:sz="0" w:space="0" w:color="auto"/>
        <w:right w:val="none" w:sz="0" w:space="0" w:color="auto"/>
      </w:divBdr>
    </w:div>
    <w:div w:id="1100563813">
      <w:bodyDiv w:val="1"/>
      <w:marLeft w:val="0"/>
      <w:marRight w:val="0"/>
      <w:marTop w:val="0"/>
      <w:marBottom w:val="0"/>
      <w:divBdr>
        <w:top w:val="none" w:sz="0" w:space="0" w:color="auto"/>
        <w:left w:val="none" w:sz="0" w:space="0" w:color="auto"/>
        <w:bottom w:val="none" w:sz="0" w:space="0" w:color="auto"/>
        <w:right w:val="none" w:sz="0" w:space="0" w:color="auto"/>
      </w:divBdr>
    </w:div>
    <w:div w:id="1110049871">
      <w:bodyDiv w:val="1"/>
      <w:marLeft w:val="0"/>
      <w:marRight w:val="0"/>
      <w:marTop w:val="0"/>
      <w:marBottom w:val="0"/>
      <w:divBdr>
        <w:top w:val="none" w:sz="0" w:space="0" w:color="auto"/>
        <w:left w:val="none" w:sz="0" w:space="0" w:color="auto"/>
        <w:bottom w:val="none" w:sz="0" w:space="0" w:color="auto"/>
        <w:right w:val="none" w:sz="0" w:space="0" w:color="auto"/>
      </w:divBdr>
    </w:div>
    <w:div w:id="1131828475">
      <w:bodyDiv w:val="1"/>
      <w:marLeft w:val="0"/>
      <w:marRight w:val="0"/>
      <w:marTop w:val="0"/>
      <w:marBottom w:val="0"/>
      <w:divBdr>
        <w:top w:val="none" w:sz="0" w:space="0" w:color="auto"/>
        <w:left w:val="none" w:sz="0" w:space="0" w:color="auto"/>
        <w:bottom w:val="none" w:sz="0" w:space="0" w:color="auto"/>
        <w:right w:val="none" w:sz="0" w:space="0" w:color="auto"/>
      </w:divBdr>
    </w:div>
    <w:div w:id="1138036183">
      <w:bodyDiv w:val="1"/>
      <w:marLeft w:val="0"/>
      <w:marRight w:val="0"/>
      <w:marTop w:val="0"/>
      <w:marBottom w:val="0"/>
      <w:divBdr>
        <w:top w:val="none" w:sz="0" w:space="0" w:color="auto"/>
        <w:left w:val="none" w:sz="0" w:space="0" w:color="auto"/>
        <w:bottom w:val="none" w:sz="0" w:space="0" w:color="auto"/>
        <w:right w:val="none" w:sz="0" w:space="0" w:color="auto"/>
      </w:divBdr>
    </w:div>
    <w:div w:id="1146817625">
      <w:bodyDiv w:val="1"/>
      <w:marLeft w:val="0"/>
      <w:marRight w:val="0"/>
      <w:marTop w:val="0"/>
      <w:marBottom w:val="0"/>
      <w:divBdr>
        <w:top w:val="none" w:sz="0" w:space="0" w:color="auto"/>
        <w:left w:val="none" w:sz="0" w:space="0" w:color="auto"/>
        <w:bottom w:val="none" w:sz="0" w:space="0" w:color="auto"/>
        <w:right w:val="none" w:sz="0" w:space="0" w:color="auto"/>
      </w:divBdr>
    </w:div>
    <w:div w:id="1149980288">
      <w:bodyDiv w:val="1"/>
      <w:marLeft w:val="0"/>
      <w:marRight w:val="0"/>
      <w:marTop w:val="0"/>
      <w:marBottom w:val="0"/>
      <w:divBdr>
        <w:top w:val="none" w:sz="0" w:space="0" w:color="auto"/>
        <w:left w:val="none" w:sz="0" w:space="0" w:color="auto"/>
        <w:bottom w:val="none" w:sz="0" w:space="0" w:color="auto"/>
        <w:right w:val="none" w:sz="0" w:space="0" w:color="auto"/>
      </w:divBdr>
    </w:div>
    <w:div w:id="1162232304">
      <w:bodyDiv w:val="1"/>
      <w:marLeft w:val="0"/>
      <w:marRight w:val="0"/>
      <w:marTop w:val="0"/>
      <w:marBottom w:val="0"/>
      <w:divBdr>
        <w:top w:val="none" w:sz="0" w:space="0" w:color="auto"/>
        <w:left w:val="none" w:sz="0" w:space="0" w:color="auto"/>
        <w:bottom w:val="none" w:sz="0" w:space="0" w:color="auto"/>
        <w:right w:val="none" w:sz="0" w:space="0" w:color="auto"/>
      </w:divBdr>
    </w:div>
    <w:div w:id="1166633066">
      <w:bodyDiv w:val="1"/>
      <w:marLeft w:val="0"/>
      <w:marRight w:val="0"/>
      <w:marTop w:val="0"/>
      <w:marBottom w:val="0"/>
      <w:divBdr>
        <w:top w:val="none" w:sz="0" w:space="0" w:color="auto"/>
        <w:left w:val="none" w:sz="0" w:space="0" w:color="auto"/>
        <w:bottom w:val="none" w:sz="0" w:space="0" w:color="auto"/>
        <w:right w:val="none" w:sz="0" w:space="0" w:color="auto"/>
      </w:divBdr>
    </w:div>
    <w:div w:id="1172329688">
      <w:bodyDiv w:val="1"/>
      <w:marLeft w:val="0"/>
      <w:marRight w:val="0"/>
      <w:marTop w:val="0"/>
      <w:marBottom w:val="0"/>
      <w:divBdr>
        <w:top w:val="none" w:sz="0" w:space="0" w:color="auto"/>
        <w:left w:val="none" w:sz="0" w:space="0" w:color="auto"/>
        <w:bottom w:val="none" w:sz="0" w:space="0" w:color="auto"/>
        <w:right w:val="none" w:sz="0" w:space="0" w:color="auto"/>
      </w:divBdr>
    </w:div>
    <w:div w:id="1192643091">
      <w:bodyDiv w:val="1"/>
      <w:marLeft w:val="0"/>
      <w:marRight w:val="0"/>
      <w:marTop w:val="0"/>
      <w:marBottom w:val="0"/>
      <w:divBdr>
        <w:top w:val="none" w:sz="0" w:space="0" w:color="auto"/>
        <w:left w:val="none" w:sz="0" w:space="0" w:color="auto"/>
        <w:bottom w:val="none" w:sz="0" w:space="0" w:color="auto"/>
        <w:right w:val="none" w:sz="0" w:space="0" w:color="auto"/>
      </w:divBdr>
    </w:div>
    <w:div w:id="1203521322">
      <w:bodyDiv w:val="1"/>
      <w:marLeft w:val="0"/>
      <w:marRight w:val="0"/>
      <w:marTop w:val="0"/>
      <w:marBottom w:val="0"/>
      <w:divBdr>
        <w:top w:val="none" w:sz="0" w:space="0" w:color="auto"/>
        <w:left w:val="none" w:sz="0" w:space="0" w:color="auto"/>
        <w:bottom w:val="none" w:sz="0" w:space="0" w:color="auto"/>
        <w:right w:val="none" w:sz="0" w:space="0" w:color="auto"/>
      </w:divBdr>
    </w:div>
    <w:div w:id="1203597004">
      <w:bodyDiv w:val="1"/>
      <w:marLeft w:val="0"/>
      <w:marRight w:val="0"/>
      <w:marTop w:val="0"/>
      <w:marBottom w:val="0"/>
      <w:divBdr>
        <w:top w:val="none" w:sz="0" w:space="0" w:color="auto"/>
        <w:left w:val="none" w:sz="0" w:space="0" w:color="auto"/>
        <w:bottom w:val="none" w:sz="0" w:space="0" w:color="auto"/>
        <w:right w:val="none" w:sz="0" w:space="0" w:color="auto"/>
      </w:divBdr>
    </w:div>
    <w:div w:id="1208957100">
      <w:bodyDiv w:val="1"/>
      <w:marLeft w:val="0"/>
      <w:marRight w:val="0"/>
      <w:marTop w:val="0"/>
      <w:marBottom w:val="0"/>
      <w:divBdr>
        <w:top w:val="none" w:sz="0" w:space="0" w:color="auto"/>
        <w:left w:val="none" w:sz="0" w:space="0" w:color="auto"/>
        <w:bottom w:val="none" w:sz="0" w:space="0" w:color="auto"/>
        <w:right w:val="none" w:sz="0" w:space="0" w:color="auto"/>
      </w:divBdr>
    </w:div>
    <w:div w:id="1241601499">
      <w:bodyDiv w:val="1"/>
      <w:marLeft w:val="0"/>
      <w:marRight w:val="0"/>
      <w:marTop w:val="0"/>
      <w:marBottom w:val="0"/>
      <w:divBdr>
        <w:top w:val="none" w:sz="0" w:space="0" w:color="auto"/>
        <w:left w:val="none" w:sz="0" w:space="0" w:color="auto"/>
        <w:bottom w:val="none" w:sz="0" w:space="0" w:color="auto"/>
        <w:right w:val="none" w:sz="0" w:space="0" w:color="auto"/>
      </w:divBdr>
    </w:div>
    <w:div w:id="1246836674">
      <w:bodyDiv w:val="1"/>
      <w:marLeft w:val="0"/>
      <w:marRight w:val="0"/>
      <w:marTop w:val="0"/>
      <w:marBottom w:val="0"/>
      <w:divBdr>
        <w:top w:val="none" w:sz="0" w:space="0" w:color="auto"/>
        <w:left w:val="none" w:sz="0" w:space="0" w:color="auto"/>
        <w:bottom w:val="none" w:sz="0" w:space="0" w:color="auto"/>
        <w:right w:val="none" w:sz="0" w:space="0" w:color="auto"/>
      </w:divBdr>
    </w:div>
    <w:div w:id="1253317672">
      <w:bodyDiv w:val="1"/>
      <w:marLeft w:val="0"/>
      <w:marRight w:val="0"/>
      <w:marTop w:val="0"/>
      <w:marBottom w:val="0"/>
      <w:divBdr>
        <w:top w:val="none" w:sz="0" w:space="0" w:color="auto"/>
        <w:left w:val="none" w:sz="0" w:space="0" w:color="auto"/>
        <w:bottom w:val="none" w:sz="0" w:space="0" w:color="auto"/>
        <w:right w:val="none" w:sz="0" w:space="0" w:color="auto"/>
      </w:divBdr>
    </w:div>
    <w:div w:id="1258060885">
      <w:bodyDiv w:val="1"/>
      <w:marLeft w:val="0"/>
      <w:marRight w:val="0"/>
      <w:marTop w:val="0"/>
      <w:marBottom w:val="0"/>
      <w:divBdr>
        <w:top w:val="none" w:sz="0" w:space="0" w:color="auto"/>
        <w:left w:val="none" w:sz="0" w:space="0" w:color="auto"/>
        <w:bottom w:val="none" w:sz="0" w:space="0" w:color="auto"/>
        <w:right w:val="none" w:sz="0" w:space="0" w:color="auto"/>
      </w:divBdr>
    </w:div>
    <w:div w:id="1274288600">
      <w:bodyDiv w:val="1"/>
      <w:marLeft w:val="0"/>
      <w:marRight w:val="0"/>
      <w:marTop w:val="0"/>
      <w:marBottom w:val="0"/>
      <w:divBdr>
        <w:top w:val="none" w:sz="0" w:space="0" w:color="auto"/>
        <w:left w:val="none" w:sz="0" w:space="0" w:color="auto"/>
        <w:bottom w:val="none" w:sz="0" w:space="0" w:color="auto"/>
        <w:right w:val="none" w:sz="0" w:space="0" w:color="auto"/>
      </w:divBdr>
    </w:div>
    <w:div w:id="1276254244">
      <w:bodyDiv w:val="1"/>
      <w:marLeft w:val="0"/>
      <w:marRight w:val="0"/>
      <w:marTop w:val="0"/>
      <w:marBottom w:val="0"/>
      <w:divBdr>
        <w:top w:val="none" w:sz="0" w:space="0" w:color="auto"/>
        <w:left w:val="none" w:sz="0" w:space="0" w:color="auto"/>
        <w:bottom w:val="none" w:sz="0" w:space="0" w:color="auto"/>
        <w:right w:val="none" w:sz="0" w:space="0" w:color="auto"/>
      </w:divBdr>
    </w:div>
    <w:div w:id="1278021323">
      <w:bodyDiv w:val="1"/>
      <w:marLeft w:val="0"/>
      <w:marRight w:val="0"/>
      <w:marTop w:val="0"/>
      <w:marBottom w:val="0"/>
      <w:divBdr>
        <w:top w:val="none" w:sz="0" w:space="0" w:color="auto"/>
        <w:left w:val="none" w:sz="0" w:space="0" w:color="auto"/>
        <w:bottom w:val="none" w:sz="0" w:space="0" w:color="auto"/>
        <w:right w:val="none" w:sz="0" w:space="0" w:color="auto"/>
      </w:divBdr>
    </w:div>
    <w:div w:id="1281106056">
      <w:bodyDiv w:val="1"/>
      <w:marLeft w:val="0"/>
      <w:marRight w:val="0"/>
      <w:marTop w:val="0"/>
      <w:marBottom w:val="0"/>
      <w:divBdr>
        <w:top w:val="none" w:sz="0" w:space="0" w:color="auto"/>
        <w:left w:val="none" w:sz="0" w:space="0" w:color="auto"/>
        <w:bottom w:val="none" w:sz="0" w:space="0" w:color="auto"/>
        <w:right w:val="none" w:sz="0" w:space="0" w:color="auto"/>
      </w:divBdr>
    </w:div>
    <w:div w:id="1282688832">
      <w:bodyDiv w:val="1"/>
      <w:marLeft w:val="0"/>
      <w:marRight w:val="0"/>
      <w:marTop w:val="0"/>
      <w:marBottom w:val="0"/>
      <w:divBdr>
        <w:top w:val="none" w:sz="0" w:space="0" w:color="auto"/>
        <w:left w:val="none" w:sz="0" w:space="0" w:color="auto"/>
        <w:bottom w:val="none" w:sz="0" w:space="0" w:color="auto"/>
        <w:right w:val="none" w:sz="0" w:space="0" w:color="auto"/>
      </w:divBdr>
    </w:div>
    <w:div w:id="1294871597">
      <w:bodyDiv w:val="1"/>
      <w:marLeft w:val="0"/>
      <w:marRight w:val="0"/>
      <w:marTop w:val="0"/>
      <w:marBottom w:val="0"/>
      <w:divBdr>
        <w:top w:val="none" w:sz="0" w:space="0" w:color="auto"/>
        <w:left w:val="none" w:sz="0" w:space="0" w:color="auto"/>
        <w:bottom w:val="none" w:sz="0" w:space="0" w:color="auto"/>
        <w:right w:val="none" w:sz="0" w:space="0" w:color="auto"/>
      </w:divBdr>
    </w:div>
    <w:div w:id="1300191023">
      <w:bodyDiv w:val="1"/>
      <w:marLeft w:val="0"/>
      <w:marRight w:val="0"/>
      <w:marTop w:val="0"/>
      <w:marBottom w:val="0"/>
      <w:divBdr>
        <w:top w:val="none" w:sz="0" w:space="0" w:color="auto"/>
        <w:left w:val="none" w:sz="0" w:space="0" w:color="auto"/>
        <w:bottom w:val="none" w:sz="0" w:space="0" w:color="auto"/>
        <w:right w:val="none" w:sz="0" w:space="0" w:color="auto"/>
      </w:divBdr>
    </w:div>
    <w:div w:id="1300838661">
      <w:bodyDiv w:val="1"/>
      <w:marLeft w:val="0"/>
      <w:marRight w:val="0"/>
      <w:marTop w:val="0"/>
      <w:marBottom w:val="0"/>
      <w:divBdr>
        <w:top w:val="none" w:sz="0" w:space="0" w:color="auto"/>
        <w:left w:val="none" w:sz="0" w:space="0" w:color="auto"/>
        <w:bottom w:val="none" w:sz="0" w:space="0" w:color="auto"/>
        <w:right w:val="none" w:sz="0" w:space="0" w:color="auto"/>
      </w:divBdr>
    </w:div>
    <w:div w:id="1301230583">
      <w:bodyDiv w:val="1"/>
      <w:marLeft w:val="0"/>
      <w:marRight w:val="0"/>
      <w:marTop w:val="0"/>
      <w:marBottom w:val="0"/>
      <w:divBdr>
        <w:top w:val="none" w:sz="0" w:space="0" w:color="auto"/>
        <w:left w:val="none" w:sz="0" w:space="0" w:color="auto"/>
        <w:bottom w:val="none" w:sz="0" w:space="0" w:color="auto"/>
        <w:right w:val="none" w:sz="0" w:space="0" w:color="auto"/>
      </w:divBdr>
    </w:div>
    <w:div w:id="1315375309">
      <w:bodyDiv w:val="1"/>
      <w:marLeft w:val="0"/>
      <w:marRight w:val="0"/>
      <w:marTop w:val="0"/>
      <w:marBottom w:val="0"/>
      <w:divBdr>
        <w:top w:val="none" w:sz="0" w:space="0" w:color="auto"/>
        <w:left w:val="none" w:sz="0" w:space="0" w:color="auto"/>
        <w:bottom w:val="none" w:sz="0" w:space="0" w:color="auto"/>
        <w:right w:val="none" w:sz="0" w:space="0" w:color="auto"/>
      </w:divBdr>
    </w:div>
    <w:div w:id="1320498276">
      <w:bodyDiv w:val="1"/>
      <w:marLeft w:val="0"/>
      <w:marRight w:val="0"/>
      <w:marTop w:val="0"/>
      <w:marBottom w:val="0"/>
      <w:divBdr>
        <w:top w:val="none" w:sz="0" w:space="0" w:color="auto"/>
        <w:left w:val="none" w:sz="0" w:space="0" w:color="auto"/>
        <w:bottom w:val="none" w:sz="0" w:space="0" w:color="auto"/>
        <w:right w:val="none" w:sz="0" w:space="0" w:color="auto"/>
      </w:divBdr>
    </w:div>
    <w:div w:id="1351563178">
      <w:bodyDiv w:val="1"/>
      <w:marLeft w:val="0"/>
      <w:marRight w:val="0"/>
      <w:marTop w:val="0"/>
      <w:marBottom w:val="0"/>
      <w:divBdr>
        <w:top w:val="none" w:sz="0" w:space="0" w:color="auto"/>
        <w:left w:val="none" w:sz="0" w:space="0" w:color="auto"/>
        <w:bottom w:val="none" w:sz="0" w:space="0" w:color="auto"/>
        <w:right w:val="none" w:sz="0" w:space="0" w:color="auto"/>
      </w:divBdr>
    </w:div>
    <w:div w:id="1357269441">
      <w:bodyDiv w:val="1"/>
      <w:marLeft w:val="0"/>
      <w:marRight w:val="0"/>
      <w:marTop w:val="0"/>
      <w:marBottom w:val="0"/>
      <w:divBdr>
        <w:top w:val="none" w:sz="0" w:space="0" w:color="auto"/>
        <w:left w:val="none" w:sz="0" w:space="0" w:color="auto"/>
        <w:bottom w:val="none" w:sz="0" w:space="0" w:color="auto"/>
        <w:right w:val="none" w:sz="0" w:space="0" w:color="auto"/>
      </w:divBdr>
    </w:div>
    <w:div w:id="1363096947">
      <w:bodyDiv w:val="1"/>
      <w:marLeft w:val="0"/>
      <w:marRight w:val="0"/>
      <w:marTop w:val="0"/>
      <w:marBottom w:val="0"/>
      <w:divBdr>
        <w:top w:val="none" w:sz="0" w:space="0" w:color="auto"/>
        <w:left w:val="none" w:sz="0" w:space="0" w:color="auto"/>
        <w:bottom w:val="none" w:sz="0" w:space="0" w:color="auto"/>
        <w:right w:val="none" w:sz="0" w:space="0" w:color="auto"/>
      </w:divBdr>
    </w:div>
    <w:div w:id="1366062190">
      <w:bodyDiv w:val="1"/>
      <w:marLeft w:val="0"/>
      <w:marRight w:val="0"/>
      <w:marTop w:val="0"/>
      <w:marBottom w:val="0"/>
      <w:divBdr>
        <w:top w:val="none" w:sz="0" w:space="0" w:color="auto"/>
        <w:left w:val="none" w:sz="0" w:space="0" w:color="auto"/>
        <w:bottom w:val="none" w:sz="0" w:space="0" w:color="auto"/>
        <w:right w:val="none" w:sz="0" w:space="0" w:color="auto"/>
      </w:divBdr>
    </w:div>
    <w:div w:id="1384716383">
      <w:bodyDiv w:val="1"/>
      <w:marLeft w:val="0"/>
      <w:marRight w:val="0"/>
      <w:marTop w:val="0"/>
      <w:marBottom w:val="0"/>
      <w:divBdr>
        <w:top w:val="none" w:sz="0" w:space="0" w:color="auto"/>
        <w:left w:val="none" w:sz="0" w:space="0" w:color="auto"/>
        <w:bottom w:val="none" w:sz="0" w:space="0" w:color="auto"/>
        <w:right w:val="none" w:sz="0" w:space="0" w:color="auto"/>
      </w:divBdr>
    </w:div>
    <w:div w:id="1389569747">
      <w:bodyDiv w:val="1"/>
      <w:marLeft w:val="0"/>
      <w:marRight w:val="0"/>
      <w:marTop w:val="0"/>
      <w:marBottom w:val="0"/>
      <w:divBdr>
        <w:top w:val="none" w:sz="0" w:space="0" w:color="auto"/>
        <w:left w:val="none" w:sz="0" w:space="0" w:color="auto"/>
        <w:bottom w:val="none" w:sz="0" w:space="0" w:color="auto"/>
        <w:right w:val="none" w:sz="0" w:space="0" w:color="auto"/>
      </w:divBdr>
    </w:div>
    <w:div w:id="1417282135">
      <w:bodyDiv w:val="1"/>
      <w:marLeft w:val="0"/>
      <w:marRight w:val="0"/>
      <w:marTop w:val="0"/>
      <w:marBottom w:val="0"/>
      <w:divBdr>
        <w:top w:val="none" w:sz="0" w:space="0" w:color="auto"/>
        <w:left w:val="none" w:sz="0" w:space="0" w:color="auto"/>
        <w:bottom w:val="none" w:sz="0" w:space="0" w:color="auto"/>
        <w:right w:val="none" w:sz="0" w:space="0" w:color="auto"/>
      </w:divBdr>
    </w:div>
    <w:div w:id="1419252351">
      <w:bodyDiv w:val="1"/>
      <w:marLeft w:val="0"/>
      <w:marRight w:val="0"/>
      <w:marTop w:val="0"/>
      <w:marBottom w:val="0"/>
      <w:divBdr>
        <w:top w:val="none" w:sz="0" w:space="0" w:color="auto"/>
        <w:left w:val="none" w:sz="0" w:space="0" w:color="auto"/>
        <w:bottom w:val="none" w:sz="0" w:space="0" w:color="auto"/>
        <w:right w:val="none" w:sz="0" w:space="0" w:color="auto"/>
      </w:divBdr>
    </w:div>
    <w:div w:id="1423912302">
      <w:bodyDiv w:val="1"/>
      <w:marLeft w:val="0"/>
      <w:marRight w:val="0"/>
      <w:marTop w:val="0"/>
      <w:marBottom w:val="0"/>
      <w:divBdr>
        <w:top w:val="none" w:sz="0" w:space="0" w:color="auto"/>
        <w:left w:val="none" w:sz="0" w:space="0" w:color="auto"/>
        <w:bottom w:val="none" w:sz="0" w:space="0" w:color="auto"/>
        <w:right w:val="none" w:sz="0" w:space="0" w:color="auto"/>
      </w:divBdr>
    </w:div>
    <w:div w:id="1446340263">
      <w:bodyDiv w:val="1"/>
      <w:marLeft w:val="0"/>
      <w:marRight w:val="0"/>
      <w:marTop w:val="0"/>
      <w:marBottom w:val="0"/>
      <w:divBdr>
        <w:top w:val="none" w:sz="0" w:space="0" w:color="auto"/>
        <w:left w:val="none" w:sz="0" w:space="0" w:color="auto"/>
        <w:bottom w:val="none" w:sz="0" w:space="0" w:color="auto"/>
        <w:right w:val="none" w:sz="0" w:space="0" w:color="auto"/>
      </w:divBdr>
    </w:div>
    <w:div w:id="1450734585">
      <w:bodyDiv w:val="1"/>
      <w:marLeft w:val="0"/>
      <w:marRight w:val="0"/>
      <w:marTop w:val="0"/>
      <w:marBottom w:val="0"/>
      <w:divBdr>
        <w:top w:val="none" w:sz="0" w:space="0" w:color="auto"/>
        <w:left w:val="none" w:sz="0" w:space="0" w:color="auto"/>
        <w:bottom w:val="none" w:sz="0" w:space="0" w:color="auto"/>
        <w:right w:val="none" w:sz="0" w:space="0" w:color="auto"/>
      </w:divBdr>
    </w:div>
    <w:div w:id="1452162081">
      <w:bodyDiv w:val="1"/>
      <w:marLeft w:val="0"/>
      <w:marRight w:val="0"/>
      <w:marTop w:val="0"/>
      <w:marBottom w:val="0"/>
      <w:divBdr>
        <w:top w:val="none" w:sz="0" w:space="0" w:color="auto"/>
        <w:left w:val="none" w:sz="0" w:space="0" w:color="auto"/>
        <w:bottom w:val="none" w:sz="0" w:space="0" w:color="auto"/>
        <w:right w:val="none" w:sz="0" w:space="0" w:color="auto"/>
      </w:divBdr>
    </w:div>
    <w:div w:id="1453934767">
      <w:bodyDiv w:val="1"/>
      <w:marLeft w:val="0"/>
      <w:marRight w:val="0"/>
      <w:marTop w:val="0"/>
      <w:marBottom w:val="0"/>
      <w:divBdr>
        <w:top w:val="none" w:sz="0" w:space="0" w:color="auto"/>
        <w:left w:val="none" w:sz="0" w:space="0" w:color="auto"/>
        <w:bottom w:val="none" w:sz="0" w:space="0" w:color="auto"/>
        <w:right w:val="none" w:sz="0" w:space="0" w:color="auto"/>
      </w:divBdr>
    </w:div>
    <w:div w:id="1455177348">
      <w:bodyDiv w:val="1"/>
      <w:marLeft w:val="0"/>
      <w:marRight w:val="0"/>
      <w:marTop w:val="0"/>
      <w:marBottom w:val="0"/>
      <w:divBdr>
        <w:top w:val="none" w:sz="0" w:space="0" w:color="auto"/>
        <w:left w:val="none" w:sz="0" w:space="0" w:color="auto"/>
        <w:bottom w:val="none" w:sz="0" w:space="0" w:color="auto"/>
        <w:right w:val="none" w:sz="0" w:space="0" w:color="auto"/>
      </w:divBdr>
    </w:div>
    <w:div w:id="1461192284">
      <w:bodyDiv w:val="1"/>
      <w:marLeft w:val="0"/>
      <w:marRight w:val="0"/>
      <w:marTop w:val="0"/>
      <w:marBottom w:val="0"/>
      <w:divBdr>
        <w:top w:val="none" w:sz="0" w:space="0" w:color="auto"/>
        <w:left w:val="none" w:sz="0" w:space="0" w:color="auto"/>
        <w:bottom w:val="none" w:sz="0" w:space="0" w:color="auto"/>
        <w:right w:val="none" w:sz="0" w:space="0" w:color="auto"/>
      </w:divBdr>
    </w:div>
    <w:div w:id="1465778425">
      <w:bodyDiv w:val="1"/>
      <w:marLeft w:val="0"/>
      <w:marRight w:val="0"/>
      <w:marTop w:val="0"/>
      <w:marBottom w:val="0"/>
      <w:divBdr>
        <w:top w:val="none" w:sz="0" w:space="0" w:color="auto"/>
        <w:left w:val="none" w:sz="0" w:space="0" w:color="auto"/>
        <w:bottom w:val="none" w:sz="0" w:space="0" w:color="auto"/>
        <w:right w:val="none" w:sz="0" w:space="0" w:color="auto"/>
      </w:divBdr>
    </w:div>
    <w:div w:id="1468666824">
      <w:bodyDiv w:val="1"/>
      <w:marLeft w:val="0"/>
      <w:marRight w:val="0"/>
      <w:marTop w:val="0"/>
      <w:marBottom w:val="0"/>
      <w:divBdr>
        <w:top w:val="none" w:sz="0" w:space="0" w:color="auto"/>
        <w:left w:val="none" w:sz="0" w:space="0" w:color="auto"/>
        <w:bottom w:val="none" w:sz="0" w:space="0" w:color="auto"/>
        <w:right w:val="none" w:sz="0" w:space="0" w:color="auto"/>
      </w:divBdr>
    </w:div>
    <w:div w:id="1471744997">
      <w:bodyDiv w:val="1"/>
      <w:marLeft w:val="0"/>
      <w:marRight w:val="0"/>
      <w:marTop w:val="0"/>
      <w:marBottom w:val="0"/>
      <w:divBdr>
        <w:top w:val="none" w:sz="0" w:space="0" w:color="auto"/>
        <w:left w:val="none" w:sz="0" w:space="0" w:color="auto"/>
        <w:bottom w:val="none" w:sz="0" w:space="0" w:color="auto"/>
        <w:right w:val="none" w:sz="0" w:space="0" w:color="auto"/>
      </w:divBdr>
    </w:div>
    <w:div w:id="1476684091">
      <w:bodyDiv w:val="1"/>
      <w:marLeft w:val="0"/>
      <w:marRight w:val="0"/>
      <w:marTop w:val="0"/>
      <w:marBottom w:val="0"/>
      <w:divBdr>
        <w:top w:val="none" w:sz="0" w:space="0" w:color="auto"/>
        <w:left w:val="none" w:sz="0" w:space="0" w:color="auto"/>
        <w:bottom w:val="none" w:sz="0" w:space="0" w:color="auto"/>
        <w:right w:val="none" w:sz="0" w:space="0" w:color="auto"/>
      </w:divBdr>
    </w:div>
    <w:div w:id="1477186125">
      <w:bodyDiv w:val="1"/>
      <w:marLeft w:val="0"/>
      <w:marRight w:val="0"/>
      <w:marTop w:val="0"/>
      <w:marBottom w:val="0"/>
      <w:divBdr>
        <w:top w:val="none" w:sz="0" w:space="0" w:color="auto"/>
        <w:left w:val="none" w:sz="0" w:space="0" w:color="auto"/>
        <w:bottom w:val="none" w:sz="0" w:space="0" w:color="auto"/>
        <w:right w:val="none" w:sz="0" w:space="0" w:color="auto"/>
      </w:divBdr>
    </w:div>
    <w:div w:id="1481969762">
      <w:bodyDiv w:val="1"/>
      <w:marLeft w:val="0"/>
      <w:marRight w:val="0"/>
      <w:marTop w:val="0"/>
      <w:marBottom w:val="0"/>
      <w:divBdr>
        <w:top w:val="none" w:sz="0" w:space="0" w:color="auto"/>
        <w:left w:val="none" w:sz="0" w:space="0" w:color="auto"/>
        <w:bottom w:val="none" w:sz="0" w:space="0" w:color="auto"/>
        <w:right w:val="none" w:sz="0" w:space="0" w:color="auto"/>
      </w:divBdr>
    </w:div>
    <w:div w:id="1483698231">
      <w:bodyDiv w:val="1"/>
      <w:marLeft w:val="0"/>
      <w:marRight w:val="0"/>
      <w:marTop w:val="0"/>
      <w:marBottom w:val="0"/>
      <w:divBdr>
        <w:top w:val="none" w:sz="0" w:space="0" w:color="auto"/>
        <w:left w:val="none" w:sz="0" w:space="0" w:color="auto"/>
        <w:bottom w:val="none" w:sz="0" w:space="0" w:color="auto"/>
        <w:right w:val="none" w:sz="0" w:space="0" w:color="auto"/>
      </w:divBdr>
    </w:div>
    <w:div w:id="1486972922">
      <w:bodyDiv w:val="1"/>
      <w:marLeft w:val="0"/>
      <w:marRight w:val="0"/>
      <w:marTop w:val="0"/>
      <w:marBottom w:val="0"/>
      <w:divBdr>
        <w:top w:val="none" w:sz="0" w:space="0" w:color="auto"/>
        <w:left w:val="none" w:sz="0" w:space="0" w:color="auto"/>
        <w:bottom w:val="none" w:sz="0" w:space="0" w:color="auto"/>
        <w:right w:val="none" w:sz="0" w:space="0" w:color="auto"/>
      </w:divBdr>
    </w:div>
    <w:div w:id="1492333396">
      <w:bodyDiv w:val="1"/>
      <w:marLeft w:val="0"/>
      <w:marRight w:val="0"/>
      <w:marTop w:val="0"/>
      <w:marBottom w:val="0"/>
      <w:divBdr>
        <w:top w:val="none" w:sz="0" w:space="0" w:color="auto"/>
        <w:left w:val="none" w:sz="0" w:space="0" w:color="auto"/>
        <w:bottom w:val="none" w:sz="0" w:space="0" w:color="auto"/>
        <w:right w:val="none" w:sz="0" w:space="0" w:color="auto"/>
      </w:divBdr>
    </w:div>
    <w:div w:id="1512140236">
      <w:bodyDiv w:val="1"/>
      <w:marLeft w:val="0"/>
      <w:marRight w:val="0"/>
      <w:marTop w:val="0"/>
      <w:marBottom w:val="0"/>
      <w:divBdr>
        <w:top w:val="none" w:sz="0" w:space="0" w:color="auto"/>
        <w:left w:val="none" w:sz="0" w:space="0" w:color="auto"/>
        <w:bottom w:val="none" w:sz="0" w:space="0" w:color="auto"/>
        <w:right w:val="none" w:sz="0" w:space="0" w:color="auto"/>
      </w:divBdr>
    </w:div>
    <w:div w:id="1518084363">
      <w:bodyDiv w:val="1"/>
      <w:marLeft w:val="0"/>
      <w:marRight w:val="0"/>
      <w:marTop w:val="0"/>
      <w:marBottom w:val="0"/>
      <w:divBdr>
        <w:top w:val="none" w:sz="0" w:space="0" w:color="auto"/>
        <w:left w:val="none" w:sz="0" w:space="0" w:color="auto"/>
        <w:bottom w:val="none" w:sz="0" w:space="0" w:color="auto"/>
        <w:right w:val="none" w:sz="0" w:space="0" w:color="auto"/>
      </w:divBdr>
    </w:div>
    <w:div w:id="1530333114">
      <w:bodyDiv w:val="1"/>
      <w:marLeft w:val="0"/>
      <w:marRight w:val="0"/>
      <w:marTop w:val="0"/>
      <w:marBottom w:val="0"/>
      <w:divBdr>
        <w:top w:val="none" w:sz="0" w:space="0" w:color="auto"/>
        <w:left w:val="none" w:sz="0" w:space="0" w:color="auto"/>
        <w:bottom w:val="none" w:sz="0" w:space="0" w:color="auto"/>
        <w:right w:val="none" w:sz="0" w:space="0" w:color="auto"/>
      </w:divBdr>
    </w:div>
    <w:div w:id="1538737422">
      <w:bodyDiv w:val="1"/>
      <w:marLeft w:val="0"/>
      <w:marRight w:val="0"/>
      <w:marTop w:val="0"/>
      <w:marBottom w:val="0"/>
      <w:divBdr>
        <w:top w:val="none" w:sz="0" w:space="0" w:color="auto"/>
        <w:left w:val="none" w:sz="0" w:space="0" w:color="auto"/>
        <w:bottom w:val="none" w:sz="0" w:space="0" w:color="auto"/>
        <w:right w:val="none" w:sz="0" w:space="0" w:color="auto"/>
      </w:divBdr>
    </w:div>
    <w:div w:id="1540312565">
      <w:bodyDiv w:val="1"/>
      <w:marLeft w:val="0"/>
      <w:marRight w:val="0"/>
      <w:marTop w:val="0"/>
      <w:marBottom w:val="0"/>
      <w:divBdr>
        <w:top w:val="none" w:sz="0" w:space="0" w:color="auto"/>
        <w:left w:val="none" w:sz="0" w:space="0" w:color="auto"/>
        <w:bottom w:val="none" w:sz="0" w:space="0" w:color="auto"/>
        <w:right w:val="none" w:sz="0" w:space="0" w:color="auto"/>
      </w:divBdr>
    </w:div>
    <w:div w:id="1552812280">
      <w:bodyDiv w:val="1"/>
      <w:marLeft w:val="0"/>
      <w:marRight w:val="0"/>
      <w:marTop w:val="0"/>
      <w:marBottom w:val="0"/>
      <w:divBdr>
        <w:top w:val="none" w:sz="0" w:space="0" w:color="auto"/>
        <w:left w:val="none" w:sz="0" w:space="0" w:color="auto"/>
        <w:bottom w:val="none" w:sz="0" w:space="0" w:color="auto"/>
        <w:right w:val="none" w:sz="0" w:space="0" w:color="auto"/>
      </w:divBdr>
    </w:div>
    <w:div w:id="1554467086">
      <w:bodyDiv w:val="1"/>
      <w:marLeft w:val="0"/>
      <w:marRight w:val="0"/>
      <w:marTop w:val="0"/>
      <w:marBottom w:val="0"/>
      <w:divBdr>
        <w:top w:val="none" w:sz="0" w:space="0" w:color="auto"/>
        <w:left w:val="none" w:sz="0" w:space="0" w:color="auto"/>
        <w:bottom w:val="none" w:sz="0" w:space="0" w:color="auto"/>
        <w:right w:val="none" w:sz="0" w:space="0" w:color="auto"/>
      </w:divBdr>
    </w:div>
    <w:div w:id="1554849773">
      <w:bodyDiv w:val="1"/>
      <w:marLeft w:val="0"/>
      <w:marRight w:val="0"/>
      <w:marTop w:val="0"/>
      <w:marBottom w:val="0"/>
      <w:divBdr>
        <w:top w:val="none" w:sz="0" w:space="0" w:color="auto"/>
        <w:left w:val="none" w:sz="0" w:space="0" w:color="auto"/>
        <w:bottom w:val="none" w:sz="0" w:space="0" w:color="auto"/>
        <w:right w:val="none" w:sz="0" w:space="0" w:color="auto"/>
      </w:divBdr>
    </w:div>
    <w:div w:id="1568414380">
      <w:bodyDiv w:val="1"/>
      <w:marLeft w:val="0"/>
      <w:marRight w:val="0"/>
      <w:marTop w:val="0"/>
      <w:marBottom w:val="0"/>
      <w:divBdr>
        <w:top w:val="none" w:sz="0" w:space="0" w:color="auto"/>
        <w:left w:val="none" w:sz="0" w:space="0" w:color="auto"/>
        <w:bottom w:val="none" w:sz="0" w:space="0" w:color="auto"/>
        <w:right w:val="none" w:sz="0" w:space="0" w:color="auto"/>
      </w:divBdr>
    </w:div>
    <w:div w:id="1568494390">
      <w:bodyDiv w:val="1"/>
      <w:marLeft w:val="0"/>
      <w:marRight w:val="0"/>
      <w:marTop w:val="0"/>
      <w:marBottom w:val="0"/>
      <w:divBdr>
        <w:top w:val="none" w:sz="0" w:space="0" w:color="auto"/>
        <w:left w:val="none" w:sz="0" w:space="0" w:color="auto"/>
        <w:bottom w:val="none" w:sz="0" w:space="0" w:color="auto"/>
        <w:right w:val="none" w:sz="0" w:space="0" w:color="auto"/>
      </w:divBdr>
    </w:div>
    <w:div w:id="1570186790">
      <w:bodyDiv w:val="1"/>
      <w:marLeft w:val="0"/>
      <w:marRight w:val="0"/>
      <w:marTop w:val="0"/>
      <w:marBottom w:val="0"/>
      <w:divBdr>
        <w:top w:val="none" w:sz="0" w:space="0" w:color="auto"/>
        <w:left w:val="none" w:sz="0" w:space="0" w:color="auto"/>
        <w:bottom w:val="none" w:sz="0" w:space="0" w:color="auto"/>
        <w:right w:val="none" w:sz="0" w:space="0" w:color="auto"/>
      </w:divBdr>
    </w:div>
    <w:div w:id="1571650028">
      <w:bodyDiv w:val="1"/>
      <w:marLeft w:val="0"/>
      <w:marRight w:val="0"/>
      <w:marTop w:val="0"/>
      <w:marBottom w:val="0"/>
      <w:divBdr>
        <w:top w:val="none" w:sz="0" w:space="0" w:color="auto"/>
        <w:left w:val="none" w:sz="0" w:space="0" w:color="auto"/>
        <w:bottom w:val="none" w:sz="0" w:space="0" w:color="auto"/>
        <w:right w:val="none" w:sz="0" w:space="0" w:color="auto"/>
      </w:divBdr>
    </w:div>
    <w:div w:id="1574503791">
      <w:bodyDiv w:val="1"/>
      <w:marLeft w:val="0"/>
      <w:marRight w:val="0"/>
      <w:marTop w:val="0"/>
      <w:marBottom w:val="0"/>
      <w:divBdr>
        <w:top w:val="none" w:sz="0" w:space="0" w:color="auto"/>
        <w:left w:val="none" w:sz="0" w:space="0" w:color="auto"/>
        <w:bottom w:val="none" w:sz="0" w:space="0" w:color="auto"/>
        <w:right w:val="none" w:sz="0" w:space="0" w:color="auto"/>
      </w:divBdr>
    </w:div>
    <w:div w:id="1590582089">
      <w:bodyDiv w:val="1"/>
      <w:marLeft w:val="0"/>
      <w:marRight w:val="0"/>
      <w:marTop w:val="0"/>
      <w:marBottom w:val="0"/>
      <w:divBdr>
        <w:top w:val="none" w:sz="0" w:space="0" w:color="auto"/>
        <w:left w:val="none" w:sz="0" w:space="0" w:color="auto"/>
        <w:bottom w:val="none" w:sz="0" w:space="0" w:color="auto"/>
        <w:right w:val="none" w:sz="0" w:space="0" w:color="auto"/>
      </w:divBdr>
    </w:div>
    <w:div w:id="1594702586">
      <w:bodyDiv w:val="1"/>
      <w:marLeft w:val="0"/>
      <w:marRight w:val="0"/>
      <w:marTop w:val="0"/>
      <w:marBottom w:val="0"/>
      <w:divBdr>
        <w:top w:val="none" w:sz="0" w:space="0" w:color="auto"/>
        <w:left w:val="none" w:sz="0" w:space="0" w:color="auto"/>
        <w:bottom w:val="none" w:sz="0" w:space="0" w:color="auto"/>
        <w:right w:val="none" w:sz="0" w:space="0" w:color="auto"/>
      </w:divBdr>
    </w:div>
    <w:div w:id="1643923104">
      <w:bodyDiv w:val="1"/>
      <w:marLeft w:val="0"/>
      <w:marRight w:val="0"/>
      <w:marTop w:val="0"/>
      <w:marBottom w:val="0"/>
      <w:divBdr>
        <w:top w:val="none" w:sz="0" w:space="0" w:color="auto"/>
        <w:left w:val="none" w:sz="0" w:space="0" w:color="auto"/>
        <w:bottom w:val="none" w:sz="0" w:space="0" w:color="auto"/>
        <w:right w:val="none" w:sz="0" w:space="0" w:color="auto"/>
      </w:divBdr>
    </w:div>
    <w:div w:id="1646545438">
      <w:bodyDiv w:val="1"/>
      <w:marLeft w:val="0"/>
      <w:marRight w:val="0"/>
      <w:marTop w:val="0"/>
      <w:marBottom w:val="0"/>
      <w:divBdr>
        <w:top w:val="none" w:sz="0" w:space="0" w:color="auto"/>
        <w:left w:val="none" w:sz="0" w:space="0" w:color="auto"/>
        <w:bottom w:val="none" w:sz="0" w:space="0" w:color="auto"/>
        <w:right w:val="none" w:sz="0" w:space="0" w:color="auto"/>
      </w:divBdr>
    </w:div>
    <w:div w:id="1683507634">
      <w:bodyDiv w:val="1"/>
      <w:marLeft w:val="0"/>
      <w:marRight w:val="0"/>
      <w:marTop w:val="0"/>
      <w:marBottom w:val="0"/>
      <w:divBdr>
        <w:top w:val="none" w:sz="0" w:space="0" w:color="auto"/>
        <w:left w:val="none" w:sz="0" w:space="0" w:color="auto"/>
        <w:bottom w:val="none" w:sz="0" w:space="0" w:color="auto"/>
        <w:right w:val="none" w:sz="0" w:space="0" w:color="auto"/>
      </w:divBdr>
    </w:div>
    <w:div w:id="1697610331">
      <w:bodyDiv w:val="1"/>
      <w:marLeft w:val="0"/>
      <w:marRight w:val="0"/>
      <w:marTop w:val="0"/>
      <w:marBottom w:val="0"/>
      <w:divBdr>
        <w:top w:val="none" w:sz="0" w:space="0" w:color="auto"/>
        <w:left w:val="none" w:sz="0" w:space="0" w:color="auto"/>
        <w:bottom w:val="none" w:sz="0" w:space="0" w:color="auto"/>
        <w:right w:val="none" w:sz="0" w:space="0" w:color="auto"/>
      </w:divBdr>
    </w:div>
    <w:div w:id="1698582598">
      <w:bodyDiv w:val="1"/>
      <w:marLeft w:val="0"/>
      <w:marRight w:val="0"/>
      <w:marTop w:val="0"/>
      <w:marBottom w:val="0"/>
      <w:divBdr>
        <w:top w:val="none" w:sz="0" w:space="0" w:color="auto"/>
        <w:left w:val="none" w:sz="0" w:space="0" w:color="auto"/>
        <w:bottom w:val="none" w:sz="0" w:space="0" w:color="auto"/>
        <w:right w:val="none" w:sz="0" w:space="0" w:color="auto"/>
      </w:divBdr>
    </w:div>
    <w:div w:id="1701006292">
      <w:bodyDiv w:val="1"/>
      <w:marLeft w:val="0"/>
      <w:marRight w:val="0"/>
      <w:marTop w:val="0"/>
      <w:marBottom w:val="0"/>
      <w:divBdr>
        <w:top w:val="none" w:sz="0" w:space="0" w:color="auto"/>
        <w:left w:val="none" w:sz="0" w:space="0" w:color="auto"/>
        <w:bottom w:val="none" w:sz="0" w:space="0" w:color="auto"/>
        <w:right w:val="none" w:sz="0" w:space="0" w:color="auto"/>
      </w:divBdr>
    </w:div>
    <w:div w:id="1716275499">
      <w:bodyDiv w:val="1"/>
      <w:marLeft w:val="0"/>
      <w:marRight w:val="0"/>
      <w:marTop w:val="0"/>
      <w:marBottom w:val="0"/>
      <w:divBdr>
        <w:top w:val="none" w:sz="0" w:space="0" w:color="auto"/>
        <w:left w:val="none" w:sz="0" w:space="0" w:color="auto"/>
        <w:bottom w:val="none" w:sz="0" w:space="0" w:color="auto"/>
        <w:right w:val="none" w:sz="0" w:space="0" w:color="auto"/>
      </w:divBdr>
    </w:div>
    <w:div w:id="1742288496">
      <w:bodyDiv w:val="1"/>
      <w:marLeft w:val="0"/>
      <w:marRight w:val="0"/>
      <w:marTop w:val="0"/>
      <w:marBottom w:val="0"/>
      <w:divBdr>
        <w:top w:val="none" w:sz="0" w:space="0" w:color="auto"/>
        <w:left w:val="none" w:sz="0" w:space="0" w:color="auto"/>
        <w:bottom w:val="none" w:sz="0" w:space="0" w:color="auto"/>
        <w:right w:val="none" w:sz="0" w:space="0" w:color="auto"/>
      </w:divBdr>
    </w:div>
    <w:div w:id="1744911972">
      <w:bodyDiv w:val="1"/>
      <w:marLeft w:val="0"/>
      <w:marRight w:val="0"/>
      <w:marTop w:val="0"/>
      <w:marBottom w:val="0"/>
      <w:divBdr>
        <w:top w:val="none" w:sz="0" w:space="0" w:color="auto"/>
        <w:left w:val="none" w:sz="0" w:space="0" w:color="auto"/>
        <w:bottom w:val="none" w:sz="0" w:space="0" w:color="auto"/>
        <w:right w:val="none" w:sz="0" w:space="0" w:color="auto"/>
      </w:divBdr>
    </w:div>
    <w:div w:id="1746685458">
      <w:bodyDiv w:val="1"/>
      <w:marLeft w:val="0"/>
      <w:marRight w:val="0"/>
      <w:marTop w:val="0"/>
      <w:marBottom w:val="0"/>
      <w:divBdr>
        <w:top w:val="none" w:sz="0" w:space="0" w:color="auto"/>
        <w:left w:val="none" w:sz="0" w:space="0" w:color="auto"/>
        <w:bottom w:val="none" w:sz="0" w:space="0" w:color="auto"/>
        <w:right w:val="none" w:sz="0" w:space="0" w:color="auto"/>
      </w:divBdr>
    </w:div>
    <w:div w:id="1749112499">
      <w:bodyDiv w:val="1"/>
      <w:marLeft w:val="0"/>
      <w:marRight w:val="0"/>
      <w:marTop w:val="0"/>
      <w:marBottom w:val="0"/>
      <w:divBdr>
        <w:top w:val="none" w:sz="0" w:space="0" w:color="auto"/>
        <w:left w:val="none" w:sz="0" w:space="0" w:color="auto"/>
        <w:bottom w:val="none" w:sz="0" w:space="0" w:color="auto"/>
        <w:right w:val="none" w:sz="0" w:space="0" w:color="auto"/>
      </w:divBdr>
    </w:div>
    <w:div w:id="1760902972">
      <w:bodyDiv w:val="1"/>
      <w:marLeft w:val="0"/>
      <w:marRight w:val="0"/>
      <w:marTop w:val="0"/>
      <w:marBottom w:val="0"/>
      <w:divBdr>
        <w:top w:val="none" w:sz="0" w:space="0" w:color="auto"/>
        <w:left w:val="none" w:sz="0" w:space="0" w:color="auto"/>
        <w:bottom w:val="none" w:sz="0" w:space="0" w:color="auto"/>
        <w:right w:val="none" w:sz="0" w:space="0" w:color="auto"/>
      </w:divBdr>
    </w:div>
    <w:div w:id="1768232035">
      <w:bodyDiv w:val="1"/>
      <w:marLeft w:val="0"/>
      <w:marRight w:val="0"/>
      <w:marTop w:val="0"/>
      <w:marBottom w:val="0"/>
      <w:divBdr>
        <w:top w:val="none" w:sz="0" w:space="0" w:color="auto"/>
        <w:left w:val="none" w:sz="0" w:space="0" w:color="auto"/>
        <w:bottom w:val="none" w:sz="0" w:space="0" w:color="auto"/>
        <w:right w:val="none" w:sz="0" w:space="0" w:color="auto"/>
      </w:divBdr>
    </w:div>
    <w:div w:id="1800950175">
      <w:bodyDiv w:val="1"/>
      <w:marLeft w:val="0"/>
      <w:marRight w:val="0"/>
      <w:marTop w:val="0"/>
      <w:marBottom w:val="0"/>
      <w:divBdr>
        <w:top w:val="none" w:sz="0" w:space="0" w:color="auto"/>
        <w:left w:val="none" w:sz="0" w:space="0" w:color="auto"/>
        <w:bottom w:val="none" w:sz="0" w:space="0" w:color="auto"/>
        <w:right w:val="none" w:sz="0" w:space="0" w:color="auto"/>
      </w:divBdr>
    </w:div>
    <w:div w:id="1821381327">
      <w:bodyDiv w:val="1"/>
      <w:marLeft w:val="0"/>
      <w:marRight w:val="0"/>
      <w:marTop w:val="0"/>
      <w:marBottom w:val="0"/>
      <w:divBdr>
        <w:top w:val="none" w:sz="0" w:space="0" w:color="auto"/>
        <w:left w:val="none" w:sz="0" w:space="0" w:color="auto"/>
        <w:bottom w:val="none" w:sz="0" w:space="0" w:color="auto"/>
        <w:right w:val="none" w:sz="0" w:space="0" w:color="auto"/>
      </w:divBdr>
    </w:div>
    <w:div w:id="1833331671">
      <w:bodyDiv w:val="1"/>
      <w:marLeft w:val="0"/>
      <w:marRight w:val="0"/>
      <w:marTop w:val="0"/>
      <w:marBottom w:val="0"/>
      <w:divBdr>
        <w:top w:val="none" w:sz="0" w:space="0" w:color="auto"/>
        <w:left w:val="none" w:sz="0" w:space="0" w:color="auto"/>
        <w:bottom w:val="none" w:sz="0" w:space="0" w:color="auto"/>
        <w:right w:val="none" w:sz="0" w:space="0" w:color="auto"/>
      </w:divBdr>
    </w:div>
    <w:div w:id="1877160615">
      <w:bodyDiv w:val="1"/>
      <w:marLeft w:val="0"/>
      <w:marRight w:val="0"/>
      <w:marTop w:val="0"/>
      <w:marBottom w:val="0"/>
      <w:divBdr>
        <w:top w:val="none" w:sz="0" w:space="0" w:color="auto"/>
        <w:left w:val="none" w:sz="0" w:space="0" w:color="auto"/>
        <w:bottom w:val="none" w:sz="0" w:space="0" w:color="auto"/>
        <w:right w:val="none" w:sz="0" w:space="0" w:color="auto"/>
      </w:divBdr>
    </w:div>
    <w:div w:id="1894195707">
      <w:bodyDiv w:val="1"/>
      <w:marLeft w:val="0"/>
      <w:marRight w:val="0"/>
      <w:marTop w:val="0"/>
      <w:marBottom w:val="0"/>
      <w:divBdr>
        <w:top w:val="none" w:sz="0" w:space="0" w:color="auto"/>
        <w:left w:val="none" w:sz="0" w:space="0" w:color="auto"/>
        <w:bottom w:val="none" w:sz="0" w:space="0" w:color="auto"/>
        <w:right w:val="none" w:sz="0" w:space="0" w:color="auto"/>
      </w:divBdr>
    </w:div>
    <w:div w:id="1894851858">
      <w:bodyDiv w:val="1"/>
      <w:marLeft w:val="0"/>
      <w:marRight w:val="0"/>
      <w:marTop w:val="0"/>
      <w:marBottom w:val="0"/>
      <w:divBdr>
        <w:top w:val="none" w:sz="0" w:space="0" w:color="auto"/>
        <w:left w:val="none" w:sz="0" w:space="0" w:color="auto"/>
        <w:bottom w:val="none" w:sz="0" w:space="0" w:color="auto"/>
        <w:right w:val="none" w:sz="0" w:space="0" w:color="auto"/>
      </w:divBdr>
    </w:div>
    <w:div w:id="1895580345">
      <w:bodyDiv w:val="1"/>
      <w:marLeft w:val="0"/>
      <w:marRight w:val="0"/>
      <w:marTop w:val="0"/>
      <w:marBottom w:val="0"/>
      <w:divBdr>
        <w:top w:val="none" w:sz="0" w:space="0" w:color="auto"/>
        <w:left w:val="none" w:sz="0" w:space="0" w:color="auto"/>
        <w:bottom w:val="none" w:sz="0" w:space="0" w:color="auto"/>
        <w:right w:val="none" w:sz="0" w:space="0" w:color="auto"/>
      </w:divBdr>
    </w:div>
    <w:div w:id="1899513877">
      <w:bodyDiv w:val="1"/>
      <w:marLeft w:val="0"/>
      <w:marRight w:val="0"/>
      <w:marTop w:val="0"/>
      <w:marBottom w:val="0"/>
      <w:divBdr>
        <w:top w:val="none" w:sz="0" w:space="0" w:color="auto"/>
        <w:left w:val="none" w:sz="0" w:space="0" w:color="auto"/>
        <w:bottom w:val="none" w:sz="0" w:space="0" w:color="auto"/>
        <w:right w:val="none" w:sz="0" w:space="0" w:color="auto"/>
      </w:divBdr>
    </w:div>
    <w:div w:id="1906993096">
      <w:bodyDiv w:val="1"/>
      <w:marLeft w:val="0"/>
      <w:marRight w:val="0"/>
      <w:marTop w:val="0"/>
      <w:marBottom w:val="0"/>
      <w:divBdr>
        <w:top w:val="none" w:sz="0" w:space="0" w:color="auto"/>
        <w:left w:val="none" w:sz="0" w:space="0" w:color="auto"/>
        <w:bottom w:val="none" w:sz="0" w:space="0" w:color="auto"/>
        <w:right w:val="none" w:sz="0" w:space="0" w:color="auto"/>
      </w:divBdr>
    </w:div>
    <w:div w:id="1922448807">
      <w:bodyDiv w:val="1"/>
      <w:marLeft w:val="0"/>
      <w:marRight w:val="0"/>
      <w:marTop w:val="0"/>
      <w:marBottom w:val="0"/>
      <w:divBdr>
        <w:top w:val="none" w:sz="0" w:space="0" w:color="auto"/>
        <w:left w:val="none" w:sz="0" w:space="0" w:color="auto"/>
        <w:bottom w:val="none" w:sz="0" w:space="0" w:color="auto"/>
        <w:right w:val="none" w:sz="0" w:space="0" w:color="auto"/>
      </w:divBdr>
    </w:div>
    <w:div w:id="1932934105">
      <w:bodyDiv w:val="1"/>
      <w:marLeft w:val="0"/>
      <w:marRight w:val="0"/>
      <w:marTop w:val="0"/>
      <w:marBottom w:val="0"/>
      <w:divBdr>
        <w:top w:val="none" w:sz="0" w:space="0" w:color="auto"/>
        <w:left w:val="none" w:sz="0" w:space="0" w:color="auto"/>
        <w:bottom w:val="none" w:sz="0" w:space="0" w:color="auto"/>
        <w:right w:val="none" w:sz="0" w:space="0" w:color="auto"/>
      </w:divBdr>
    </w:div>
    <w:div w:id="1947693321">
      <w:bodyDiv w:val="1"/>
      <w:marLeft w:val="0"/>
      <w:marRight w:val="0"/>
      <w:marTop w:val="0"/>
      <w:marBottom w:val="0"/>
      <w:divBdr>
        <w:top w:val="none" w:sz="0" w:space="0" w:color="auto"/>
        <w:left w:val="none" w:sz="0" w:space="0" w:color="auto"/>
        <w:bottom w:val="none" w:sz="0" w:space="0" w:color="auto"/>
        <w:right w:val="none" w:sz="0" w:space="0" w:color="auto"/>
      </w:divBdr>
    </w:div>
    <w:div w:id="1954555679">
      <w:bodyDiv w:val="1"/>
      <w:marLeft w:val="0"/>
      <w:marRight w:val="0"/>
      <w:marTop w:val="0"/>
      <w:marBottom w:val="0"/>
      <w:divBdr>
        <w:top w:val="none" w:sz="0" w:space="0" w:color="auto"/>
        <w:left w:val="none" w:sz="0" w:space="0" w:color="auto"/>
        <w:bottom w:val="none" w:sz="0" w:space="0" w:color="auto"/>
        <w:right w:val="none" w:sz="0" w:space="0" w:color="auto"/>
      </w:divBdr>
    </w:div>
    <w:div w:id="1963149653">
      <w:bodyDiv w:val="1"/>
      <w:marLeft w:val="0"/>
      <w:marRight w:val="0"/>
      <w:marTop w:val="0"/>
      <w:marBottom w:val="0"/>
      <w:divBdr>
        <w:top w:val="none" w:sz="0" w:space="0" w:color="auto"/>
        <w:left w:val="none" w:sz="0" w:space="0" w:color="auto"/>
        <w:bottom w:val="none" w:sz="0" w:space="0" w:color="auto"/>
        <w:right w:val="none" w:sz="0" w:space="0" w:color="auto"/>
      </w:divBdr>
    </w:div>
    <w:div w:id="1972516233">
      <w:bodyDiv w:val="1"/>
      <w:marLeft w:val="0"/>
      <w:marRight w:val="0"/>
      <w:marTop w:val="0"/>
      <w:marBottom w:val="0"/>
      <w:divBdr>
        <w:top w:val="none" w:sz="0" w:space="0" w:color="auto"/>
        <w:left w:val="none" w:sz="0" w:space="0" w:color="auto"/>
        <w:bottom w:val="none" w:sz="0" w:space="0" w:color="auto"/>
        <w:right w:val="none" w:sz="0" w:space="0" w:color="auto"/>
      </w:divBdr>
    </w:div>
    <w:div w:id="1975328969">
      <w:bodyDiv w:val="1"/>
      <w:marLeft w:val="0"/>
      <w:marRight w:val="0"/>
      <w:marTop w:val="0"/>
      <w:marBottom w:val="0"/>
      <w:divBdr>
        <w:top w:val="none" w:sz="0" w:space="0" w:color="auto"/>
        <w:left w:val="none" w:sz="0" w:space="0" w:color="auto"/>
        <w:bottom w:val="none" w:sz="0" w:space="0" w:color="auto"/>
        <w:right w:val="none" w:sz="0" w:space="0" w:color="auto"/>
      </w:divBdr>
    </w:div>
    <w:div w:id="1990204834">
      <w:bodyDiv w:val="1"/>
      <w:marLeft w:val="0"/>
      <w:marRight w:val="0"/>
      <w:marTop w:val="0"/>
      <w:marBottom w:val="0"/>
      <w:divBdr>
        <w:top w:val="none" w:sz="0" w:space="0" w:color="auto"/>
        <w:left w:val="none" w:sz="0" w:space="0" w:color="auto"/>
        <w:bottom w:val="none" w:sz="0" w:space="0" w:color="auto"/>
        <w:right w:val="none" w:sz="0" w:space="0" w:color="auto"/>
      </w:divBdr>
    </w:div>
    <w:div w:id="1997488805">
      <w:bodyDiv w:val="1"/>
      <w:marLeft w:val="0"/>
      <w:marRight w:val="0"/>
      <w:marTop w:val="0"/>
      <w:marBottom w:val="0"/>
      <w:divBdr>
        <w:top w:val="none" w:sz="0" w:space="0" w:color="auto"/>
        <w:left w:val="none" w:sz="0" w:space="0" w:color="auto"/>
        <w:bottom w:val="none" w:sz="0" w:space="0" w:color="auto"/>
        <w:right w:val="none" w:sz="0" w:space="0" w:color="auto"/>
      </w:divBdr>
    </w:div>
    <w:div w:id="2008820294">
      <w:bodyDiv w:val="1"/>
      <w:marLeft w:val="0"/>
      <w:marRight w:val="0"/>
      <w:marTop w:val="0"/>
      <w:marBottom w:val="0"/>
      <w:divBdr>
        <w:top w:val="none" w:sz="0" w:space="0" w:color="auto"/>
        <w:left w:val="none" w:sz="0" w:space="0" w:color="auto"/>
        <w:bottom w:val="none" w:sz="0" w:space="0" w:color="auto"/>
        <w:right w:val="none" w:sz="0" w:space="0" w:color="auto"/>
      </w:divBdr>
    </w:div>
    <w:div w:id="2028022537">
      <w:bodyDiv w:val="1"/>
      <w:marLeft w:val="0"/>
      <w:marRight w:val="0"/>
      <w:marTop w:val="0"/>
      <w:marBottom w:val="0"/>
      <w:divBdr>
        <w:top w:val="none" w:sz="0" w:space="0" w:color="auto"/>
        <w:left w:val="none" w:sz="0" w:space="0" w:color="auto"/>
        <w:bottom w:val="none" w:sz="0" w:space="0" w:color="auto"/>
        <w:right w:val="none" w:sz="0" w:space="0" w:color="auto"/>
      </w:divBdr>
    </w:div>
    <w:div w:id="2049599754">
      <w:bodyDiv w:val="1"/>
      <w:marLeft w:val="0"/>
      <w:marRight w:val="0"/>
      <w:marTop w:val="0"/>
      <w:marBottom w:val="0"/>
      <w:divBdr>
        <w:top w:val="none" w:sz="0" w:space="0" w:color="auto"/>
        <w:left w:val="none" w:sz="0" w:space="0" w:color="auto"/>
        <w:bottom w:val="none" w:sz="0" w:space="0" w:color="auto"/>
        <w:right w:val="none" w:sz="0" w:space="0" w:color="auto"/>
      </w:divBdr>
    </w:div>
    <w:div w:id="2050256077">
      <w:bodyDiv w:val="1"/>
      <w:marLeft w:val="0"/>
      <w:marRight w:val="0"/>
      <w:marTop w:val="0"/>
      <w:marBottom w:val="0"/>
      <w:divBdr>
        <w:top w:val="none" w:sz="0" w:space="0" w:color="auto"/>
        <w:left w:val="none" w:sz="0" w:space="0" w:color="auto"/>
        <w:bottom w:val="none" w:sz="0" w:space="0" w:color="auto"/>
        <w:right w:val="none" w:sz="0" w:space="0" w:color="auto"/>
      </w:divBdr>
    </w:div>
    <w:div w:id="2067214035">
      <w:bodyDiv w:val="1"/>
      <w:marLeft w:val="0"/>
      <w:marRight w:val="0"/>
      <w:marTop w:val="0"/>
      <w:marBottom w:val="0"/>
      <w:divBdr>
        <w:top w:val="none" w:sz="0" w:space="0" w:color="auto"/>
        <w:left w:val="none" w:sz="0" w:space="0" w:color="auto"/>
        <w:bottom w:val="none" w:sz="0" w:space="0" w:color="auto"/>
        <w:right w:val="none" w:sz="0" w:space="0" w:color="auto"/>
      </w:divBdr>
    </w:div>
    <w:div w:id="2112430176">
      <w:bodyDiv w:val="1"/>
      <w:marLeft w:val="0"/>
      <w:marRight w:val="0"/>
      <w:marTop w:val="0"/>
      <w:marBottom w:val="0"/>
      <w:divBdr>
        <w:top w:val="none" w:sz="0" w:space="0" w:color="auto"/>
        <w:left w:val="none" w:sz="0" w:space="0" w:color="auto"/>
        <w:bottom w:val="none" w:sz="0" w:space="0" w:color="auto"/>
        <w:right w:val="none" w:sz="0" w:space="0" w:color="auto"/>
      </w:divBdr>
    </w:div>
    <w:div w:id="211632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www.ryerson.ca/index.html"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pan</b:Tag>
    <b:SourceType>InternetSite</b:SourceType>
    <b:Guid>{FD268EC6-79DA-4264-ADD0-445FA0C880D9}</b:Guid>
    <b:Title>pandas - Python Data Analysis Library</b:Title>
    <b:URL>https://pandas.pydata.org/</b:URL>
    <b:RefOrder>9</b:RefOrder>
  </b:Source>
  <b:Source>
    <b:Tag>Pan</b:Tag>
    <b:SourceType>InternetSite</b:SourceType>
    <b:Guid>{2146E44D-40D2-413C-B76D-266A08EDD5A8}</b:Guid>
    <b:Title>Panda Power</b:Title>
    <b:URL>http://www.pandapower.org/</b:URL>
    <b:RefOrder>13</b:RefOrder>
  </b:Source>
  <b:Source>
    <b:Tag>Num</b:Tag>
    <b:SourceType>InternetSite</b:SourceType>
    <b:Guid>{7060D6A7-E620-4A16-B22A-17680BCA7BF9}</b:Guid>
    <b:Title>NumPy.Unique</b:Title>
    <b:URL>https://numpy.org/doc/stable/reference/generated/numpy.unique.html</b:URL>
    <b:RefOrder>10</b:RefOrder>
  </b:Source>
  <b:Source>
    <b:Tag>NumPy</b:Tag>
    <b:SourceType>InternetSite</b:SourceType>
    <b:Guid>{823D2244-EE5A-4572-92E9-9EEEB6FED5B8}</b:Guid>
    <b:ProductionCompany>NumPy</b:ProductionCompany>
    <b:URL>https://numpy.org/</b:URL>
    <b:RefOrder>8</b:RefOrder>
  </b:Source>
  <b:Source>
    <b:Tag>Num2</b:Tag>
    <b:SourceType>InternetSite</b:SourceType>
    <b:Guid>{04A5C540-2349-4E66-8A3E-79F40C9A0168}</b:Guid>
    <b:Title>NumPy.where</b:Title>
    <b:URL>https://numpy.org/doc/stable/reference/generated/numpy.where.html#numpy.where</b:URL>
    <b:RefOrder>12</b:RefOrder>
  </b:Source>
  <b:Source>
    <b:Tag>Num1</b:Tag>
    <b:SourceType>InternetSite</b:SourceType>
    <b:Guid>{D273E09E-34F9-4C3A-A57C-1D5BF7DAF12C}</b:Guid>
    <b:Title>NumPy.searchsort</b:Title>
    <b:URL>https://numpy.org/doc/stable/reference/generated/numpy.searchsorted.html#numpy.searchsorted</b:URL>
    <b:RefOrder>11</b:RefOrder>
  </b:Source>
  <b:Source>
    <b:Tag>Sin16</b:Tag>
    <b:SourceType>ConferenceProceedings</b:SourceType>
    <b:Guid>{5BF0E81E-59A2-4D03-B4CD-90411164CCBB}</b:Guid>
    <b:Title>A Simple Method for Load Flow Solution of Radial Distribution Systems</b:Title>
    <b:Year>2016</b:Year>
    <b:Author>
      <b:Author>
        <b:NameList>
          <b:Person>
            <b:Last>Singla</b:Last>
            <b:First>Ujjavala</b:First>
          </b:Person>
          <b:Person>
            <b:Last>Bala</b:Last>
            <b:First>Rajni</b:First>
          </b:Person>
        </b:NameList>
      </b:Author>
    </b:Author>
    <b:RefOrder>14</b:RefOrder>
  </b:Source>
  <b:Source>
    <b:Tag>Gos99</b:Tag>
    <b:SourceType>ConferenceProceedings</b:SourceType>
    <b:Guid>{589A464E-2F55-404F-83CA-624B372B2A15}</b:Guid>
    <b:Author>
      <b:Author>
        <b:NameList>
          <b:Person>
            <b:Last>Gosh</b:Last>
            <b:First>Smarajit</b:First>
          </b:Person>
          <b:Person>
            <b:Last>Das</b:Last>
            <b:First>Debapriya</b:First>
          </b:Person>
        </b:NameList>
      </b:Author>
    </b:Author>
    <b:Title>Method for load-flow solution of radial distribution networks</b:Title>
    <b:Year>1999</b:Year>
    <b:RefOrder>15</b:RefOrder>
  </b:Source>
  <b:Source>
    <b:Tag>WKe84</b:Tag>
    <b:SourceType>JournalArticle</b:SourceType>
    <b:Guid>{7E8A93AF-8C14-4E6E-B0F9-B1C347D0E345}</b:Guid>
    <b:Title>A Method to Teach the Design and Operation of a Distribution System</b:Title>
    <b:Year>1984</b:Year>
    <b:Author>
      <b:Author>
        <b:NameList>
          <b:Person>
            <b:Last>Kersting</b:Last>
            <b:First>W.</b:First>
          </b:Person>
        </b:NameList>
      </b:Author>
    </b:Author>
    <b:JournalName>IEEE Transactions on Power Apparatus and Systems</b:JournalName>
    <b:Pages>1945-1952</b:Pages>
    <b:Volume>PAS-103</b:Volume>
    <b:RefOrder>1</b:RefOrder>
  </b:Source>
  <b:Source>
    <b:Tag>Ste86</b:Tag>
    <b:SourceType>JournalArticle</b:SourceType>
    <b:Guid>{448DC2E7-9AC8-430D-8774-74C1962E1DF7}</b:Guid>
    <b:Author>
      <b:Author>
        <b:NameList>
          <b:Person>
            <b:Last>Stevens</b:Last>
            <b:First>R</b:First>
            <b:Middle>A</b:Middle>
          </b:Person>
          <b:Person>
            <b:Last>Rizy</b:Last>
            <b:First>D</b:First>
            <b:Middle>T</b:Middle>
          </b:Person>
          <b:Person>
            <b:Last>Purucker</b:Last>
            <b:First>S</b:First>
            <b:Middle>L</b:Middle>
          </b:Person>
        </b:NameList>
      </b:Author>
    </b:Author>
    <b:Title>Performance of conventional power flow routines for real-time distribution automation applications</b:Title>
    <b:Year>1986</b:Year>
    <b:Month>01</b:Month>
    <b:Day>01</b:Day>
    <b:URL>https://www.osti.gov/biblio/6191841</b:URL>
    <b:RefOrder>4</b:RefOrder>
  </b:Source>
  <b:Source>
    <b:Tag>KSS12</b:Tag>
    <b:SourceType>JournalArticle</b:SourceType>
    <b:Guid>{F100E30F-1182-4F07-8E5D-1A0CDDF2B140}</b:Guid>
    <b:Author>
      <b:Author>
        <b:NameList>
          <b:Person>
            <b:Last>Musti</b:Last>
            <b:First>K.</b:First>
            <b:Middle>S. Sastry</b:Middle>
          </b:Person>
          <b:Person>
            <b:Last>Ramkhelawan</b:Last>
            <b:First>Ricardo</b:First>
            <b:Middle>B.</b:Middle>
          </b:Person>
        </b:NameList>
      </b:Author>
    </b:Author>
    <b:Title>Power System Load Flow Analysis Using Microsoft Excel</b:Title>
    <b:JournalName>Spreadsheets in Education</b:JournalName>
    <b:Year>2012</b:Year>
    <b:Pages>1</b:Pages>
    <b:Volume>6</b:Volume>
    <b:RefOrder>5</b:RefOrder>
  </b:Source>
  <b:Source>
    <b:Tag>Aru06</b:Tag>
    <b:SourceType>JournalArticle</b:SourceType>
    <b:Guid>{A54B68C5-1EA2-4C2E-8A81-26E6EDEFA4FD}</b:Guid>
    <b:Author>
      <b:Author>
        <b:NameList>
          <b:Person>
            <b:Last>Arunagiri</b:Last>
            <b:First>A.</b:First>
          </b:Person>
          <b:Person>
            <b:Last>Venkatesh</b:Last>
            <b:First>B.</b:First>
          </b:Person>
          <b:Person>
            <b:Last>Ramasamy</b:Last>
            <b:First>K.</b:First>
          </b:Person>
        </b:NameList>
      </b:Author>
    </b:Author>
    <b:Title>Artificial neural network approach-an application to radial loadflow algorithm</b:Title>
    <b:JournalName>IEICE Electronics Express</b:JournalName>
    <b:Year>2006</b:Year>
    <b:Pages>353-360</b:Pages>
    <b:Volume>3</b:Volume>
    <b:Issue>14</b:Issue>
    <b:RefOrder>6</b:RefOrder>
  </b:Source>
  <b:Source>
    <b:Tag>Ell94</b:Tag>
    <b:SourceType>ConferenceProceedings</b:SourceType>
    <b:Guid>{CF666395-8DB3-4DAA-82E9-EC381A306360}</b:Guid>
    <b:Title>The ladder load-flow method extended to distribution networks</b:Title>
    <b:Year>1994</b:Year>
    <b:Author>
      <b:Author>
        <b:NameList>
          <b:Person>
            <b:Last>Ellis</b:Last>
            <b:First>Mikle</b:First>
            <b:Middle>Val</b:Middle>
          </b:Person>
        </b:NameList>
      </b:Author>
    </b:Author>
    <b:RefOrder>2</b:RefOrder>
  </b:Source>
  <b:Source>
    <b:Tag>Ali08</b:Tag>
    <b:SourceType>ConferenceProceedings</b:SourceType>
    <b:Guid>{769F2899-D67C-4921-AABA-A8FEEF39E7A4}</b:Guid>
    <b:Author>
      <b:Author>
        <b:NameList>
          <b:Person>
            <b:Last>Al-Awadi</b:Last>
            <b:First>Ali</b:First>
            <b:Middle>Kadhem</b:Middle>
          </b:Person>
        </b:NameList>
      </b:Author>
    </b:Author>
    <b:Title>Load Flow Method for Radial Systems with Distributing Generation</b:Title>
    <b:Year>2008</b:Year>
    <b:RefOrder>3</b:RefOrder>
  </b:Source>
  <b:Source>
    <b:Tag>Cha06</b:Tag>
    <b:SourceType>ConferenceProceedings</b:SourceType>
    <b:Guid>{29DC430E-8DD5-4B3D-961D-2A317B7C8D38}</b:Guid>
    <b:Author>
      <b:Author>
        <b:NameList>
          <b:Person>
            <b:Last>Chang</b:Last>
            <b:First>G.</b:First>
          </b:Person>
          <b:Person>
            <b:Last>Chu</b:Last>
            <b:First>S.</b:First>
          </b:Person>
          <b:Person>
            <b:Last>Wang</b:Last>
            <b:First>H.</b:First>
          </b:Person>
        </b:NameList>
      </b:Author>
    </b:Author>
    <b:Title>A Simplified Forward and Backward Sweep Approach for Distribution System Load Flow Analysis</b:Title>
    <b:Year>2006</b:Year>
    <b:ConferenceName>2006 International Conference on Power System Technology</b:ConferenceName>
    <b:RefOrder>16</b:RefOrder>
  </b:Source>
  <b:Source>
    <b:Tag>Ali17</b:Tag>
    <b:SourceType>JournalArticle</b:SourceType>
    <b:Guid>{6648F29D-0781-4A3A-9573-E1D532FDA146}</b:Guid>
    <b:Title>Improvement of backward/forward sweep power flow method by using modified breadth‐first search strategy</b:Title>
    <b:Year>2017</b:Year>
    <b:Author>
      <b:Author>
        <b:NameList>
          <b:Person>
            <b:Last>Alinjak</b:Last>
            <b:First>Tomislav</b:First>
          </b:Person>
          <b:Person>
            <b:Last>Pavić</b:Last>
            <b:First>Ivica</b:First>
          </b:Person>
          <b:Person>
            <b:Last>Stojkov</b:Last>
            <b:First>Marinko</b:First>
          </b:Person>
        </b:NameList>
      </b:Author>
    </b:Author>
    <b:JournalName>IET Generation, Transmission &amp; Distribution</b:JournalName>
    <b:Pages>102-109</b:Pages>
    <b:Volume>11</b:Volume>
    <b:Issue>1</b:Issue>
    <b:RefOrder>17</b:RefOrder>
  </b:Source>
  <b:Source>
    <b:Tag>Wil18</b:Tag>
    <b:SourceType>Book</b:SourceType>
    <b:Guid>{CB5F48CC-C078-4D26-8E62-96A473A5A9B7}</b:Guid>
    <b:Title>Distribution System Modeling and Analysis</b:Title>
    <b:Year>2018</b:Year>
    <b:Author>
      <b:Author>
        <b:NameList>
          <b:Person>
            <b:Last>Kersting</b:Last>
            <b:First>William</b:First>
            <b:Middle>H.</b:Middle>
          </b:Person>
        </b:NameList>
      </b:Author>
    </b:Author>
    <b:Publisher>CRC Press</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33DA1-0103-4D30-97F7-945AA50E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17</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Python Program for Ladder Iterative Load-Flow</vt:lpstr>
    </vt:vector>
  </TitlesOfParts>
  <Company/>
  <LinksUpToDate>false</LinksUpToDate>
  <CharactersWithSpaces>16212</CharactersWithSpaces>
  <SharedDoc>false</SharedDoc>
  <HLinks>
    <vt:vector size="84" baseType="variant">
      <vt:variant>
        <vt:i4>2687077</vt:i4>
      </vt:variant>
      <vt:variant>
        <vt:i4>102</vt:i4>
      </vt:variant>
      <vt:variant>
        <vt:i4>0</vt:i4>
      </vt:variant>
      <vt:variant>
        <vt:i4>5</vt:i4>
      </vt:variant>
      <vt:variant>
        <vt:lpwstr>http://www.atm.com/</vt:lpwstr>
      </vt:variant>
      <vt:variant>
        <vt:lpwstr/>
      </vt:variant>
      <vt:variant>
        <vt:i4>6160457</vt:i4>
      </vt:variant>
      <vt:variant>
        <vt:i4>99</vt:i4>
      </vt:variant>
      <vt:variant>
        <vt:i4>0</vt:i4>
      </vt:variant>
      <vt:variant>
        <vt:i4>5</vt:i4>
      </vt:variant>
      <vt:variant>
        <vt:lpwstr>http://www.(url/</vt:lpwstr>
      </vt:variant>
      <vt:variant>
        <vt:lpwstr/>
      </vt:variant>
      <vt:variant>
        <vt:i4>1048632</vt:i4>
      </vt:variant>
      <vt:variant>
        <vt:i4>71</vt:i4>
      </vt:variant>
      <vt:variant>
        <vt:i4>0</vt:i4>
      </vt:variant>
      <vt:variant>
        <vt:i4>5</vt:i4>
      </vt:variant>
      <vt:variant>
        <vt:lpwstr/>
      </vt:variant>
      <vt:variant>
        <vt:lpwstr>_Toc99114748</vt:lpwstr>
      </vt:variant>
      <vt:variant>
        <vt:i4>1310779</vt:i4>
      </vt:variant>
      <vt:variant>
        <vt:i4>62</vt:i4>
      </vt:variant>
      <vt:variant>
        <vt:i4>0</vt:i4>
      </vt:variant>
      <vt:variant>
        <vt:i4>5</vt:i4>
      </vt:variant>
      <vt:variant>
        <vt:lpwstr/>
      </vt:variant>
      <vt:variant>
        <vt:lpwstr>_Toc100223825</vt:lpwstr>
      </vt:variant>
      <vt:variant>
        <vt:i4>1310779</vt:i4>
      </vt:variant>
      <vt:variant>
        <vt:i4>56</vt:i4>
      </vt:variant>
      <vt:variant>
        <vt:i4>0</vt:i4>
      </vt:variant>
      <vt:variant>
        <vt:i4>5</vt:i4>
      </vt:variant>
      <vt:variant>
        <vt:lpwstr/>
      </vt:variant>
      <vt:variant>
        <vt:lpwstr>_Toc100223824</vt:lpwstr>
      </vt:variant>
      <vt:variant>
        <vt:i4>1310779</vt:i4>
      </vt:variant>
      <vt:variant>
        <vt:i4>50</vt:i4>
      </vt:variant>
      <vt:variant>
        <vt:i4>0</vt:i4>
      </vt:variant>
      <vt:variant>
        <vt:i4>5</vt:i4>
      </vt:variant>
      <vt:variant>
        <vt:lpwstr/>
      </vt:variant>
      <vt:variant>
        <vt:lpwstr>_Toc100223823</vt:lpwstr>
      </vt:variant>
      <vt:variant>
        <vt:i4>1310779</vt:i4>
      </vt:variant>
      <vt:variant>
        <vt:i4>44</vt:i4>
      </vt:variant>
      <vt:variant>
        <vt:i4>0</vt:i4>
      </vt:variant>
      <vt:variant>
        <vt:i4>5</vt:i4>
      </vt:variant>
      <vt:variant>
        <vt:lpwstr/>
      </vt:variant>
      <vt:variant>
        <vt:lpwstr>_Toc100223822</vt:lpwstr>
      </vt:variant>
      <vt:variant>
        <vt:i4>1310779</vt:i4>
      </vt:variant>
      <vt:variant>
        <vt:i4>38</vt:i4>
      </vt:variant>
      <vt:variant>
        <vt:i4>0</vt:i4>
      </vt:variant>
      <vt:variant>
        <vt:i4>5</vt:i4>
      </vt:variant>
      <vt:variant>
        <vt:lpwstr/>
      </vt:variant>
      <vt:variant>
        <vt:lpwstr>_Toc100223821</vt:lpwstr>
      </vt:variant>
      <vt:variant>
        <vt:i4>1310779</vt:i4>
      </vt:variant>
      <vt:variant>
        <vt:i4>32</vt:i4>
      </vt:variant>
      <vt:variant>
        <vt:i4>0</vt:i4>
      </vt:variant>
      <vt:variant>
        <vt:i4>5</vt:i4>
      </vt:variant>
      <vt:variant>
        <vt:lpwstr/>
      </vt:variant>
      <vt:variant>
        <vt:lpwstr>_Toc100223820</vt:lpwstr>
      </vt:variant>
      <vt:variant>
        <vt:i4>1507387</vt:i4>
      </vt:variant>
      <vt:variant>
        <vt:i4>26</vt:i4>
      </vt:variant>
      <vt:variant>
        <vt:i4>0</vt:i4>
      </vt:variant>
      <vt:variant>
        <vt:i4>5</vt:i4>
      </vt:variant>
      <vt:variant>
        <vt:lpwstr/>
      </vt:variant>
      <vt:variant>
        <vt:lpwstr>_Toc100223819</vt:lpwstr>
      </vt:variant>
      <vt:variant>
        <vt:i4>1507387</vt:i4>
      </vt:variant>
      <vt:variant>
        <vt:i4>20</vt:i4>
      </vt:variant>
      <vt:variant>
        <vt:i4>0</vt:i4>
      </vt:variant>
      <vt:variant>
        <vt:i4>5</vt:i4>
      </vt:variant>
      <vt:variant>
        <vt:lpwstr/>
      </vt:variant>
      <vt:variant>
        <vt:lpwstr>_Toc100223818</vt:lpwstr>
      </vt:variant>
      <vt:variant>
        <vt:i4>1507387</vt:i4>
      </vt:variant>
      <vt:variant>
        <vt:i4>14</vt:i4>
      </vt:variant>
      <vt:variant>
        <vt:i4>0</vt:i4>
      </vt:variant>
      <vt:variant>
        <vt:i4>5</vt:i4>
      </vt:variant>
      <vt:variant>
        <vt:lpwstr/>
      </vt:variant>
      <vt:variant>
        <vt:lpwstr>_Toc100223817</vt:lpwstr>
      </vt:variant>
      <vt:variant>
        <vt:i4>1507387</vt:i4>
      </vt:variant>
      <vt:variant>
        <vt:i4>8</vt:i4>
      </vt:variant>
      <vt:variant>
        <vt:i4>0</vt:i4>
      </vt:variant>
      <vt:variant>
        <vt:i4>5</vt:i4>
      </vt:variant>
      <vt:variant>
        <vt:lpwstr/>
      </vt:variant>
      <vt:variant>
        <vt:lpwstr>_Toc100223816</vt:lpwstr>
      </vt:variant>
      <vt:variant>
        <vt:i4>1507387</vt:i4>
      </vt:variant>
      <vt:variant>
        <vt:i4>2</vt:i4>
      </vt:variant>
      <vt:variant>
        <vt:i4>0</vt:i4>
      </vt:variant>
      <vt:variant>
        <vt:i4>5</vt:i4>
      </vt:variant>
      <vt:variant>
        <vt:lpwstr/>
      </vt:variant>
      <vt:variant>
        <vt:lpwstr>_Toc100223815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Program for Ladder Iterative Load-Flow</dc:title>
  <dc:subject>Abrar Ahsan, Muhammad Shirazi, Rehnuba Fairoj, Parham Habibi</dc:subject>
  <dc:creator>V. Geurkov</dc:creator>
  <cp:lastModifiedBy>Abrar</cp:lastModifiedBy>
  <cp:revision>67</cp:revision>
  <dcterms:created xsi:type="dcterms:W3CDTF">2021-12-03T01:16:00Z</dcterms:created>
  <dcterms:modified xsi:type="dcterms:W3CDTF">2021-12-03T16:41:00Z</dcterms:modified>
</cp:coreProperties>
</file>