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AF" w:rsidRDefault="00C806AF" w:rsidP="00C806AF">
      <w:r w:rsidRPr="006344DC">
        <w:rPr>
          <w:b/>
        </w:rPr>
        <w:t>Task</w:t>
      </w:r>
      <w:r>
        <w:t>:  Email Supervisors for every Sub Division about their employees’ missing information in the Web Software App. Missing information fields include employees’ supervisor ID #, work location info (</w:t>
      </w:r>
      <w:proofErr w:type="spellStart"/>
      <w:r>
        <w:t>WhichBuilding</w:t>
      </w:r>
      <w:proofErr w:type="spellEnd"/>
      <w:r>
        <w:t>), location floor info (</w:t>
      </w:r>
      <w:proofErr w:type="spellStart"/>
      <w:r>
        <w:t>SpecificFloor</w:t>
      </w:r>
      <w:proofErr w:type="spellEnd"/>
      <w:r>
        <w:t>), site type info (</w:t>
      </w:r>
      <w:proofErr w:type="spellStart"/>
      <w:r>
        <w:t>BuildingType</w:t>
      </w:r>
      <w:proofErr w:type="spellEnd"/>
      <w:r>
        <w:t>), and supervisor’s Title</w:t>
      </w:r>
    </w:p>
    <w:p w:rsidR="00C806AF" w:rsidRDefault="00C806AF" w:rsidP="009D35B6">
      <w:pPr>
        <w:rPr>
          <w:b/>
        </w:rPr>
      </w:pPr>
    </w:p>
    <w:p w:rsidR="00C806AF" w:rsidRPr="00C806AF" w:rsidRDefault="00C806AF" w:rsidP="00C806AF">
      <w:pPr>
        <w:rPr>
          <w:b/>
        </w:rPr>
      </w:pPr>
      <w:r w:rsidRPr="00C806AF">
        <w:rPr>
          <w:b/>
        </w:rPr>
        <w:t>Contents of this folder:</w:t>
      </w:r>
    </w:p>
    <w:p w:rsidR="00C806AF" w:rsidRDefault="00C806AF" w:rsidP="00C806AF">
      <w:pPr>
        <w:pStyle w:val="ListParagraph"/>
        <w:numPr>
          <w:ilvl w:val="0"/>
          <w:numId w:val="1"/>
        </w:numPr>
      </w:pPr>
      <w:r w:rsidRPr="00C14DD6">
        <w:rPr>
          <w:b/>
        </w:rPr>
        <w:t>SupervisorEmailContactsV3.csv</w:t>
      </w:r>
      <w:r>
        <w:t>- This file contains Contact Information on how to email each Subdivision supervisor.</w:t>
      </w:r>
    </w:p>
    <w:p w:rsidR="00C806AF" w:rsidRDefault="00C806AF" w:rsidP="00C806AF">
      <w:pPr>
        <w:pStyle w:val="ListParagraph"/>
        <w:numPr>
          <w:ilvl w:val="0"/>
          <w:numId w:val="1"/>
        </w:numPr>
      </w:pPr>
      <w:r>
        <w:rPr>
          <w:b/>
        </w:rPr>
        <w:t>FinalProductV4.py</w:t>
      </w:r>
      <w:r>
        <w:t xml:space="preserve"> – This is a query </w:t>
      </w:r>
      <w:r>
        <w:t>that</w:t>
      </w:r>
      <w:r>
        <w:t xml:space="preserve"> find</w:t>
      </w:r>
      <w:r>
        <w:t>s</w:t>
      </w:r>
      <w:r>
        <w:t xml:space="preserve"> the </w:t>
      </w:r>
      <w:r>
        <w:t>employees</w:t>
      </w:r>
      <w:r>
        <w:t xml:space="preserve"> in the </w:t>
      </w:r>
      <w:r>
        <w:t xml:space="preserve">Company </w:t>
      </w:r>
      <w:proofErr w:type="spellStart"/>
      <w:r>
        <w:t>WebApp</w:t>
      </w:r>
      <w:proofErr w:type="spellEnd"/>
      <w:r>
        <w:t xml:space="preserve"> with missing or outdated supervisor information. </w:t>
      </w:r>
      <w:r>
        <w:t xml:space="preserve">The csv contains the emails of the Heads of every Sub Division and use this csv to email them </w:t>
      </w:r>
      <w:r>
        <w:t xml:space="preserve">about the employees that are returned from </w:t>
      </w:r>
      <w:r>
        <w:t>the</w:t>
      </w:r>
      <w:r>
        <w:t xml:space="preserve"> query.</w:t>
      </w:r>
    </w:p>
    <w:p w:rsidR="00144A50" w:rsidRDefault="00144A50" w:rsidP="009D35B6">
      <w:pPr>
        <w:rPr>
          <w:b/>
        </w:rPr>
      </w:pPr>
    </w:p>
    <w:p w:rsidR="00144A50" w:rsidRPr="00144A50" w:rsidRDefault="00144A50" w:rsidP="009D35B6">
      <w:pPr>
        <w:rPr>
          <w:b/>
        </w:rPr>
      </w:pPr>
      <w:r w:rsidRPr="00144A50">
        <w:rPr>
          <w:b/>
        </w:rPr>
        <w:t>CSV Content:</w:t>
      </w:r>
    </w:p>
    <w:p w:rsidR="00C806AF" w:rsidRPr="00144A50" w:rsidRDefault="00144A50" w:rsidP="009D35B6">
      <w:r>
        <w:t xml:space="preserve">There are 4 columns in the SupervisorEmailContactsV3.csv- </w:t>
      </w:r>
      <w:proofErr w:type="spellStart"/>
      <w:r>
        <w:t>SubDivision</w:t>
      </w:r>
      <w:proofErr w:type="spellEnd"/>
      <w:r>
        <w:t xml:space="preserve">, Name, Emails, </w:t>
      </w:r>
      <w:proofErr w:type="gramStart"/>
      <w:r>
        <w:t>Instructions</w:t>
      </w:r>
      <w:proofErr w:type="gramEnd"/>
      <w:r>
        <w:t>. There are 17 departments, 29 Supervisors (Last + First Name) &amp; their corresponding email, and instructions on how to email them, or how to address them.</w:t>
      </w:r>
    </w:p>
    <w:p w:rsidR="00C806AF" w:rsidRDefault="00C806AF" w:rsidP="009D35B6">
      <w:pPr>
        <w:rPr>
          <w:b/>
        </w:rPr>
      </w:pPr>
    </w:p>
    <w:p w:rsidR="005560BF" w:rsidRDefault="005560BF" w:rsidP="009D35B6">
      <w:r w:rsidRPr="006344DC">
        <w:rPr>
          <w:b/>
        </w:rPr>
        <w:t>Definitions</w:t>
      </w:r>
      <w:r>
        <w:t>:</w:t>
      </w:r>
    </w:p>
    <w:p w:rsidR="005560BF" w:rsidRDefault="005560BF" w:rsidP="005560BF">
      <w:proofErr w:type="spellStart"/>
      <w:r w:rsidRPr="006344DC">
        <w:rPr>
          <w:b/>
        </w:rPr>
        <w:t>WhichBuilding</w:t>
      </w:r>
      <w:proofErr w:type="spellEnd"/>
      <w:r w:rsidR="006344DC">
        <w:t xml:space="preserve">- </w:t>
      </w:r>
      <w:r>
        <w:t>which</w:t>
      </w:r>
      <w:r w:rsidR="006344DC">
        <w:t xml:space="preserve"> building the employee works in</w:t>
      </w:r>
      <w:r>
        <w:t xml:space="preserve">, </w:t>
      </w:r>
    </w:p>
    <w:p w:rsidR="005560BF" w:rsidRDefault="006344DC" w:rsidP="005560BF">
      <w:proofErr w:type="spellStart"/>
      <w:r w:rsidRPr="006344DC">
        <w:rPr>
          <w:b/>
        </w:rPr>
        <w:t>SpecificFloor</w:t>
      </w:r>
      <w:proofErr w:type="spellEnd"/>
      <w:r>
        <w:t xml:space="preserve">- </w:t>
      </w:r>
      <w:r w:rsidR="005560BF">
        <w:t>wh</w:t>
      </w:r>
      <w:r>
        <w:t>ich floor the employee works in</w:t>
      </w:r>
      <w:r w:rsidR="005560BF">
        <w:t xml:space="preserve">, </w:t>
      </w:r>
    </w:p>
    <w:p w:rsidR="005560BF" w:rsidRDefault="006344DC" w:rsidP="005560BF">
      <w:proofErr w:type="spellStart"/>
      <w:r w:rsidRPr="006344DC">
        <w:rPr>
          <w:b/>
        </w:rPr>
        <w:t>BuildingType</w:t>
      </w:r>
      <w:proofErr w:type="spellEnd"/>
      <w:r>
        <w:t xml:space="preserve">- </w:t>
      </w:r>
      <w:r w:rsidR="005560BF">
        <w:t>the type of buil</w:t>
      </w:r>
      <w:r>
        <w:t>ding that the employee works in</w:t>
      </w:r>
      <w:r w:rsidR="005560BF">
        <w:t xml:space="preserve">, </w:t>
      </w:r>
    </w:p>
    <w:p w:rsidR="00150A2C" w:rsidRDefault="006344DC" w:rsidP="009D35B6">
      <w:r w:rsidRPr="006344DC">
        <w:rPr>
          <w:b/>
        </w:rPr>
        <w:t>Title</w:t>
      </w:r>
      <w:r>
        <w:t>- the title that the employee has</w:t>
      </w:r>
    </w:p>
    <w:p w:rsidR="006344DC" w:rsidRDefault="006344DC" w:rsidP="009D35B6"/>
    <w:p w:rsidR="001F3078" w:rsidRPr="006344DC" w:rsidRDefault="001F3078" w:rsidP="009D35B6">
      <w:pPr>
        <w:rPr>
          <w:b/>
        </w:rPr>
      </w:pPr>
      <w:r w:rsidRPr="006344DC">
        <w:rPr>
          <w:b/>
        </w:rPr>
        <w:t>Information regarding Database and Tables:</w:t>
      </w:r>
    </w:p>
    <w:p w:rsidR="001F3078" w:rsidRDefault="001F3078" w:rsidP="009D35B6">
      <w:r>
        <w:t>Database: These tables are all located on the same Database</w:t>
      </w:r>
    </w:p>
    <w:p w:rsidR="001F3078" w:rsidRDefault="00466FFD" w:rsidP="001F3078">
      <w:r>
        <w:t>Table</w:t>
      </w:r>
      <w:r w:rsidR="00C73C01">
        <w:t xml:space="preserve"> 1: Employee Records</w:t>
      </w:r>
      <w:r>
        <w:t xml:space="preserve"> Table</w:t>
      </w:r>
      <w:r w:rsidR="001F3078" w:rsidRPr="001F3078">
        <w:t xml:space="preserve"> </w:t>
      </w:r>
    </w:p>
    <w:p w:rsidR="00C73C01" w:rsidRDefault="001F3078" w:rsidP="009D35B6">
      <w:r>
        <w:t xml:space="preserve">Table 1 contains many columns such as: ID#,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Rank, </w:t>
      </w:r>
      <w:proofErr w:type="spellStart"/>
      <w:r>
        <w:t>supervisorID</w:t>
      </w:r>
      <w:proofErr w:type="spellEnd"/>
      <w:r>
        <w:t xml:space="preserve">, </w:t>
      </w:r>
      <w:proofErr w:type="spellStart"/>
      <w:r>
        <w:t>WhichBuilding</w:t>
      </w:r>
      <w:proofErr w:type="spellEnd"/>
      <w:r>
        <w:t xml:space="preserve">, </w:t>
      </w:r>
      <w:proofErr w:type="spellStart"/>
      <w:r>
        <w:t>SpecificFloor</w:t>
      </w:r>
      <w:proofErr w:type="spellEnd"/>
      <w:r>
        <w:t xml:space="preserve">, </w:t>
      </w:r>
      <w:proofErr w:type="spellStart"/>
      <w:r>
        <w:t>BuildingType</w:t>
      </w:r>
      <w:proofErr w:type="spellEnd"/>
      <w:r>
        <w:t>, Title</w:t>
      </w:r>
    </w:p>
    <w:p w:rsidR="001F3078" w:rsidRDefault="00466FFD" w:rsidP="001F3078">
      <w:r>
        <w:t xml:space="preserve">Table </w:t>
      </w:r>
      <w:r w:rsidR="00C73C01">
        <w:t>2: Supervisor Records</w:t>
      </w:r>
      <w:r>
        <w:t xml:space="preserve"> Table</w:t>
      </w:r>
    </w:p>
    <w:p w:rsidR="00C73C01" w:rsidRDefault="001F3078" w:rsidP="009D35B6">
      <w:r w:rsidRPr="001F3078">
        <w:t xml:space="preserve"> </w:t>
      </w:r>
      <w:r>
        <w:t xml:space="preserve">Table 2 contains many columns as well: </w:t>
      </w:r>
      <w:proofErr w:type="spellStart"/>
      <w:r>
        <w:t>FirstName</w:t>
      </w:r>
      <w:proofErr w:type="spellEnd"/>
      <w:r>
        <w:t xml:space="preserve"> (which is overwritten as </w:t>
      </w:r>
      <w:proofErr w:type="spellStart"/>
      <w:r>
        <w:t>SupFirstName</w:t>
      </w:r>
      <w:proofErr w:type="spellEnd"/>
      <w:r>
        <w:t xml:space="preserve">), </w:t>
      </w:r>
      <w:proofErr w:type="spellStart"/>
      <w:r>
        <w:t>LastName</w:t>
      </w:r>
      <w:proofErr w:type="spellEnd"/>
      <w:r>
        <w:t xml:space="preserve"> (which is overwritten as </w:t>
      </w:r>
      <w:proofErr w:type="spellStart"/>
      <w:r>
        <w:t>SupLastName</w:t>
      </w:r>
      <w:proofErr w:type="spellEnd"/>
      <w:r>
        <w:t xml:space="preserve">), Rank (which is overwritten as </w:t>
      </w:r>
      <w:proofErr w:type="spellStart"/>
      <w:r>
        <w:t>HigherRank</w:t>
      </w:r>
      <w:proofErr w:type="spellEnd"/>
      <w:r>
        <w:t>), ID#</w:t>
      </w:r>
    </w:p>
    <w:p w:rsidR="00C73C01" w:rsidRDefault="00466FFD" w:rsidP="009D35B6">
      <w:r>
        <w:t xml:space="preserve">Table </w:t>
      </w:r>
      <w:r w:rsidR="00C73C01">
        <w:t>3: Master Database with</w:t>
      </w:r>
      <w:r>
        <w:t xml:space="preserve"> two important columns:</w:t>
      </w:r>
      <w:r w:rsidR="00C73C01">
        <w:t xml:space="preserve"> </w:t>
      </w:r>
      <w:proofErr w:type="spellStart"/>
      <w:r w:rsidR="00C73C01">
        <w:t>SubDivision</w:t>
      </w:r>
      <w:proofErr w:type="spellEnd"/>
      <w:r w:rsidR="00C73C01">
        <w:t xml:space="preserve"> and </w:t>
      </w:r>
      <w:proofErr w:type="spellStart"/>
      <w:r>
        <w:t>DivisionUnitNum</w:t>
      </w:r>
      <w:proofErr w:type="spellEnd"/>
    </w:p>
    <w:p w:rsidR="00466FFD" w:rsidRDefault="00466FFD" w:rsidP="00466FFD"/>
    <w:p w:rsidR="001F3078" w:rsidRPr="006344DC" w:rsidRDefault="001F3078" w:rsidP="00466FFD">
      <w:pPr>
        <w:rPr>
          <w:b/>
        </w:rPr>
      </w:pPr>
      <w:r w:rsidRPr="006344DC">
        <w:rPr>
          <w:b/>
        </w:rPr>
        <w:lastRenderedPageBreak/>
        <w:t>Query Logic:</w:t>
      </w:r>
    </w:p>
    <w:p w:rsidR="00804DDA" w:rsidRDefault="006344DC" w:rsidP="00466FFD">
      <w:r>
        <w:t>In Table 2, if</w:t>
      </w:r>
      <w:r w:rsidR="00804DDA">
        <w:t xml:space="preserve"> the Supervisor ID is NULL, then there is ‘no supervisor ID’. I create a new column called “</w:t>
      </w:r>
      <w:proofErr w:type="spellStart"/>
      <w:r w:rsidR="00804DDA">
        <w:t>NoSupervisor</w:t>
      </w:r>
      <w:proofErr w:type="spellEnd"/>
      <w:r w:rsidR="00804DDA">
        <w:t>”</w:t>
      </w:r>
    </w:p>
    <w:p w:rsidR="00804DDA" w:rsidRDefault="006344DC" w:rsidP="00804DDA">
      <w:r>
        <w:t>In Table 2, i</w:t>
      </w:r>
      <w:r w:rsidR="00804DDA">
        <w:t>f the Supervisor Rank contains ‘B/C/K/M/N/Q/R/S’, then this means that there is an ‘Inactive supervisor’. I create a new column called “</w:t>
      </w:r>
      <w:proofErr w:type="spellStart"/>
      <w:r w:rsidR="00804DDA">
        <w:t>InactiveSupervisor</w:t>
      </w:r>
      <w:proofErr w:type="spellEnd"/>
      <w:r w:rsidR="00804DDA">
        <w:t>”</w:t>
      </w:r>
    </w:p>
    <w:p w:rsidR="00804DDA" w:rsidRDefault="00804DDA" w:rsidP="00804DDA">
      <w:r>
        <w:t>If the Employee ID</w:t>
      </w:r>
      <w:r w:rsidR="006344DC">
        <w:t xml:space="preserve"> in Table 1</w:t>
      </w:r>
      <w:r>
        <w:t xml:space="preserve"> is the same as the Supervisor ID</w:t>
      </w:r>
      <w:r w:rsidR="006344DC">
        <w:t xml:space="preserve"> in Table 2</w:t>
      </w:r>
      <w:r>
        <w:t>, then this means that the “Employee is their own supervisor” and this new column is called “</w:t>
      </w:r>
      <w:proofErr w:type="spellStart"/>
      <w:r>
        <w:t>OwnBoss</w:t>
      </w:r>
      <w:proofErr w:type="spellEnd"/>
      <w:r>
        <w:t>”</w:t>
      </w:r>
    </w:p>
    <w:p w:rsidR="00804DDA" w:rsidRDefault="002F76F8" w:rsidP="00804DDA">
      <w:r>
        <w:t>In Table 1, i</w:t>
      </w:r>
      <w:r w:rsidR="00804DDA">
        <w:t xml:space="preserve">f the </w:t>
      </w:r>
      <w:proofErr w:type="spellStart"/>
      <w:r w:rsidR="00804DDA">
        <w:t>WhichBuilding</w:t>
      </w:r>
      <w:proofErr w:type="spellEnd"/>
      <w:r w:rsidR="00804DDA">
        <w:t xml:space="preserve"> is Null, then there is “No </w:t>
      </w:r>
      <w:proofErr w:type="spellStart"/>
      <w:r w:rsidR="00804DDA">
        <w:t>WhichBuilding</w:t>
      </w:r>
      <w:proofErr w:type="spellEnd"/>
      <w:r w:rsidR="00804DDA">
        <w:t>” and this new column is called “</w:t>
      </w:r>
      <w:proofErr w:type="spellStart"/>
      <w:r w:rsidR="00804DDA">
        <w:t>MissingSite</w:t>
      </w:r>
      <w:proofErr w:type="spellEnd"/>
      <w:r w:rsidR="00804DDA">
        <w:t>”</w:t>
      </w:r>
    </w:p>
    <w:p w:rsidR="00804DDA" w:rsidRDefault="002F76F8" w:rsidP="00804DDA">
      <w:r>
        <w:t xml:space="preserve">In Table 1, if </w:t>
      </w:r>
      <w:r w:rsidR="00804DDA">
        <w:t xml:space="preserve">the </w:t>
      </w:r>
      <w:proofErr w:type="spellStart"/>
      <w:r w:rsidR="00804DDA">
        <w:t>SpecificFloor</w:t>
      </w:r>
      <w:proofErr w:type="spellEnd"/>
      <w:r w:rsidR="00804DDA">
        <w:t xml:space="preserve"> is Null, then there is “No Specific Floor”, and this new column is called “</w:t>
      </w:r>
      <w:proofErr w:type="spellStart"/>
      <w:r w:rsidR="00804DDA">
        <w:t>MissingActualFloor</w:t>
      </w:r>
      <w:proofErr w:type="spellEnd"/>
      <w:r w:rsidR="00804DDA">
        <w:t>”</w:t>
      </w:r>
    </w:p>
    <w:p w:rsidR="00804DDA" w:rsidRDefault="002F76F8" w:rsidP="00804DDA">
      <w:r>
        <w:t xml:space="preserve">In Table 1, if </w:t>
      </w:r>
      <w:r w:rsidR="00804DDA">
        <w:t xml:space="preserve">the </w:t>
      </w:r>
      <w:proofErr w:type="spellStart"/>
      <w:r w:rsidR="00804DDA">
        <w:t>BuildingType</w:t>
      </w:r>
      <w:proofErr w:type="spellEnd"/>
      <w:r w:rsidR="00804DDA">
        <w:t xml:space="preserve"> is Null, then there is “No </w:t>
      </w:r>
      <w:proofErr w:type="spellStart"/>
      <w:r w:rsidR="00804DDA">
        <w:t>BuildingType</w:t>
      </w:r>
      <w:proofErr w:type="spellEnd"/>
      <w:r w:rsidR="00804DDA">
        <w:t>” and this new column is called “</w:t>
      </w:r>
      <w:proofErr w:type="spellStart"/>
      <w:r w:rsidR="00804DDA">
        <w:t>MissingSiteType</w:t>
      </w:r>
      <w:proofErr w:type="spellEnd"/>
      <w:r w:rsidR="00804DDA">
        <w:t>”</w:t>
      </w:r>
    </w:p>
    <w:p w:rsidR="00804DDA" w:rsidRDefault="002F76F8" w:rsidP="00466FFD">
      <w:r>
        <w:t>In Table 1, if</w:t>
      </w:r>
      <w:r w:rsidR="00804DDA">
        <w:t xml:space="preserve"> the Title is Null, then there is “No title” and this new column is called “</w:t>
      </w:r>
      <w:proofErr w:type="spellStart"/>
      <w:r w:rsidR="00804DDA">
        <w:t>MissingTitle</w:t>
      </w:r>
      <w:proofErr w:type="spellEnd"/>
      <w:r w:rsidR="00804DDA">
        <w:t>”</w:t>
      </w:r>
    </w:p>
    <w:p w:rsidR="001F3078" w:rsidRDefault="001F3078" w:rsidP="00466FFD">
      <w:r>
        <w:t xml:space="preserve">Some IDs are excluded in this query </w:t>
      </w:r>
      <w:proofErr w:type="gramStart"/>
      <w:r>
        <w:t>“ ‘1</w:t>
      </w:r>
      <w:r w:rsidR="002F76F8">
        <w:t>234567</w:t>
      </w:r>
      <w:r>
        <w:t>’</w:t>
      </w:r>
      <w:proofErr w:type="gramEnd"/>
      <w:r>
        <w:t xml:space="preserve"> ‘</w:t>
      </w:r>
      <w:r w:rsidR="002F76F8">
        <w:t>0203014</w:t>
      </w:r>
      <w:r>
        <w:t>’ ‘</w:t>
      </w:r>
      <w:r w:rsidR="002F76F8">
        <w:t>7410922</w:t>
      </w:r>
      <w:r>
        <w:t>’, ‘</w:t>
      </w:r>
      <w:r w:rsidR="002F76F8">
        <w:t>3748932</w:t>
      </w:r>
      <w:r>
        <w:t>’ “</w:t>
      </w:r>
      <w:r w:rsidR="002F76F8">
        <w:t xml:space="preserve"> </w:t>
      </w:r>
      <w:r>
        <w:t>this is because these individuals are in very High Level positions so they are excluded (not that their employee information is empty).</w:t>
      </w:r>
    </w:p>
    <w:p w:rsidR="00C14DD6" w:rsidRDefault="001F3078" w:rsidP="009D35B6">
      <w:r>
        <w:t>The columns “</w:t>
      </w:r>
      <w:proofErr w:type="spellStart"/>
      <w:r>
        <w:t>NoSupervisor</w:t>
      </w:r>
      <w:proofErr w:type="spellEnd"/>
      <w:r>
        <w:t>”, “</w:t>
      </w:r>
      <w:proofErr w:type="spellStart"/>
      <w:r>
        <w:t>InactiveSupervisor</w:t>
      </w:r>
      <w:proofErr w:type="spellEnd"/>
      <w:r>
        <w:t>”, “</w:t>
      </w:r>
      <w:proofErr w:type="spellStart"/>
      <w:r>
        <w:t>OwnBoss</w:t>
      </w:r>
      <w:proofErr w:type="spellEnd"/>
      <w:r>
        <w:t>”, “</w:t>
      </w:r>
      <w:proofErr w:type="spellStart"/>
      <w:r>
        <w:t>Missing</w:t>
      </w:r>
      <w:r w:rsidR="000E1164">
        <w:t>Site</w:t>
      </w:r>
      <w:proofErr w:type="spellEnd"/>
      <w:r w:rsidR="000E1164">
        <w:t>”, “</w:t>
      </w:r>
      <w:proofErr w:type="spellStart"/>
      <w:r w:rsidR="000E1164">
        <w:t>MissingActualFloor</w:t>
      </w:r>
      <w:proofErr w:type="spellEnd"/>
      <w:r w:rsidR="000E1164">
        <w:t>”, “</w:t>
      </w:r>
      <w:proofErr w:type="spellStart"/>
      <w:r w:rsidR="000E1164">
        <w:t>Mi</w:t>
      </w:r>
      <w:r>
        <w:t>ssingSiteType</w:t>
      </w:r>
      <w:proofErr w:type="spellEnd"/>
      <w:r>
        <w:t>”, “</w:t>
      </w:r>
      <w:proofErr w:type="spellStart"/>
      <w:r>
        <w:t>MissingTitle</w:t>
      </w:r>
      <w:proofErr w:type="spellEnd"/>
      <w:r>
        <w:t>” is concatenated together and is labeled as “</w:t>
      </w:r>
      <w:proofErr w:type="spellStart"/>
      <w:r>
        <w:t>MissingData</w:t>
      </w:r>
      <w:proofErr w:type="spellEnd"/>
      <w:r>
        <w:t xml:space="preserve">”. So if any of these 7 columns contain NULL then there is sufficient employee data in its respective locations in the original tables. If there is a “No …” then the Supervisor knows to fill in that </w:t>
      </w:r>
      <w:r w:rsidR="000E1164">
        <w:t xml:space="preserve">corresponding </w:t>
      </w:r>
      <w:r>
        <w:t>column for the employee.</w:t>
      </w:r>
      <w:r w:rsidR="000E1164">
        <w:t xml:space="preserve"> </w:t>
      </w:r>
    </w:p>
    <w:p w:rsidR="00466FFD" w:rsidRDefault="000E1164" w:rsidP="009D35B6">
      <w:r>
        <w:t>For example, for a specific employee’s “</w:t>
      </w:r>
      <w:proofErr w:type="spellStart"/>
      <w:r>
        <w:t>NoSupervisor</w:t>
      </w:r>
      <w:proofErr w:type="spellEnd"/>
      <w:r>
        <w:t xml:space="preserve">” column is NULL, </w:t>
      </w:r>
      <w:r w:rsidR="00993C0A">
        <w:t>then that means that</w:t>
      </w:r>
      <w:r>
        <w:t xml:space="preserve"> the employee has a valid supervisor</w:t>
      </w:r>
      <w:r w:rsidR="00993C0A">
        <w:t xml:space="preserve"> (might want to double check with the “</w:t>
      </w:r>
      <w:proofErr w:type="spellStart"/>
      <w:r w:rsidR="00993C0A">
        <w:t>InactiveSupervisor</w:t>
      </w:r>
      <w:proofErr w:type="spellEnd"/>
      <w:r w:rsidR="00993C0A">
        <w:t>” column).</w:t>
      </w:r>
      <w:r>
        <w:t xml:space="preserve"> But if the “</w:t>
      </w:r>
      <w:proofErr w:type="spellStart"/>
      <w:r>
        <w:t>Mi</w:t>
      </w:r>
      <w:r>
        <w:t>ssingSiteType</w:t>
      </w:r>
      <w:proofErr w:type="spellEnd"/>
      <w:r>
        <w:t>” column says “</w:t>
      </w:r>
      <w:r w:rsidR="00C14DD6">
        <w:t xml:space="preserve">No </w:t>
      </w:r>
      <w:proofErr w:type="spellStart"/>
      <w:r w:rsidR="00C14DD6">
        <w:t>BuildingType</w:t>
      </w:r>
      <w:proofErr w:type="spellEnd"/>
      <w:r w:rsidR="00C14DD6">
        <w:t xml:space="preserve">”, then that means that the Employee’s </w:t>
      </w:r>
      <w:proofErr w:type="spellStart"/>
      <w:r w:rsidR="00C14DD6">
        <w:t>BuildingType</w:t>
      </w:r>
      <w:proofErr w:type="spellEnd"/>
      <w:r w:rsidR="00C14DD6">
        <w:t xml:space="preserve"> </w:t>
      </w:r>
      <w:r w:rsidR="00993C0A">
        <w:t xml:space="preserve">data is empty in the </w:t>
      </w:r>
      <w:r w:rsidR="00C14DD6">
        <w:t xml:space="preserve">column </w:t>
      </w:r>
      <w:r w:rsidR="00993C0A">
        <w:t>and that it needs to be filled in</w:t>
      </w:r>
      <w:r w:rsidR="00C14DD6">
        <w:t>.</w:t>
      </w:r>
    </w:p>
    <w:p w:rsidR="002F76F8" w:rsidRDefault="00C806AF" w:rsidP="006344DC">
      <w:pPr>
        <w:rPr>
          <w:b/>
        </w:rPr>
      </w:pPr>
      <w:r>
        <w:rPr>
          <w:b/>
        </w:rPr>
        <w:t>Query Results:</w:t>
      </w:r>
    </w:p>
    <w:p w:rsidR="00CC3F4D" w:rsidRDefault="00C806AF" w:rsidP="00813207">
      <w:r>
        <w:rPr>
          <w:noProof/>
        </w:rPr>
        <w:drawing>
          <wp:inline distT="0" distB="0" distL="0" distR="0">
            <wp:extent cx="6191250" cy="542913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9"/>
                    <a:stretch/>
                  </pic:blipFill>
                  <pic:spPr bwMode="auto">
                    <a:xfrm>
                      <a:off x="0" y="0"/>
                      <a:ext cx="6196729" cy="5433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207" w:rsidRDefault="00CC3F4D" w:rsidP="00813207">
      <w:r>
        <w:rPr>
          <w:noProof/>
        </w:rPr>
        <w:drawing>
          <wp:inline distT="0" distB="0" distL="0" distR="0">
            <wp:extent cx="5943600" cy="6477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91"/>
                    <a:stretch/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F4D" w:rsidRDefault="00CC3F4D" w:rsidP="00813207">
      <w:pPr>
        <w:rPr>
          <w:b/>
        </w:rPr>
      </w:pPr>
    </w:p>
    <w:p w:rsidR="00CC3F4D" w:rsidRDefault="00CC3F4D" w:rsidP="00813207">
      <w:pPr>
        <w:rPr>
          <w:b/>
        </w:rPr>
      </w:pPr>
    </w:p>
    <w:p w:rsidR="00182054" w:rsidRPr="00CC3F4D" w:rsidRDefault="00CC3F4D" w:rsidP="00813207">
      <w:pPr>
        <w:rPr>
          <w:b/>
        </w:rPr>
      </w:pPr>
      <w:bookmarkStart w:id="0" w:name="_GoBack"/>
      <w:bookmarkEnd w:id="0"/>
      <w:r w:rsidRPr="00CC3F4D">
        <w:rPr>
          <w:b/>
        </w:rPr>
        <w:lastRenderedPageBreak/>
        <w:t>Email Results:</w:t>
      </w:r>
    </w:p>
    <w:p w:rsidR="002F0AB5" w:rsidRPr="00813207" w:rsidRDefault="00CC3F4D" w:rsidP="002F0AB5">
      <w:r>
        <w:rPr>
          <w:noProof/>
        </w:rPr>
        <w:drawing>
          <wp:inline distT="0" distB="0" distL="0" distR="0">
            <wp:extent cx="5687219" cy="2267266"/>
            <wp:effectExtent l="19050" t="19050" r="2794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AI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6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87219" cy="2019582"/>
            <wp:effectExtent l="19050" t="19050" r="279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AI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F0AB5" w:rsidRPr="0081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C488B"/>
    <w:multiLevelType w:val="hybridMultilevel"/>
    <w:tmpl w:val="57444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B6"/>
    <w:rsid w:val="000E1164"/>
    <w:rsid w:val="000F1675"/>
    <w:rsid w:val="00144A50"/>
    <w:rsid w:val="00150A2C"/>
    <w:rsid w:val="00182054"/>
    <w:rsid w:val="001F3078"/>
    <w:rsid w:val="002F0AB5"/>
    <w:rsid w:val="002F76F8"/>
    <w:rsid w:val="0033045C"/>
    <w:rsid w:val="00455600"/>
    <w:rsid w:val="00466FFD"/>
    <w:rsid w:val="00490B4B"/>
    <w:rsid w:val="005560BF"/>
    <w:rsid w:val="005F7CAA"/>
    <w:rsid w:val="006344DC"/>
    <w:rsid w:val="006D6BBB"/>
    <w:rsid w:val="00804DDA"/>
    <w:rsid w:val="00813207"/>
    <w:rsid w:val="00993C0A"/>
    <w:rsid w:val="009A4B07"/>
    <w:rsid w:val="009D35B6"/>
    <w:rsid w:val="00C14DD6"/>
    <w:rsid w:val="00C36E54"/>
    <w:rsid w:val="00C73C01"/>
    <w:rsid w:val="00C806AF"/>
    <w:rsid w:val="00CC3F4D"/>
    <w:rsid w:val="00E1608D"/>
    <w:rsid w:val="00F8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EABE6-6CFE-4250-AF55-6624CAC2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35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43A7C-9BDB-43B3-90C3-2B4B32A4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18433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Abrar</dc:creator>
  <cp:keywords/>
  <dc:description/>
  <cp:lastModifiedBy>Hossain, Abrar</cp:lastModifiedBy>
  <cp:revision>7</cp:revision>
  <dcterms:created xsi:type="dcterms:W3CDTF">2021-08-02T14:22:00Z</dcterms:created>
  <dcterms:modified xsi:type="dcterms:W3CDTF">2022-04-21T15:49:00Z</dcterms:modified>
</cp:coreProperties>
</file>