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745B7" w14:textId="77777777" w:rsidR="00B61509" w:rsidRDefault="00B61509" w:rsidP="008A583C">
      <w:pPr>
        <w:ind w:right="-1"/>
        <w:rPr>
          <w:rFonts w:ascii="Calibri" w:hAnsi="Calibri" w:cs="Calibri"/>
          <w:b/>
          <w:color w:val="76923C"/>
          <w:sz w:val="40"/>
          <w:szCs w:val="40"/>
          <w:lang w:val="en-GB"/>
        </w:rPr>
      </w:pPr>
    </w:p>
    <w:p w14:paraId="4F8A45B6" w14:textId="77777777" w:rsidR="008A583C" w:rsidRPr="00B61509" w:rsidRDefault="00FE7B34" w:rsidP="0036632C">
      <w:pPr>
        <w:ind w:left="142" w:right="139" w:hanging="142"/>
        <w:rPr>
          <w:rFonts w:ascii="Calibri" w:hAnsi="Calibri" w:cs="Calibri"/>
          <w:b/>
          <w:color w:val="76923C"/>
          <w:sz w:val="40"/>
          <w:szCs w:val="40"/>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r w:rsidR="00241A10">
        <w:rPr>
          <w:rFonts w:ascii="Calibri" w:hAnsi="Calibri" w:cs="Calibri"/>
          <w:b/>
          <w:color w:val="31849B"/>
          <w:sz w:val="28"/>
          <w:szCs w:val="28"/>
          <w:lang w:val="en-GB"/>
        </w:rPr>
        <w:t xml:space="preserve"> </w:t>
      </w:r>
      <w:r w:rsidR="00026320">
        <w:rPr>
          <w:rFonts w:ascii="Calibri" w:hAnsi="Calibri" w:cs="Calibri"/>
          <w:b/>
          <w:color w:val="31849B"/>
          <w:sz w:val="28"/>
          <w:szCs w:val="28"/>
          <w:lang w:val="en-GB"/>
        </w:rPr>
        <w:t>QUANT</w:t>
      </w:r>
      <w:r w:rsidR="00241A10">
        <w:rPr>
          <w:rFonts w:ascii="Calibri" w:hAnsi="Calibri" w:cs="Calibri"/>
          <w:b/>
          <w:color w:val="31849B"/>
          <w:sz w:val="28"/>
          <w:szCs w:val="28"/>
          <w:lang w:val="en-GB"/>
        </w:rPr>
        <w:t>ITATIVE</w:t>
      </w:r>
      <w:r w:rsidR="00026320">
        <w:rPr>
          <w:rFonts w:ascii="Calibri" w:hAnsi="Calibri" w:cs="Calibri"/>
          <w:b/>
          <w:color w:val="31849B"/>
          <w:sz w:val="28"/>
          <w:szCs w:val="28"/>
          <w:lang w:val="en-GB"/>
        </w:rPr>
        <w:t xml:space="preserve"> DEVELOPER</w:t>
      </w:r>
      <w:r w:rsidR="00AB3253">
        <w:rPr>
          <w:rFonts w:ascii="Calibri" w:hAnsi="Calibri" w:cs="Calibri"/>
          <w:b/>
          <w:color w:val="31849B"/>
          <w:sz w:val="40"/>
          <w:szCs w:val="40"/>
          <w:lang w:val="en-GB"/>
        </w:rPr>
        <w:t xml:space="preserve">     </w:t>
      </w:r>
      <w:r w:rsidR="00A065A6">
        <w:rPr>
          <w:rFonts w:ascii="Calibri" w:hAnsi="Calibri" w:cs="Calibri"/>
          <w:b/>
          <w:color w:val="31849B"/>
          <w:sz w:val="40"/>
          <w:szCs w:val="40"/>
          <w:lang w:val="en-GB"/>
        </w:rPr>
        <w:t xml:space="preserve">  </w:t>
      </w:r>
      <w:r w:rsidR="00906E1D">
        <w:rPr>
          <w:rFonts w:ascii="Calibri" w:hAnsi="Calibri" w:cs="Calibri"/>
          <w:b/>
          <w:color w:val="31849B"/>
          <w:sz w:val="40"/>
          <w:szCs w:val="40"/>
          <w:lang w:val="en-GB"/>
        </w:rPr>
        <w:t xml:space="preserve"> </w:t>
      </w:r>
      <w:r w:rsidR="004C7D09">
        <w:rPr>
          <w:rFonts w:ascii="Calibri" w:hAnsi="Calibri" w:cs="Calibri"/>
          <w:b/>
          <w:color w:val="31849B"/>
          <w:sz w:val="40"/>
          <w:szCs w:val="40"/>
          <w:lang w:val="en-GB"/>
        </w:rPr>
        <w:t xml:space="preserve">         </w:t>
      </w:r>
      <w:r w:rsidR="001E76AB">
        <w:rPr>
          <w:rFonts w:ascii="Calibri" w:hAnsi="Calibri" w:cs="Calibri"/>
          <w:b/>
          <w:color w:val="31849B"/>
          <w:sz w:val="40"/>
          <w:szCs w:val="40"/>
          <w:lang w:val="en-GB"/>
        </w:rPr>
        <w:t xml:space="preserve">        </w:t>
      </w:r>
    </w:p>
    <w:p w14:paraId="06A134DB"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106921E6">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717571F3" w14:textId="77777777"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5300C0">
        <w:rPr>
          <w:rFonts w:ascii="Verdana" w:hAnsi="Verdana" w:cs="Calibri"/>
          <w:b/>
          <w:iCs/>
          <w:color w:val="31849B"/>
          <w:sz w:val="16"/>
          <w:szCs w:val="16"/>
          <w:lang w:val="en-GB"/>
        </w:rPr>
        <w:t>31</w:t>
      </w:r>
      <w:r w:rsidR="00D070C2">
        <w:rPr>
          <w:rFonts w:ascii="Verdana" w:hAnsi="Verdana" w:cs="Calibri"/>
          <w:b/>
          <w:iCs/>
          <w:color w:val="31849B"/>
          <w:sz w:val="16"/>
          <w:szCs w:val="16"/>
          <w:lang w:val="en-GB"/>
        </w:rPr>
        <w:t>-</w:t>
      </w:r>
      <w:r w:rsidR="007B0FD5">
        <w:rPr>
          <w:rFonts w:ascii="Verdana" w:hAnsi="Verdana" w:cs="Calibri"/>
          <w:b/>
          <w:iCs/>
          <w:color w:val="31849B"/>
          <w:sz w:val="16"/>
          <w:szCs w:val="16"/>
          <w:lang w:val="en-GB"/>
        </w:rPr>
        <w:t>Aug</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41A1608D" w14:textId="77777777" w:rsidR="00A82718" w:rsidRPr="00D579EF" w:rsidRDefault="00A82718" w:rsidP="005124A2">
      <w:pPr>
        <w:tabs>
          <w:tab w:val="left" w:pos="3261"/>
        </w:tabs>
        <w:suppressAutoHyphens/>
        <w:autoSpaceDE w:val="0"/>
        <w:rPr>
          <w:sz w:val="14"/>
          <w:szCs w:val="10"/>
          <w:lang w:val="en-GB"/>
        </w:rPr>
      </w:pPr>
    </w:p>
    <w:p w14:paraId="6701E301" w14:textId="77777777" w:rsidR="008F1205" w:rsidRDefault="008F1205" w:rsidP="00C67265">
      <w:pPr>
        <w:tabs>
          <w:tab w:val="left" w:pos="3261"/>
        </w:tabs>
        <w:suppressAutoHyphens/>
        <w:autoSpaceDE w:val="0"/>
        <w:ind w:left="142"/>
        <w:rPr>
          <w:rFonts w:ascii="Verdana" w:hAnsi="Verdana" w:cs="Verdana"/>
          <w:sz w:val="20"/>
          <w:lang w:val="en-GB" w:eastAsia="ar-SA"/>
        </w:rPr>
      </w:pPr>
      <w:r w:rsidRPr="008F1205">
        <w:rPr>
          <w:rFonts w:ascii="Verdana" w:hAnsi="Verdana" w:cs="Verdana"/>
          <w:sz w:val="20"/>
          <w:lang w:val="en-GB" w:eastAsia="ar-SA"/>
        </w:rPr>
        <w:t xml:space="preserve">As a versatile engineer with experience in financial services, I offer strong critical thinking skills, technical leadership, and adept project management capabilities. With a thorough </w:t>
      </w:r>
      <w:r w:rsidR="00FA1A19" w:rsidRPr="00FA1A19">
        <w:rPr>
          <w:rFonts w:ascii="Verdana" w:hAnsi="Verdana" w:cs="Verdana"/>
          <w:sz w:val="20"/>
          <w:lang w:val="en-GB" w:eastAsia="ar-SA"/>
        </w:rPr>
        <w:t xml:space="preserve">understanding of algorithms, data wrangling, </w:t>
      </w:r>
      <w:r w:rsidR="00FA1A19">
        <w:rPr>
          <w:rFonts w:ascii="Verdana" w:hAnsi="Verdana" w:cs="Verdana"/>
          <w:sz w:val="20"/>
          <w:lang w:val="en-GB" w:eastAsia="ar-SA"/>
        </w:rPr>
        <w:t xml:space="preserve">data </w:t>
      </w:r>
      <w:r w:rsidR="00FA1A19" w:rsidRPr="00FA1A19">
        <w:rPr>
          <w:rFonts w:ascii="Verdana" w:hAnsi="Verdana" w:cs="Verdana"/>
          <w:sz w:val="20"/>
          <w:lang w:val="en-GB" w:eastAsia="ar-SA"/>
        </w:rPr>
        <w:t xml:space="preserve">engineering, </w:t>
      </w:r>
      <w:r w:rsidR="00FA1A19">
        <w:rPr>
          <w:rFonts w:ascii="Verdana" w:hAnsi="Verdana" w:cs="Verdana"/>
          <w:sz w:val="20"/>
          <w:lang w:val="en-GB" w:eastAsia="ar-SA"/>
        </w:rPr>
        <w:t>data products</w:t>
      </w:r>
      <w:r w:rsidR="00541BCB">
        <w:rPr>
          <w:rFonts w:ascii="Verdana" w:hAnsi="Verdana" w:cs="Verdana"/>
          <w:sz w:val="20"/>
          <w:lang w:val="en-GB" w:eastAsia="ar-SA"/>
        </w:rPr>
        <w:t>,</w:t>
      </w:r>
      <w:r w:rsidR="00FA1A19">
        <w:rPr>
          <w:rFonts w:ascii="Verdana" w:hAnsi="Verdana" w:cs="Verdana"/>
          <w:sz w:val="20"/>
          <w:lang w:val="en-GB" w:eastAsia="ar-SA"/>
        </w:rPr>
        <w:t xml:space="preserve"> </w:t>
      </w:r>
      <w:r w:rsidR="00FA1A19" w:rsidRPr="00FA1A19">
        <w:rPr>
          <w:rFonts w:ascii="Verdana" w:hAnsi="Verdana" w:cs="Verdana"/>
          <w:sz w:val="20"/>
          <w:lang w:val="en-GB" w:eastAsia="ar-SA"/>
        </w:rPr>
        <w:t>and analytics, I leverage my technical expertise in software engineering and data to craft innovative business solutions for corporate clients.</w:t>
      </w:r>
    </w:p>
    <w:p w14:paraId="4E6E78C6"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2C463179">
          <v:group id="_x0000_s2269" style="position:absolute;margin-left:6.8pt;margin-top:120.8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1BE4BC49">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0630F6B8" w14:textId="77777777" w:rsidTr="0003126D">
        <w:tc>
          <w:tcPr>
            <w:tcW w:w="2977" w:type="dxa"/>
          </w:tcPr>
          <w:p w14:paraId="7F1C34D8"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78243867" w14:textId="77777777" w:rsidR="005A071F" w:rsidRDefault="005A071F" w:rsidP="00D3376C">
            <w:pPr>
              <w:tabs>
                <w:tab w:val="left" w:pos="3261"/>
              </w:tabs>
              <w:rPr>
                <w:rFonts w:ascii="Verdana" w:hAnsi="Verdana"/>
                <w:i/>
                <w:sz w:val="20"/>
                <w:lang w:val="en-GB"/>
              </w:rPr>
            </w:pPr>
          </w:p>
          <w:p w14:paraId="2094C407" w14:textId="77777777" w:rsidR="00F81D7A" w:rsidRDefault="00F81D7A" w:rsidP="00D3376C">
            <w:pPr>
              <w:tabs>
                <w:tab w:val="left" w:pos="3261"/>
              </w:tabs>
              <w:rPr>
                <w:rFonts w:ascii="Verdana" w:hAnsi="Verdana"/>
                <w:i/>
                <w:sz w:val="20"/>
                <w:lang w:val="en-GB"/>
              </w:rPr>
            </w:pPr>
          </w:p>
        </w:tc>
      </w:tr>
      <w:tr w:rsidR="000E3CDA" w:rsidRPr="00482D37" w14:paraId="06A02F00" w14:textId="77777777" w:rsidTr="0003126D">
        <w:tc>
          <w:tcPr>
            <w:tcW w:w="11057" w:type="dxa"/>
            <w:gridSpan w:val="2"/>
            <w:shd w:val="clear" w:color="auto" w:fill="D1D1D1"/>
          </w:tcPr>
          <w:p w14:paraId="1F75B0D6"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010DB9DE" w14:textId="77777777" w:rsidR="000E3CDA" w:rsidRPr="00F75AC8" w:rsidRDefault="00FB1CA0"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 xml:space="preserve">Masters of Engineering - </w:t>
            </w:r>
            <w:r w:rsidR="000E3CDA" w:rsidRPr="004E4905">
              <w:rPr>
                <w:rFonts w:ascii="Verdana" w:hAnsi="Verdana" w:cs="Arial"/>
                <w:b/>
                <w:bCs/>
                <w:i/>
                <w:color w:val="595959"/>
                <w:sz w:val="20"/>
                <w:lang w:val="en-GB"/>
              </w:rPr>
              <w:t>M.Eng. (Hons) in Computer Science (2:1)</w:t>
            </w:r>
          </w:p>
        </w:tc>
      </w:tr>
      <w:tr w:rsidR="00F75AC8" w:rsidRPr="00482D37" w14:paraId="6D4B0B9A" w14:textId="77777777" w:rsidTr="0003126D">
        <w:tc>
          <w:tcPr>
            <w:tcW w:w="11057" w:type="dxa"/>
            <w:gridSpan w:val="2"/>
          </w:tcPr>
          <w:p w14:paraId="4A37D311" w14:textId="77777777" w:rsidR="00C67265" w:rsidRDefault="00C67265" w:rsidP="00C67265">
            <w:pPr>
              <w:suppressAutoHyphens/>
              <w:autoSpaceDE w:val="0"/>
              <w:contextualSpacing/>
              <w:rPr>
                <w:rFonts w:ascii="Verdana" w:hAnsi="Verdana" w:cs="Verdana"/>
                <w:sz w:val="20"/>
                <w:lang w:val="en-GB" w:eastAsia="ar-SA"/>
              </w:rPr>
            </w:pPr>
          </w:p>
          <w:p w14:paraId="5AA8FDC3"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201C007A" w14:textId="77777777" w:rsidR="00BA1359" w:rsidRPr="00896110" w:rsidRDefault="007754AF" w:rsidP="00896110">
            <w:pPr>
              <w:numPr>
                <w:ilvl w:val="0"/>
                <w:numId w:val="26"/>
              </w:numPr>
              <w:suppressAutoHyphens/>
              <w:autoSpaceDE w:val="0"/>
              <w:ind w:left="0" w:firstLine="0"/>
              <w:contextualSpacing/>
              <w:rPr>
                <w:rFonts w:ascii="Verdana" w:hAnsi="Verdana" w:cs="Verdana"/>
                <w:sz w:val="20"/>
                <w:lang w:val="en-GB" w:eastAsia="ar-SA"/>
              </w:rPr>
            </w:pPr>
            <w:r>
              <w:rPr>
                <w:rFonts w:ascii="Verdana" w:hAnsi="Verdana" w:cs="Verdana"/>
                <w:b/>
                <w:sz w:val="20"/>
                <w:lang w:val="en-GB" w:eastAsia="ar-SA"/>
              </w:rPr>
              <w:t>P</w:t>
            </w:r>
            <w:r w:rsidR="00F75AC8" w:rsidRPr="00792764">
              <w:rPr>
                <w:rFonts w:ascii="Verdana" w:hAnsi="Verdana" w:cs="Verdana"/>
                <w:b/>
                <w:sz w:val="20"/>
                <w:lang w:val="en-GB" w:eastAsia="ar-SA"/>
              </w:rPr>
              <w:t>roject: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3ED7230D" w14:textId="77777777" w:rsidTr="0003126D">
        <w:tc>
          <w:tcPr>
            <w:tcW w:w="11057" w:type="dxa"/>
            <w:gridSpan w:val="2"/>
          </w:tcPr>
          <w:p w14:paraId="7309177E" w14:textId="77777777" w:rsidR="00B01FB1" w:rsidRDefault="00B01FB1" w:rsidP="00C67265">
            <w:pPr>
              <w:suppressAutoHyphens/>
              <w:autoSpaceDE w:val="0"/>
              <w:contextualSpacing/>
              <w:rPr>
                <w:rFonts w:ascii="Verdana" w:hAnsi="Verdana" w:cs="Verdana"/>
                <w:sz w:val="20"/>
                <w:lang w:val="en-GB" w:eastAsia="ar-SA"/>
              </w:rPr>
            </w:pPr>
          </w:p>
        </w:tc>
      </w:tr>
      <w:tr w:rsidR="00EE1CAF" w:rsidRPr="00482D37" w14:paraId="21BEE755" w14:textId="77777777" w:rsidTr="0003126D">
        <w:tc>
          <w:tcPr>
            <w:tcW w:w="2977" w:type="dxa"/>
          </w:tcPr>
          <w:p w14:paraId="5E688150"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6A35C0DD"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2B34C038" w14:textId="77777777" w:rsidR="00EE1CAF" w:rsidRDefault="00EE1CAF" w:rsidP="00D3376C">
            <w:pPr>
              <w:tabs>
                <w:tab w:val="left" w:pos="3261"/>
              </w:tabs>
              <w:rPr>
                <w:rFonts w:ascii="Verdana" w:hAnsi="Verdana"/>
                <w:i/>
                <w:sz w:val="20"/>
                <w:lang w:val="en-GB"/>
              </w:rPr>
            </w:pPr>
          </w:p>
        </w:tc>
      </w:tr>
      <w:tr w:rsidR="00BA1359" w:rsidRPr="00482D37" w14:paraId="7C4E5CAC" w14:textId="77777777" w:rsidTr="0003126D">
        <w:tc>
          <w:tcPr>
            <w:tcW w:w="11057" w:type="dxa"/>
            <w:gridSpan w:val="2"/>
            <w:shd w:val="clear" w:color="auto" w:fill="D1D1D1"/>
          </w:tcPr>
          <w:p w14:paraId="33BD6A31"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049FAA21"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69F46B5C" w14:textId="77777777" w:rsidTr="0003126D">
        <w:tc>
          <w:tcPr>
            <w:tcW w:w="11057" w:type="dxa"/>
            <w:gridSpan w:val="2"/>
          </w:tcPr>
          <w:p w14:paraId="65462486"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4EF41434" w14:textId="77777777" w:rsidR="0046366B" w:rsidRDefault="00963146" w:rsidP="0046366B">
            <w:pPr>
              <w:suppressAutoHyphens/>
              <w:autoSpaceDE w:val="0"/>
              <w:contextualSpacing/>
              <w:rPr>
                <w:rFonts w:ascii="Verdana" w:hAnsi="Verdana" w:cs="Verdana"/>
                <w:b/>
                <w:sz w:val="20"/>
                <w:lang w:val="en-GB" w:eastAsia="ar-SA"/>
              </w:rPr>
            </w:pPr>
            <w:r>
              <w:rPr>
                <w:rFonts w:ascii="Verdana" w:hAnsi="Verdana" w:cs="Verdana"/>
                <w:b/>
                <w:sz w:val="20"/>
                <w:lang w:val="en-GB" w:eastAsia="ar-SA"/>
              </w:rPr>
              <w:t>Role Based</w:t>
            </w:r>
            <w:r w:rsidR="0013786F">
              <w:rPr>
                <w:rFonts w:ascii="Verdana" w:hAnsi="Verdana" w:cs="Verdana"/>
                <w:b/>
                <w:sz w:val="20"/>
                <w:lang w:val="en-GB" w:eastAsia="ar-SA"/>
              </w:rPr>
              <w:t xml:space="preserve"> Certifications (</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04B7DB79"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hyperlink r:id="rId12" w:history="1">
              <w:r w:rsidR="002F758D" w:rsidRPr="00D419EE">
                <w:rPr>
                  <w:rStyle w:val="Hyperlink"/>
                  <w:rFonts w:ascii="Verdana" w:hAnsi="Verdana" w:cs="Verdana"/>
                  <w:sz w:val="20"/>
                  <w:lang w:val="it-IT" w:eastAsia="ar-SA"/>
                </w:rPr>
                <w:t>AI-102</w:t>
              </w:r>
            </w:hyperlink>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1C6B5680"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3"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5CE2200D" w14:textId="77777777" w:rsidR="00D90923" w:rsidRPr="005F0B7A"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5"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tc>
      </w:tr>
      <w:tr w:rsidR="00D24498" w:rsidRPr="00482D37" w14:paraId="65ED7BAF" w14:textId="77777777" w:rsidTr="0003126D">
        <w:tc>
          <w:tcPr>
            <w:tcW w:w="11057" w:type="dxa"/>
            <w:gridSpan w:val="2"/>
          </w:tcPr>
          <w:p w14:paraId="60C7A40D"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31180161">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1F82B673" w14:textId="77777777" w:rsidTr="0003126D">
        <w:tc>
          <w:tcPr>
            <w:tcW w:w="2977" w:type="dxa"/>
          </w:tcPr>
          <w:p w14:paraId="62AED72B"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68816A5B"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7DA07D0" w14:textId="77777777" w:rsidR="00D90923" w:rsidRDefault="00D90923" w:rsidP="00BA1359">
            <w:pPr>
              <w:tabs>
                <w:tab w:val="left" w:pos="3261"/>
              </w:tabs>
              <w:rPr>
                <w:rFonts w:ascii="Verdana" w:hAnsi="Verdana"/>
                <w:b/>
                <w:color w:val="FFFFFF"/>
                <w:sz w:val="20"/>
                <w:lang w:val="en-GB"/>
              </w:rPr>
            </w:pPr>
          </w:p>
          <w:p w14:paraId="126A9FD7"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73600F61" w14:textId="77777777" w:rsidTr="0003126D">
        <w:tc>
          <w:tcPr>
            <w:tcW w:w="11057" w:type="dxa"/>
            <w:gridSpan w:val="2"/>
            <w:shd w:val="clear" w:color="auto" w:fill="D1D1D1"/>
          </w:tcPr>
          <w:p w14:paraId="749E2E38" w14:textId="77777777" w:rsidR="00167E04" w:rsidRDefault="00742DDA" w:rsidP="0033678F">
            <w:pPr>
              <w:tabs>
                <w:tab w:val="right" w:pos="3153"/>
              </w:tabs>
              <w:snapToGrid w:val="0"/>
              <w:rPr>
                <w:rFonts w:ascii="Verdana" w:hAnsi="Verdana" w:cs="Arial"/>
                <w:b/>
                <w:sz w:val="20"/>
                <w:lang w:val="en-GB"/>
              </w:rPr>
            </w:pPr>
            <w:hyperlink r:id="rId16"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PRESENT</w:t>
            </w:r>
          </w:p>
        </w:tc>
      </w:tr>
      <w:tr w:rsidR="00167E04" w:rsidRPr="00482D37" w14:paraId="3B60DEE7" w14:textId="77777777" w:rsidTr="0003126D">
        <w:tc>
          <w:tcPr>
            <w:tcW w:w="11057" w:type="dxa"/>
            <w:gridSpan w:val="2"/>
            <w:shd w:val="clear" w:color="auto" w:fill="D1D1D1"/>
          </w:tcPr>
          <w:p w14:paraId="473AF1F3"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5B7F0335" w14:textId="77777777" w:rsidTr="00167E04">
        <w:tc>
          <w:tcPr>
            <w:tcW w:w="11057" w:type="dxa"/>
            <w:gridSpan w:val="2"/>
          </w:tcPr>
          <w:p w14:paraId="0E5425C7" w14:textId="77777777" w:rsidR="002A73F2" w:rsidRDefault="002A73F2" w:rsidP="00167E04">
            <w:pPr>
              <w:suppressAutoHyphens/>
              <w:autoSpaceDE w:val="0"/>
              <w:contextualSpacing/>
              <w:rPr>
                <w:rFonts w:ascii="Verdana" w:hAnsi="Verdana" w:cs="Verdana"/>
                <w:sz w:val="20"/>
                <w:lang w:val="en-GB" w:eastAsia="ar-SA"/>
              </w:rPr>
            </w:pPr>
          </w:p>
          <w:p w14:paraId="4D39FF4F" w14:textId="77777777" w:rsidR="00167E04" w:rsidRDefault="00CA0399" w:rsidP="00167E04">
            <w:pPr>
              <w:tabs>
                <w:tab w:val="right" w:pos="3153"/>
              </w:tabs>
              <w:snapToGrid w:val="0"/>
              <w:rPr>
                <w:rFonts w:ascii="Verdana" w:hAnsi="Verdana" w:cs="Verdana"/>
                <w:sz w:val="20"/>
                <w:lang w:val="en-GB" w:eastAsia="ar-SA"/>
              </w:rPr>
            </w:pPr>
            <w:r w:rsidRPr="00CA0399">
              <w:rPr>
                <w:rFonts w:ascii="Verdana" w:hAnsi="Verdana" w:cs="Verdana"/>
                <w:sz w:val="20"/>
                <w:lang w:val="en-GB" w:eastAsia="ar-SA"/>
              </w:rPr>
              <w:t>Design and build front-office data and analytics platforms for investment and trading teams, using Python, cloud-native pipelines, Snowflake, MongoDB, Docker, and AWS to support research, trading, portfolio decision-making, and production data operations</w:t>
            </w:r>
            <w:r>
              <w:rPr>
                <w:rFonts w:ascii="Verdana" w:hAnsi="Verdana" w:cs="Verdana"/>
                <w:sz w:val="20"/>
                <w:lang w:val="en-GB" w:eastAsia="ar-SA"/>
              </w:rPr>
              <w:t>.</w:t>
            </w:r>
          </w:p>
          <w:p w14:paraId="4504667F" w14:textId="77777777" w:rsidR="00CA0399" w:rsidRDefault="00CA0399" w:rsidP="00167E04">
            <w:pPr>
              <w:tabs>
                <w:tab w:val="right" w:pos="3153"/>
              </w:tabs>
              <w:snapToGrid w:val="0"/>
              <w:rPr>
                <w:rFonts w:ascii="Verdana" w:hAnsi="Verdana" w:cs="Arial"/>
                <w:b/>
                <w:sz w:val="20"/>
                <w:lang w:val="en-GB"/>
              </w:rPr>
            </w:pPr>
          </w:p>
          <w:p w14:paraId="54DCE616" w14:textId="77777777" w:rsidR="00CA0399" w:rsidRDefault="00167E04" w:rsidP="00167E04">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00CA0399" w:rsidRPr="00CA0399">
              <w:rPr>
                <w:rFonts w:ascii="Verdana" w:hAnsi="Verdana" w:cs="Arial"/>
                <w:bCs/>
                <w:i/>
                <w:sz w:val="20"/>
                <w:lang w:val="en-GB"/>
              </w:rPr>
              <w:t>Python, SQL, data pipelines, batch/real-time ingestion, data quality</w:t>
            </w:r>
            <w:r w:rsidR="00CA0399">
              <w:rPr>
                <w:rFonts w:ascii="Verdana" w:hAnsi="Verdana" w:cs="Arial"/>
                <w:bCs/>
                <w:i/>
                <w:sz w:val="20"/>
                <w:lang w:val="en-GB"/>
              </w:rPr>
              <w:t>)</w:t>
            </w:r>
          </w:p>
          <w:p w14:paraId="3973AC90" w14:textId="77777777" w:rsidR="00167E04" w:rsidRPr="00727876" w:rsidRDefault="00167E04" w:rsidP="00167E04">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Cloud</w:t>
            </w:r>
            <w:r w:rsidR="00CA0399">
              <w:rPr>
                <w:rFonts w:ascii="Verdana" w:hAnsi="Verdana" w:cs="Arial"/>
                <w:bCs/>
                <w:i/>
                <w:sz w:val="20"/>
                <w:u w:val="single"/>
                <w:lang w:val="en-GB"/>
              </w:rPr>
              <w:t xml:space="preserve"> &amp; DevOps</w:t>
            </w:r>
            <w:r w:rsidRPr="00727876">
              <w:rPr>
                <w:rFonts w:ascii="Verdana" w:hAnsi="Verdana" w:cs="Arial"/>
                <w:bCs/>
                <w:i/>
                <w:sz w:val="20"/>
                <w:u w:val="single"/>
                <w:lang w:val="en-GB"/>
              </w:rPr>
              <w:t xml:space="preserve"> </w:t>
            </w:r>
            <w:r>
              <w:rPr>
                <w:rFonts w:ascii="Verdana" w:hAnsi="Verdana" w:cs="Arial"/>
                <w:bCs/>
                <w:i/>
                <w:sz w:val="20"/>
                <w:lang w:val="en-GB"/>
              </w:rPr>
              <w:t>(</w:t>
            </w:r>
            <w:r w:rsidR="00CA0399" w:rsidRPr="00CA0399">
              <w:rPr>
                <w:rFonts w:ascii="Verdana" w:hAnsi="Verdana" w:cs="Arial"/>
                <w:bCs/>
                <w:i/>
                <w:sz w:val="20"/>
                <w:lang w:val="en-GB"/>
              </w:rPr>
              <w:t>AWS, Docker, CI/CD, production support</w:t>
            </w:r>
            <w:r>
              <w:rPr>
                <w:rFonts w:ascii="Verdana" w:hAnsi="Verdana" w:cs="Arial"/>
                <w:bCs/>
                <w:i/>
                <w:sz w:val="20"/>
                <w:lang w:val="en-GB"/>
              </w:rPr>
              <w:t>)</w:t>
            </w:r>
          </w:p>
          <w:p w14:paraId="25AFF099"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00CA0399" w:rsidRPr="00CA0399">
              <w:rPr>
                <w:rFonts w:ascii="Verdana" w:hAnsi="Verdana" w:cs="Arial"/>
                <w:bCs/>
                <w:i/>
                <w:sz w:val="20"/>
                <w:lang w:val="en-GB"/>
              </w:rPr>
              <w:t>Snowflake, MongoDB, NoSQL</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CA0399">
              <w:rPr>
                <w:rFonts w:ascii="Verdana" w:hAnsi="Verdana" w:cs="Arial"/>
                <w:bCs/>
                <w:i/>
                <w:sz w:val="20"/>
                <w:u w:val="single"/>
                <w:lang w:val="en-GB"/>
              </w:rPr>
              <w:t>Tools</w:t>
            </w:r>
            <w:r>
              <w:rPr>
                <w:rFonts w:ascii="Verdana" w:hAnsi="Verdana" w:cs="Arial"/>
                <w:bCs/>
                <w:i/>
                <w:sz w:val="20"/>
                <w:lang w:val="en-GB"/>
              </w:rPr>
              <w:t xml:space="preserve"> (</w:t>
            </w:r>
            <w:r w:rsidR="00CA0399" w:rsidRPr="00CA0399">
              <w:rPr>
                <w:rFonts w:ascii="Verdana" w:hAnsi="Verdana" w:cs="Arial"/>
                <w:bCs/>
                <w:i/>
                <w:sz w:val="20"/>
                <w:lang w:val="en-GB"/>
              </w:rPr>
              <w:t>Dash, Prefect</w:t>
            </w:r>
            <w:r>
              <w:rPr>
                <w:rFonts w:ascii="Verdana" w:hAnsi="Verdana" w:cs="Arial"/>
                <w:bCs/>
                <w:i/>
                <w:sz w:val="20"/>
                <w:lang w:val="en-GB"/>
              </w:rPr>
              <w:t>)</w:t>
            </w:r>
          </w:p>
          <w:p w14:paraId="69ADE0B7" w14:textId="77777777" w:rsidR="00CA0399" w:rsidRDefault="00CA0399"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CA0399">
              <w:rPr>
                <w:rFonts w:ascii="Verdana" w:hAnsi="Verdana" w:cs="Arial"/>
                <w:bCs/>
                <w:i/>
                <w:sz w:val="20"/>
                <w:u w:val="single"/>
                <w:lang w:val="en-GB"/>
              </w:rPr>
              <w:t>Front Office Analytics</w:t>
            </w:r>
            <w:r w:rsidRPr="00CA0399">
              <w:rPr>
                <w:rFonts w:ascii="Verdana" w:hAnsi="Verdana" w:cs="Arial"/>
                <w:bCs/>
                <w:i/>
                <w:sz w:val="20"/>
                <w:lang w:val="en-GB"/>
              </w:rPr>
              <w:t xml:space="preserve"> </w:t>
            </w:r>
            <w:r>
              <w:rPr>
                <w:rFonts w:ascii="Verdana" w:hAnsi="Verdana" w:cs="Arial"/>
                <w:bCs/>
                <w:i/>
                <w:sz w:val="20"/>
                <w:lang w:val="en-GB"/>
              </w:rPr>
              <w:t>(</w:t>
            </w:r>
            <w:r w:rsidRPr="00CA0399">
              <w:rPr>
                <w:rFonts w:ascii="Verdana" w:hAnsi="Verdana" w:cs="Arial"/>
                <w:bCs/>
                <w:i/>
                <w:sz w:val="20"/>
                <w:lang w:val="en-GB"/>
              </w:rPr>
              <w:t>Trading data, portfolio analytics, market data, multi-asset financial datasets</w:t>
            </w:r>
            <w:r>
              <w:rPr>
                <w:rFonts w:ascii="Verdana" w:hAnsi="Verdana" w:cs="Arial"/>
                <w:bCs/>
                <w:i/>
                <w:sz w:val="20"/>
                <w:lang w:val="en-GB"/>
              </w:rPr>
              <w:t>)</w:t>
            </w:r>
          </w:p>
          <w:p w14:paraId="4E92C317"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00CA0399" w:rsidRPr="00CA0399">
              <w:rPr>
                <w:rFonts w:ascii="Verdana" w:hAnsi="Verdana" w:cs="Arial"/>
                <w:bCs/>
                <w:i/>
                <w:sz w:val="20"/>
                <w:lang w:val="en-GB"/>
              </w:rPr>
              <w:t>Fixed Income Credit, MONIS, Convertible Bonds</w:t>
            </w:r>
            <w:r>
              <w:rPr>
                <w:rFonts w:ascii="Verdana" w:hAnsi="Verdana" w:cs="Arial"/>
                <w:bCs/>
                <w:i/>
                <w:sz w:val="20"/>
                <w:lang w:val="en-GB"/>
              </w:rPr>
              <w:t>)</w:t>
            </w:r>
            <w:r w:rsidRPr="00361CE5">
              <w:rPr>
                <w:rFonts w:ascii="Verdana" w:hAnsi="Verdana" w:cs="Arial"/>
                <w:bCs/>
                <w:i/>
                <w:sz w:val="20"/>
                <w:lang w:val="en-GB"/>
              </w:rPr>
              <w:t xml:space="preserve"> </w:t>
            </w:r>
          </w:p>
          <w:p w14:paraId="6F5337CC"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00CA0399" w:rsidRPr="00CA0399">
              <w:rPr>
                <w:rFonts w:ascii="Verdana" w:hAnsi="Verdana" w:cs="Arial"/>
                <w:bCs/>
                <w:i/>
                <w:sz w:val="20"/>
                <w:lang w:val="en-GB"/>
              </w:rPr>
              <w:t>Portfolio managers, traders, analysts, stakeholder engagement, ownership</w:t>
            </w:r>
            <w:r>
              <w:rPr>
                <w:rFonts w:ascii="Verdana" w:hAnsi="Verdana" w:cs="Arial"/>
                <w:bCs/>
                <w:i/>
                <w:sz w:val="20"/>
                <w:lang w:val="en-GB"/>
              </w:rPr>
              <w:t>)</w:t>
            </w:r>
          </w:p>
          <w:p w14:paraId="66908345" w14:textId="77777777" w:rsidR="009A42E7" w:rsidRDefault="009A42E7" w:rsidP="00167E04">
            <w:pPr>
              <w:tabs>
                <w:tab w:val="right" w:pos="3153"/>
              </w:tabs>
              <w:snapToGrid w:val="0"/>
              <w:rPr>
                <w:rFonts w:ascii="Verdana" w:hAnsi="Verdana" w:cs="Arial"/>
                <w:bCs/>
                <w:i/>
                <w:sz w:val="20"/>
                <w:lang w:val="en-GB"/>
              </w:rPr>
            </w:pPr>
          </w:p>
          <w:p w14:paraId="5108D923" w14:textId="77777777" w:rsidR="00167E04" w:rsidRDefault="00167E04" w:rsidP="0033678F">
            <w:pPr>
              <w:tabs>
                <w:tab w:val="right" w:pos="3153"/>
              </w:tabs>
              <w:snapToGrid w:val="0"/>
              <w:rPr>
                <w:rFonts w:ascii="Verdana" w:hAnsi="Verdana" w:cs="Arial"/>
                <w:b/>
                <w:sz w:val="20"/>
                <w:lang w:val="en-GB"/>
              </w:rPr>
            </w:pPr>
          </w:p>
        </w:tc>
      </w:tr>
      <w:tr w:rsidR="0033678F" w:rsidRPr="00482D37" w14:paraId="766F59F8" w14:textId="77777777" w:rsidTr="0003126D">
        <w:tc>
          <w:tcPr>
            <w:tcW w:w="11057" w:type="dxa"/>
            <w:gridSpan w:val="2"/>
            <w:shd w:val="clear" w:color="auto" w:fill="D1D1D1"/>
          </w:tcPr>
          <w:p w14:paraId="32AAECE2" w14:textId="77777777" w:rsidR="0033678F" w:rsidRPr="005A071F" w:rsidRDefault="0033678F" w:rsidP="0033678F">
            <w:pPr>
              <w:tabs>
                <w:tab w:val="right" w:pos="3153"/>
              </w:tabs>
              <w:snapToGrid w:val="0"/>
              <w:rPr>
                <w:rFonts w:ascii="Verdana" w:hAnsi="Verdana" w:cs="Arial"/>
                <w:b/>
                <w:sz w:val="20"/>
                <w:lang w:val="en-GB"/>
              </w:rPr>
            </w:pPr>
            <w:hyperlink r:id="rId17"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624E71C4"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24DC24C7" w14:textId="77777777" w:rsidTr="0033678F">
        <w:tc>
          <w:tcPr>
            <w:tcW w:w="11057" w:type="dxa"/>
            <w:gridSpan w:val="2"/>
          </w:tcPr>
          <w:p w14:paraId="28DB8345" w14:textId="77777777" w:rsidR="00D04121" w:rsidRDefault="00D04121" w:rsidP="0033678F">
            <w:pPr>
              <w:suppressAutoHyphens/>
              <w:autoSpaceDE w:val="0"/>
              <w:contextualSpacing/>
              <w:rPr>
                <w:rFonts w:ascii="Verdana" w:hAnsi="Verdana" w:cs="Verdana"/>
                <w:sz w:val="20"/>
                <w:lang w:val="en-GB" w:eastAsia="ar-SA"/>
              </w:rPr>
            </w:pPr>
          </w:p>
          <w:p w14:paraId="0847B16E" w14:textId="77777777" w:rsidR="0033678F" w:rsidRPr="0033678F" w:rsidRDefault="0033678F" w:rsidP="0033678F">
            <w:pPr>
              <w:suppressAutoHyphens/>
              <w:autoSpaceDE w:val="0"/>
              <w:contextualSpacing/>
              <w:rPr>
                <w:rFonts w:ascii="Verdana" w:hAnsi="Verdana" w:cs="Verdana"/>
                <w:sz w:val="20"/>
                <w:lang w:val="en-GB" w:eastAsia="ar-SA"/>
              </w:rPr>
            </w:pPr>
            <w:r>
              <w:rPr>
                <w:rFonts w:ascii="Verdana" w:hAnsi="Verdana" w:cs="Verdana"/>
                <w:sz w:val="20"/>
                <w:lang w:val="en-GB" w:eastAsia="ar-SA"/>
              </w:rPr>
              <w:t>D</w:t>
            </w:r>
            <w:r w:rsidRPr="0033678F">
              <w:rPr>
                <w:rFonts w:ascii="Verdana" w:hAnsi="Verdana" w:cs="Verdana"/>
                <w:sz w:val="20"/>
                <w:lang w:val="en-GB" w:eastAsia="ar-SA"/>
              </w:rPr>
              <w:t>esign and build analytics-driven data pipelines across Gas, Power</w:t>
            </w:r>
            <w:r w:rsidR="00104BC2">
              <w:rPr>
                <w:rFonts w:ascii="Verdana" w:hAnsi="Verdana" w:cs="Verdana"/>
                <w:sz w:val="20"/>
                <w:lang w:val="en-GB" w:eastAsia="ar-SA"/>
              </w:rPr>
              <w:t>,</w:t>
            </w:r>
            <w:r w:rsidRPr="0033678F">
              <w:rPr>
                <w:rFonts w:ascii="Verdana" w:hAnsi="Verdana" w:cs="Verdana"/>
                <w:sz w:val="20"/>
                <w:lang w:val="en-GB" w:eastAsia="ar-SA"/>
              </w:rPr>
              <w:t xml:space="preserve"> and LNG using Python, SQL</w:t>
            </w:r>
            <w:r w:rsidR="00104BC2">
              <w:rPr>
                <w:rFonts w:ascii="Verdana" w:hAnsi="Verdana" w:cs="Verdana"/>
                <w:sz w:val="20"/>
                <w:lang w:val="en-GB" w:eastAsia="ar-SA"/>
              </w:rPr>
              <w:t>,</w:t>
            </w:r>
            <w:r w:rsidRPr="0033678F">
              <w:rPr>
                <w:rFonts w:ascii="Verdana" w:hAnsi="Verdana" w:cs="Verdana"/>
                <w:sz w:val="20"/>
                <w:lang w:val="en-GB" w:eastAsia="ar-SA"/>
              </w:rPr>
              <w:t xml:space="preserve"> and Dagster, creating scalable data products that support EDFT’s trading </w:t>
            </w:r>
            <w:r>
              <w:rPr>
                <w:rFonts w:ascii="Verdana" w:hAnsi="Verdana" w:cs="Verdana"/>
                <w:sz w:val="20"/>
                <w:lang w:val="en-GB" w:eastAsia="ar-SA"/>
              </w:rPr>
              <w:t>and front office desk</w:t>
            </w:r>
            <w:r w:rsidR="001D78AB">
              <w:rPr>
                <w:rFonts w:ascii="Verdana" w:hAnsi="Verdana" w:cs="Verdana"/>
                <w:sz w:val="20"/>
                <w:lang w:val="en-GB" w:eastAsia="ar-SA"/>
              </w:rPr>
              <w:t>s</w:t>
            </w:r>
            <w:r>
              <w:rPr>
                <w:rFonts w:ascii="Verdana" w:hAnsi="Verdana" w:cs="Verdana"/>
                <w:sz w:val="20"/>
                <w:lang w:val="en-GB" w:eastAsia="ar-SA"/>
              </w:rPr>
              <w:t>.</w:t>
            </w:r>
          </w:p>
          <w:p w14:paraId="416E87C0" w14:textId="77777777" w:rsidR="0033678F" w:rsidRDefault="0033678F" w:rsidP="0033678F">
            <w:pPr>
              <w:tabs>
                <w:tab w:val="right" w:pos="3153"/>
              </w:tabs>
              <w:snapToGrid w:val="0"/>
              <w:rPr>
                <w:rFonts w:ascii="Verdana" w:hAnsi="Verdana" w:cs="Arial"/>
                <w:b/>
                <w:sz w:val="20"/>
                <w:lang w:val="en-GB"/>
              </w:rPr>
            </w:pPr>
          </w:p>
          <w:p w14:paraId="485AB2D5"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5A8B664D"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30E07868"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2E77FEDB"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4C78DF90" w14:textId="77777777" w:rsidR="00727876" w:rsidRDefault="00727876" w:rsidP="00727876">
            <w:pPr>
              <w:tabs>
                <w:tab w:val="right" w:pos="3153"/>
              </w:tabs>
              <w:snapToGrid w:val="0"/>
              <w:rPr>
                <w:rFonts w:ascii="Verdana" w:hAnsi="Verdana" w:cs="Arial"/>
                <w:bCs/>
                <w:i/>
                <w:sz w:val="20"/>
                <w:lang w:val="en-GB"/>
              </w:rPr>
            </w:pPr>
          </w:p>
          <w:p w14:paraId="54258681" w14:textId="77777777" w:rsidR="009A42E7" w:rsidRDefault="009A42E7" w:rsidP="00727876">
            <w:pPr>
              <w:tabs>
                <w:tab w:val="right" w:pos="3153"/>
              </w:tabs>
              <w:snapToGrid w:val="0"/>
              <w:rPr>
                <w:rFonts w:ascii="Verdana" w:hAnsi="Verdana" w:cs="Arial"/>
                <w:bCs/>
                <w:i/>
                <w:sz w:val="20"/>
                <w:lang w:val="en-GB"/>
              </w:rPr>
            </w:pPr>
          </w:p>
          <w:p w14:paraId="3EA5F1FB" w14:textId="77777777" w:rsidR="002567A4" w:rsidRDefault="002567A4" w:rsidP="00727876">
            <w:pPr>
              <w:tabs>
                <w:tab w:val="right" w:pos="3153"/>
              </w:tabs>
              <w:snapToGrid w:val="0"/>
              <w:rPr>
                <w:rFonts w:ascii="Verdana" w:hAnsi="Verdana" w:cs="Arial"/>
                <w:bCs/>
                <w:i/>
                <w:sz w:val="20"/>
                <w:lang w:val="en-GB"/>
              </w:rPr>
            </w:pPr>
          </w:p>
          <w:p w14:paraId="7F411255" w14:textId="77777777" w:rsidR="009A42E7" w:rsidRPr="00727876" w:rsidRDefault="009A42E7" w:rsidP="00727876">
            <w:pPr>
              <w:tabs>
                <w:tab w:val="right" w:pos="3153"/>
              </w:tabs>
              <w:snapToGrid w:val="0"/>
              <w:rPr>
                <w:rFonts w:ascii="Verdana" w:hAnsi="Verdana" w:cs="Arial"/>
                <w:bCs/>
                <w:i/>
                <w:sz w:val="20"/>
                <w:lang w:val="en-GB"/>
              </w:rPr>
            </w:pPr>
          </w:p>
          <w:p w14:paraId="7E693326" w14:textId="77777777" w:rsidR="0033678F" w:rsidRDefault="0033678F" w:rsidP="0033678F">
            <w:pPr>
              <w:tabs>
                <w:tab w:val="right" w:pos="3153"/>
              </w:tabs>
              <w:snapToGrid w:val="0"/>
              <w:rPr>
                <w:rFonts w:ascii="Verdana" w:hAnsi="Verdana" w:cs="Arial"/>
                <w:b/>
                <w:sz w:val="20"/>
                <w:lang w:val="en-GB"/>
              </w:rPr>
            </w:pPr>
          </w:p>
        </w:tc>
      </w:tr>
      <w:tr w:rsidR="005F637A" w:rsidRPr="00482D37" w14:paraId="2373BBC9" w14:textId="77777777" w:rsidTr="0003126D">
        <w:tc>
          <w:tcPr>
            <w:tcW w:w="11057" w:type="dxa"/>
            <w:gridSpan w:val="2"/>
            <w:shd w:val="clear" w:color="auto" w:fill="D1D1D1"/>
          </w:tcPr>
          <w:p w14:paraId="2C7BB665" w14:textId="77777777" w:rsidR="005F637A" w:rsidRPr="005A071F" w:rsidRDefault="005F637A" w:rsidP="005F637A">
            <w:pPr>
              <w:tabs>
                <w:tab w:val="right" w:pos="3153"/>
              </w:tabs>
              <w:snapToGrid w:val="0"/>
              <w:rPr>
                <w:rFonts w:ascii="Verdana" w:hAnsi="Verdana" w:cs="Arial"/>
                <w:b/>
                <w:sz w:val="20"/>
                <w:lang w:val="en-GB"/>
              </w:rPr>
            </w:pPr>
            <w:hyperlink r:id="rId18"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2110FAD7"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060EDF17" w14:textId="77777777" w:rsidTr="005F637A">
        <w:tc>
          <w:tcPr>
            <w:tcW w:w="11057" w:type="dxa"/>
            <w:gridSpan w:val="2"/>
          </w:tcPr>
          <w:p w14:paraId="29F7D1E8" w14:textId="77777777" w:rsidR="005F637A" w:rsidRDefault="005F637A" w:rsidP="005F637A">
            <w:pPr>
              <w:suppressAutoHyphens/>
              <w:autoSpaceDE w:val="0"/>
              <w:contextualSpacing/>
              <w:rPr>
                <w:rFonts w:ascii="Verdana" w:hAnsi="Verdana" w:cs="Arial"/>
                <w:b/>
                <w:sz w:val="20"/>
                <w:lang w:val="en-GB"/>
              </w:rPr>
            </w:pPr>
          </w:p>
          <w:p w14:paraId="233C7A7D" w14:textId="77777777" w:rsidR="00727876" w:rsidRDefault="00494D0F" w:rsidP="00727876">
            <w:pPr>
              <w:suppressAutoHyphens/>
              <w:autoSpaceDE w:val="0"/>
              <w:contextualSpacing/>
              <w:rPr>
                <w:rFonts w:ascii="Verdana" w:hAnsi="Verdana" w:cs="Verdana"/>
                <w:sz w:val="20"/>
                <w:lang w:val="en-GB" w:eastAsia="ar-SA"/>
              </w:rPr>
            </w:pPr>
            <w:r w:rsidRPr="00494D0F">
              <w:rPr>
                <w:rFonts w:ascii="Verdana" w:hAnsi="Verdana" w:cs="Verdana"/>
                <w:sz w:val="20"/>
                <w:lang w:val="en-GB" w:eastAsia="ar-SA"/>
              </w:rPr>
              <w:t>Leading the architecture, design, and development of a fund analytics platform.</w:t>
            </w:r>
          </w:p>
          <w:p w14:paraId="6233D2A4" w14:textId="77777777" w:rsidR="00144919" w:rsidRDefault="00144919" w:rsidP="00727876">
            <w:pPr>
              <w:suppressAutoHyphens/>
              <w:autoSpaceDE w:val="0"/>
              <w:contextualSpacing/>
              <w:rPr>
                <w:rFonts w:ascii="Verdana" w:hAnsi="Verdana" w:cs="Verdana"/>
                <w:sz w:val="20"/>
                <w:lang w:val="en-GB" w:eastAsia="ar-SA"/>
              </w:rPr>
            </w:pPr>
          </w:p>
          <w:p w14:paraId="7924D77C" w14:textId="77777777" w:rsidR="009E3678" w:rsidRDefault="00144919" w:rsidP="00144919">
            <w:pPr>
              <w:suppressAutoHyphens/>
              <w:autoSpaceDE w:val="0"/>
              <w:contextualSpacing/>
              <w:rPr>
                <w:rFonts w:ascii="Verdana" w:hAnsi="Verdana" w:cs="Verdana"/>
                <w:sz w:val="20"/>
                <w:lang w:val="en-GB" w:eastAsia="ar-SA"/>
              </w:rPr>
            </w:pPr>
            <w:r w:rsidRPr="00144919">
              <w:rPr>
                <w:rFonts w:ascii="Verdana" w:hAnsi="Verdana" w:cs="Verdana"/>
                <w:sz w:val="20"/>
                <w:lang w:val="en-GB" w:eastAsia="ar-SA"/>
              </w:rPr>
              <w:t>Built a full-stack Fund Model application with a FastAPI backend and Dash frontend, replacing ~20 Excel-based models with a unified Python solution for carry calculations and forecasting.</w:t>
            </w:r>
          </w:p>
          <w:p w14:paraId="156B9E32" w14:textId="77777777" w:rsidR="009E3678" w:rsidRDefault="009E3678" w:rsidP="00727876">
            <w:pPr>
              <w:suppressAutoHyphens/>
              <w:autoSpaceDE w:val="0"/>
              <w:contextualSpacing/>
              <w:rPr>
                <w:rFonts w:ascii="Verdana" w:hAnsi="Verdana" w:cs="Verdana"/>
                <w:sz w:val="20"/>
                <w:lang w:val="en-GB" w:eastAsia="ar-SA"/>
              </w:rPr>
            </w:pPr>
          </w:p>
          <w:p w14:paraId="5CA0983D"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17FD3F38"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696EFFC3"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6256D36C" w14:textId="77777777" w:rsidR="009E3678" w:rsidRDefault="009E3678" w:rsidP="005F637A">
            <w:pPr>
              <w:suppressAutoHyphens/>
              <w:autoSpaceDE w:val="0"/>
              <w:contextualSpacing/>
              <w:rPr>
                <w:rFonts w:ascii="Verdana" w:hAnsi="Verdana" w:cs="Arial"/>
                <w:b/>
                <w:sz w:val="20"/>
                <w:lang w:val="en-GB"/>
              </w:rPr>
            </w:pPr>
          </w:p>
          <w:p w14:paraId="37F9D28B"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05E7B0F4" w14:textId="77777777" w:rsidTr="0003126D">
        <w:tc>
          <w:tcPr>
            <w:tcW w:w="11057" w:type="dxa"/>
            <w:gridSpan w:val="2"/>
            <w:shd w:val="clear" w:color="auto" w:fill="D1D1D1"/>
          </w:tcPr>
          <w:p w14:paraId="03911880" w14:textId="77777777" w:rsidR="00BA1359" w:rsidRPr="005A071F" w:rsidRDefault="00BA1359" w:rsidP="00BA1359">
            <w:pPr>
              <w:tabs>
                <w:tab w:val="right" w:pos="3153"/>
              </w:tabs>
              <w:snapToGrid w:val="0"/>
              <w:rPr>
                <w:rFonts w:ascii="Verdana" w:hAnsi="Verdana" w:cs="Arial"/>
                <w:b/>
                <w:sz w:val="20"/>
                <w:lang w:val="en-GB"/>
              </w:rPr>
            </w:pPr>
            <w:hyperlink r:id="rId19"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7065A13E"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1C8393B5" w14:textId="77777777" w:rsidTr="0003126D">
        <w:tc>
          <w:tcPr>
            <w:tcW w:w="11057" w:type="dxa"/>
            <w:gridSpan w:val="2"/>
          </w:tcPr>
          <w:p w14:paraId="247C23A2" w14:textId="77777777" w:rsidR="00BA1359" w:rsidRDefault="00BA1359" w:rsidP="00BA1359">
            <w:pPr>
              <w:suppressAutoHyphens/>
              <w:autoSpaceDE w:val="0"/>
              <w:contextualSpacing/>
              <w:rPr>
                <w:rFonts w:ascii="Verdana" w:hAnsi="Verdana" w:cs="Verdana"/>
                <w:sz w:val="20"/>
                <w:lang w:val="en-GB" w:eastAsia="ar-SA"/>
              </w:rPr>
            </w:pPr>
          </w:p>
          <w:p w14:paraId="496FD106" w14:textId="77777777" w:rsidR="00727876" w:rsidRDefault="00470EEF" w:rsidP="00727876">
            <w:pPr>
              <w:suppressAutoHyphens/>
              <w:autoSpaceDE w:val="0"/>
              <w:contextualSpacing/>
              <w:rPr>
                <w:rFonts w:ascii="Verdana" w:hAnsi="Verdana" w:cs="Verdana"/>
                <w:sz w:val="20"/>
                <w:lang w:val="en-GB" w:eastAsia="ar-SA"/>
              </w:rPr>
            </w:pPr>
            <w:r w:rsidRPr="00470EEF">
              <w:rPr>
                <w:rFonts w:ascii="Verdana" w:hAnsi="Verdana" w:cs="Verdana"/>
                <w:sz w:val="20"/>
                <w:lang w:val="en-GB" w:eastAsia="ar-SA"/>
              </w:rPr>
              <w:t>Led the architecture and implementation of AWS-based ETL</w:t>
            </w:r>
            <w:r w:rsidR="00B01FB1">
              <w:rPr>
                <w:rFonts w:ascii="Verdana" w:hAnsi="Verdana" w:cs="Verdana"/>
                <w:sz w:val="20"/>
                <w:lang w:val="en-GB" w:eastAsia="ar-SA"/>
              </w:rPr>
              <w:t xml:space="preserve"> pipelines</w:t>
            </w:r>
            <w:r w:rsidRPr="00470EEF">
              <w:rPr>
                <w:rFonts w:ascii="Verdana" w:hAnsi="Verdana" w:cs="Verdana"/>
                <w:sz w:val="20"/>
                <w:lang w:val="en-GB" w:eastAsia="ar-SA"/>
              </w:rPr>
              <w:t xml:space="preserve"> and Analytics platform, designing and developing data integrations and </w:t>
            </w:r>
            <w:r w:rsidR="00B01FB1">
              <w:rPr>
                <w:rFonts w:ascii="Verdana" w:hAnsi="Verdana" w:cs="Verdana"/>
                <w:sz w:val="20"/>
                <w:lang w:val="en-GB" w:eastAsia="ar-SA"/>
              </w:rPr>
              <w:t>products</w:t>
            </w:r>
            <w:r w:rsidRPr="00470EEF">
              <w:rPr>
                <w:rFonts w:ascii="Verdana" w:hAnsi="Verdana" w:cs="Verdana"/>
                <w:sz w:val="20"/>
                <w:lang w:val="en-GB" w:eastAsia="ar-SA"/>
              </w:rPr>
              <w:t>.</w:t>
            </w:r>
          </w:p>
          <w:p w14:paraId="61B29E7B" w14:textId="77777777" w:rsidR="00BA1359" w:rsidRDefault="00BA1359" w:rsidP="00BA1359">
            <w:pPr>
              <w:suppressAutoHyphens/>
              <w:autoSpaceDE w:val="0"/>
              <w:contextualSpacing/>
              <w:rPr>
                <w:rFonts w:ascii="Verdana" w:hAnsi="Verdana" w:cs="Verdana"/>
                <w:b/>
                <w:sz w:val="20"/>
                <w:lang w:val="en-GB" w:eastAsia="ar-SA"/>
              </w:rPr>
            </w:pPr>
          </w:p>
          <w:p w14:paraId="1C76C394"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1339D804"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2D20BD5D"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5C0D5D31" w14:textId="77777777" w:rsidR="00BA1359"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Building</w:t>
            </w:r>
            <w:r w:rsidRPr="009828C3">
              <w:rPr>
                <w:rFonts w:ascii="Verdana" w:hAnsi="Verdana" w:cs="Verdana"/>
                <w:sz w:val="20"/>
                <w:lang w:val="en-GB" w:eastAsia="ar-SA"/>
              </w:rPr>
              <w:t xml:space="preserve"> data integrations with market data providers and brokers.</w:t>
            </w:r>
            <w:r>
              <w:rPr>
                <w:rFonts w:ascii="Verdana" w:hAnsi="Verdana" w:cs="Verdana"/>
                <w:sz w:val="20"/>
                <w:lang w:val="en-GB" w:eastAsia="ar-SA"/>
              </w:rPr>
              <w:t xml:space="preserve"> Building</w:t>
            </w:r>
            <w:r w:rsidRPr="009828C3">
              <w:rPr>
                <w:rFonts w:ascii="Verdana" w:hAnsi="Verdana" w:cs="Verdana"/>
                <w:sz w:val="20"/>
                <w:lang w:val="en-GB" w:eastAsia="ar-SA"/>
              </w:rPr>
              <w:t xml:space="preserve"> </w:t>
            </w:r>
            <w:r>
              <w:rPr>
                <w:rFonts w:ascii="Verdana" w:hAnsi="Verdana" w:cs="Verdana"/>
                <w:sz w:val="20"/>
                <w:lang w:val="en-GB" w:eastAsia="ar-SA"/>
              </w:rPr>
              <w:t>d</w:t>
            </w:r>
            <w:r w:rsidRPr="009828C3">
              <w:rPr>
                <w:rFonts w:ascii="Verdana" w:hAnsi="Verdana" w:cs="Verdana"/>
                <w:sz w:val="20"/>
                <w:lang w:val="en-GB" w:eastAsia="ar-SA"/>
              </w:rPr>
              <w:t>ata APIs using a microservices architecture, deploying Docker and Kubernetes for container orchestration. Leverag</w:t>
            </w:r>
            <w:r>
              <w:rPr>
                <w:rFonts w:ascii="Verdana" w:hAnsi="Verdana" w:cs="Verdana"/>
                <w:sz w:val="20"/>
                <w:lang w:val="en-GB" w:eastAsia="ar-SA"/>
              </w:rPr>
              <w:t>ing</w:t>
            </w:r>
            <w:r w:rsidRPr="009828C3">
              <w:rPr>
                <w:rFonts w:ascii="Verdana" w:hAnsi="Verdana" w:cs="Verdana"/>
                <w:sz w:val="20"/>
                <w:lang w:val="en-GB" w:eastAsia="ar-SA"/>
              </w:rPr>
              <w:t xml:space="preserve"> Fast API and Functions as a Service on AWS Lambda with API Gateway for efficient and modular API development.</w:t>
            </w:r>
          </w:p>
          <w:p w14:paraId="07BD1ACA"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7CB95FC4" w14:textId="77777777" w:rsidR="00BA1359" w:rsidRDefault="00BA1359" w:rsidP="00BA1359">
            <w:pPr>
              <w:suppressAutoHyphens/>
              <w:autoSpaceDE w:val="0"/>
              <w:ind w:left="360"/>
              <w:contextualSpacing/>
              <w:rPr>
                <w:rFonts w:ascii="Verdana" w:hAnsi="Verdana" w:cs="Verdana"/>
                <w:sz w:val="20"/>
                <w:lang w:val="en-GB" w:eastAsia="ar-SA"/>
              </w:rPr>
            </w:pPr>
          </w:p>
          <w:p w14:paraId="6E9BDEBB"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6CBCA7F0" w14:textId="77777777" w:rsidR="0003126D" w:rsidRPr="009828C3" w:rsidRDefault="0003126D" w:rsidP="00BA1359">
            <w:pPr>
              <w:tabs>
                <w:tab w:val="left" w:pos="3261"/>
              </w:tabs>
              <w:snapToGrid w:val="0"/>
              <w:rPr>
                <w:rFonts w:ascii="Verdana" w:hAnsi="Verdana" w:cs="Arial"/>
                <w:bCs/>
                <w:i/>
                <w:sz w:val="20"/>
                <w:lang w:val="en-GB"/>
              </w:rPr>
            </w:pPr>
          </w:p>
        </w:tc>
      </w:tr>
      <w:tr w:rsidR="00BA1359" w:rsidRPr="00482D37" w14:paraId="2BE289DA" w14:textId="77777777" w:rsidTr="0003126D">
        <w:tc>
          <w:tcPr>
            <w:tcW w:w="11057" w:type="dxa"/>
            <w:gridSpan w:val="2"/>
            <w:shd w:val="clear" w:color="auto" w:fill="D1D1D1"/>
          </w:tcPr>
          <w:p w14:paraId="7EC6416B" w14:textId="77777777" w:rsidR="00BA1359" w:rsidRPr="00B449E3" w:rsidRDefault="00BA1359" w:rsidP="00BA1359">
            <w:pPr>
              <w:tabs>
                <w:tab w:val="right" w:pos="3153"/>
              </w:tabs>
              <w:snapToGrid w:val="0"/>
              <w:rPr>
                <w:rFonts w:ascii="Verdana" w:hAnsi="Verdana" w:cs="Arial"/>
                <w:b/>
                <w:sz w:val="20"/>
                <w:lang w:val="en-GB"/>
              </w:rPr>
            </w:pPr>
            <w:hyperlink r:id="rId20"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16C8AEB1"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1AB31056" w14:textId="77777777" w:rsidTr="0003126D">
        <w:tc>
          <w:tcPr>
            <w:tcW w:w="11057" w:type="dxa"/>
            <w:gridSpan w:val="2"/>
          </w:tcPr>
          <w:p w14:paraId="2CCF49F6" w14:textId="77777777" w:rsidR="00BA1359" w:rsidRDefault="00BA1359" w:rsidP="00BA1359">
            <w:pPr>
              <w:tabs>
                <w:tab w:val="left" w:pos="3261"/>
              </w:tabs>
              <w:snapToGrid w:val="0"/>
              <w:rPr>
                <w:rFonts w:ascii="Verdana" w:hAnsi="Verdana" w:cs="Arial"/>
                <w:sz w:val="20"/>
                <w:lang w:val="en-GB"/>
              </w:rPr>
            </w:pPr>
          </w:p>
          <w:p w14:paraId="27552D13" w14:textId="77777777" w:rsidR="00BA1359" w:rsidRDefault="007754AF" w:rsidP="007754AF">
            <w:pPr>
              <w:tabs>
                <w:tab w:val="left" w:pos="3261"/>
              </w:tabs>
              <w:snapToGrid w:val="0"/>
              <w:rPr>
                <w:rFonts w:ascii="Verdana" w:hAnsi="Verdana" w:cs="Arial"/>
                <w:sz w:val="20"/>
                <w:lang w:val="en-GB"/>
              </w:rPr>
            </w:pPr>
            <w:r w:rsidRPr="007754AF">
              <w:rPr>
                <w:rFonts w:ascii="Verdana" w:hAnsi="Verdana" w:cs="Arial"/>
                <w:sz w:val="20"/>
                <w:lang w:val="en-GB"/>
              </w:rPr>
              <w:t xml:space="preserve">Lead engineer for the investment </w:t>
            </w:r>
            <w:r w:rsidR="00B01FB1" w:rsidRPr="007754AF">
              <w:rPr>
                <w:rFonts w:ascii="Verdana" w:hAnsi="Verdana" w:cs="Arial"/>
                <w:sz w:val="20"/>
                <w:lang w:val="en-GB"/>
              </w:rPr>
              <w:t>model</w:t>
            </w:r>
            <w:r w:rsidRPr="007754AF">
              <w:rPr>
                <w:rFonts w:ascii="Verdana" w:hAnsi="Verdana" w:cs="Arial"/>
                <w:sz w:val="20"/>
                <w:lang w:val="en-GB"/>
              </w:rPr>
              <w:t xml:space="preserve"> platform, focusing on team development and people management. Collaborated with the Fixed Income team to implement and back-test alpha models</w:t>
            </w:r>
            <w:r w:rsidR="00130174">
              <w:rPr>
                <w:rFonts w:ascii="Verdana" w:hAnsi="Verdana" w:cs="Arial"/>
                <w:sz w:val="20"/>
                <w:lang w:val="en-GB"/>
              </w:rPr>
              <w:t>.</w:t>
            </w:r>
          </w:p>
          <w:p w14:paraId="09AEE90E" w14:textId="77777777" w:rsidR="0074058B" w:rsidRDefault="0074058B" w:rsidP="00BA1359">
            <w:pPr>
              <w:tabs>
                <w:tab w:val="left" w:pos="3261"/>
              </w:tabs>
              <w:snapToGrid w:val="0"/>
              <w:rPr>
                <w:rFonts w:ascii="Verdana" w:hAnsi="Verdana" w:cs="Arial"/>
                <w:sz w:val="20"/>
                <w:lang w:val="en-GB"/>
              </w:rPr>
            </w:pPr>
          </w:p>
          <w:p w14:paraId="162F6593"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35887AD"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5B0548" w:rsidRPr="005B0548">
              <w:rPr>
                <w:rFonts w:ascii="Verdana" w:hAnsi="Verdana" w:cs="Verdana"/>
                <w:sz w:val="20"/>
                <w:lang w:val="en-GB" w:eastAsia="ar-SA"/>
              </w:rPr>
              <w:t xml:space="preserve">Mentored and developed a team of engineers, including 3 </w:t>
            </w:r>
            <w:r w:rsidR="005B0548">
              <w:rPr>
                <w:rFonts w:ascii="Verdana" w:hAnsi="Verdana" w:cs="Verdana"/>
                <w:sz w:val="20"/>
                <w:lang w:val="en-GB" w:eastAsia="ar-SA"/>
              </w:rPr>
              <w:t xml:space="preserve">Senior </w:t>
            </w:r>
            <w:r w:rsidR="005B0548" w:rsidRPr="005B0548">
              <w:rPr>
                <w:rFonts w:ascii="Verdana" w:hAnsi="Verdana" w:cs="Verdana"/>
                <w:sz w:val="20"/>
                <w:lang w:val="en-GB" w:eastAsia="ar-SA"/>
              </w:rPr>
              <w:t>Quant developers, fostering their career growth and technical skills.</w:t>
            </w:r>
          </w:p>
          <w:p w14:paraId="6659D86E" w14:textId="77777777" w:rsidR="00740774" w:rsidRPr="00D84A56" w:rsidRDefault="009327E6" w:rsidP="00D84A56">
            <w:pPr>
              <w:numPr>
                <w:ilvl w:val="0"/>
                <w:numId w:val="26"/>
              </w:numPr>
              <w:suppressAutoHyphens/>
              <w:autoSpaceDE w:val="0"/>
              <w:ind w:hanging="42"/>
              <w:contextualSpacing/>
              <w:rPr>
                <w:rFonts w:ascii="Verdana" w:hAnsi="Verdana" w:cs="Verdana"/>
                <w:sz w:val="20"/>
                <w:lang w:val="en-GB" w:eastAsia="ar-SA"/>
              </w:rPr>
            </w:pPr>
            <w:r w:rsidRPr="00D84A56">
              <w:rPr>
                <w:rFonts w:ascii="Verdana" w:hAnsi="Verdana" w:cs="Verdana"/>
                <w:i/>
                <w:iCs/>
                <w:sz w:val="20"/>
                <w:u w:val="single"/>
                <w:lang w:val="en-GB" w:eastAsia="ar-SA"/>
              </w:rPr>
              <w:t>BAU: Model Implementation</w:t>
            </w:r>
            <w:r w:rsidRPr="00D84A56">
              <w:rPr>
                <w:lang w:val="en-GB"/>
              </w:rPr>
              <w:t xml:space="preserve"> </w:t>
            </w:r>
            <w:r w:rsidRPr="00D84A56">
              <w:rPr>
                <w:rFonts w:ascii="Verdana" w:hAnsi="Verdana" w:cs="Verdana"/>
                <w:sz w:val="20"/>
                <w:lang w:val="en-GB" w:eastAsia="ar-SA"/>
              </w:rPr>
              <w:t>-</w:t>
            </w:r>
            <w:r w:rsidRPr="00D84A56">
              <w:rPr>
                <w:lang w:val="en-GB"/>
              </w:rPr>
              <w:t xml:space="preserve"> </w:t>
            </w:r>
            <w:r w:rsidR="00D84A56" w:rsidRPr="00D84A56">
              <w:rPr>
                <w:rFonts w:ascii="Verdana" w:hAnsi="Verdana" w:cs="Verdana"/>
                <w:sz w:val="20"/>
                <w:lang w:val="en-GB" w:eastAsia="ar-SA"/>
              </w:rPr>
              <w:t>Worked with Quant Analysts to implement and enhance various models on the Pythonic alpha platform, including alpha, transaction cost, risk models, and optimizers. Managed cross-team implementations for Equities, Macro, Credit</w:t>
            </w:r>
            <w:r w:rsidR="00D84A56">
              <w:rPr>
                <w:rFonts w:ascii="Verdana" w:hAnsi="Verdana" w:cs="Verdana"/>
                <w:sz w:val="20"/>
                <w:lang w:val="en-GB" w:eastAsia="ar-SA"/>
              </w:rPr>
              <w:t xml:space="preserve"> (structured)</w:t>
            </w:r>
            <w:r w:rsidR="00D84A56" w:rsidRPr="00D84A56">
              <w:rPr>
                <w:rFonts w:ascii="Verdana" w:hAnsi="Verdana" w:cs="Verdana"/>
                <w:sz w:val="20"/>
                <w:lang w:val="en-GB" w:eastAsia="ar-SA"/>
              </w:rPr>
              <w:t xml:space="preserve">, and Innovation, ensuring successful deployment across different asset classes. </w:t>
            </w:r>
            <w:r w:rsidR="00740774" w:rsidRPr="00D84A56">
              <w:rPr>
                <w:rFonts w:ascii="Verdana" w:hAnsi="Verdana" w:cs="Verdana"/>
                <w:sz w:val="20"/>
                <w:lang w:val="en-GB" w:eastAsia="ar-SA"/>
              </w:rPr>
              <w:t>Enhanced the alpha framework with robust back-testing capabilities</w:t>
            </w:r>
            <w:r w:rsidR="00D84A56" w:rsidRPr="00D84A56">
              <w:rPr>
                <w:rFonts w:ascii="Verdana" w:hAnsi="Verdana" w:cs="Verdana"/>
                <w:sz w:val="20"/>
                <w:lang w:val="en-GB" w:eastAsia="ar-SA"/>
              </w:rPr>
              <w:t>. I</w:t>
            </w:r>
            <w:r w:rsidR="00740774" w:rsidRPr="00D84A56">
              <w:rPr>
                <w:rFonts w:ascii="Verdana" w:hAnsi="Verdana" w:cs="Verdana"/>
                <w:sz w:val="20"/>
                <w:lang w:val="en-GB" w:eastAsia="ar-SA"/>
              </w:rPr>
              <w:t>ntegrated INTEX Wrapper APIs for analysis of mortgage-backed assets.</w:t>
            </w:r>
          </w:p>
          <w:p w14:paraId="1FD0D2F9"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Led the </w:t>
            </w:r>
            <w:r w:rsidR="00BA1359" w:rsidRPr="002375C6">
              <w:rPr>
                <w:rFonts w:ascii="Verdana" w:hAnsi="Verdana" w:cs="Verdana"/>
                <w:sz w:val="20"/>
                <w:lang w:val="en-GB" w:eastAsia="ar-SA"/>
              </w:rPr>
              <w:t xml:space="preserve">development of Aladdin Alpha Platform, emphasizing </w:t>
            </w:r>
            <w:r w:rsidR="00BA1359">
              <w:rPr>
                <w:rFonts w:ascii="Verdana" w:hAnsi="Verdana" w:cs="Verdana"/>
                <w:sz w:val="20"/>
                <w:lang w:val="en-GB" w:eastAsia="ar-SA"/>
              </w:rPr>
              <w:t>scalable</w:t>
            </w:r>
            <w:r w:rsidR="00BA1359" w:rsidRPr="002375C6">
              <w:rPr>
                <w:rFonts w:ascii="Verdana" w:hAnsi="Verdana" w:cs="Verdana"/>
                <w:sz w:val="20"/>
                <w:lang w:val="en-GB" w:eastAsia="ar-SA"/>
              </w:rPr>
              <w:t xml:space="preserve"> </w:t>
            </w:r>
            <w:r w:rsidR="00BA1359">
              <w:rPr>
                <w:rFonts w:ascii="Verdana" w:hAnsi="Verdana" w:cs="Verdana"/>
                <w:sz w:val="20"/>
                <w:lang w:val="en-GB" w:eastAsia="ar-SA"/>
              </w:rPr>
              <w:t>design</w:t>
            </w:r>
            <w:r w:rsidR="00BA1359" w:rsidRPr="002375C6">
              <w:rPr>
                <w:rFonts w:ascii="Verdana" w:hAnsi="Verdana" w:cs="Verdana"/>
                <w:sz w:val="20"/>
                <w:lang w:val="en-GB" w:eastAsia="ar-SA"/>
              </w:rPr>
              <w:t xml:space="preserve"> and reusability. </w:t>
            </w:r>
            <w:r w:rsidR="00BA1359">
              <w:rPr>
                <w:rFonts w:ascii="Verdana" w:hAnsi="Verdana" w:cs="Verdana"/>
                <w:sz w:val="20"/>
                <w:lang w:val="en-GB" w:eastAsia="ar-SA"/>
              </w:rPr>
              <w:t>Integrated</w:t>
            </w:r>
            <w:r w:rsidR="00BA1359" w:rsidRPr="002375C6">
              <w:rPr>
                <w:rFonts w:ascii="Verdana" w:hAnsi="Verdana" w:cs="Verdana"/>
                <w:sz w:val="20"/>
                <w:lang w:val="en-GB" w:eastAsia="ar-SA"/>
              </w:rPr>
              <w:t xml:space="preserve"> with Snowflake for enhanced efficiency.</w:t>
            </w:r>
          </w:p>
          <w:p w14:paraId="293A5A3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Pr="002375C6">
              <w:rPr>
                <w:rFonts w:ascii="Verdana" w:hAnsi="Verdana" w:cs="Verdana"/>
                <w:sz w:val="20"/>
                <w:lang w:val="en-GB" w:eastAsia="ar-SA"/>
              </w:rPr>
              <w:t>Executed a comprehensive security upgrade for six major investment applications, redesigning components for secure architectures. Implemented secure APIs across diverse languages, including .NET, MATLAB, Perl, Python, and Java.</w:t>
            </w:r>
          </w:p>
          <w:p w14:paraId="3EA40649" w14:textId="77777777" w:rsidR="00BA1359" w:rsidRDefault="00BA1359" w:rsidP="00BA1359">
            <w:pPr>
              <w:tabs>
                <w:tab w:val="left" w:pos="3261"/>
              </w:tabs>
              <w:snapToGrid w:val="0"/>
              <w:rPr>
                <w:rFonts w:ascii="Verdana" w:hAnsi="Verdana" w:cs="Verdana"/>
                <w:b/>
                <w:sz w:val="20"/>
                <w:lang w:val="en-GB" w:eastAsia="ar-SA"/>
              </w:rPr>
            </w:pPr>
          </w:p>
          <w:p w14:paraId="35920699"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3E13DA86"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5C4CEDEA" w14:textId="77777777" w:rsidTr="0003126D">
        <w:trPr>
          <w:gridAfter w:val="1"/>
          <w:wAfter w:w="8080" w:type="dxa"/>
        </w:trPr>
        <w:tc>
          <w:tcPr>
            <w:tcW w:w="2977" w:type="dxa"/>
          </w:tcPr>
          <w:p w14:paraId="62867BEC"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6A304857" w14:textId="77777777" w:rsidTr="0003126D">
        <w:tc>
          <w:tcPr>
            <w:tcW w:w="11057" w:type="dxa"/>
            <w:gridSpan w:val="2"/>
            <w:shd w:val="clear" w:color="auto" w:fill="D1D1D1"/>
          </w:tcPr>
          <w:p w14:paraId="0E501A67" w14:textId="77777777" w:rsidR="00BA1359" w:rsidRPr="003F20D0" w:rsidRDefault="00BA1359" w:rsidP="00BA1359">
            <w:pPr>
              <w:tabs>
                <w:tab w:val="right" w:pos="3153"/>
              </w:tabs>
              <w:snapToGrid w:val="0"/>
              <w:rPr>
                <w:rFonts w:ascii="Verdana" w:hAnsi="Verdana" w:cs="Arial"/>
                <w:b/>
                <w:sz w:val="20"/>
                <w:lang w:val="en-GB"/>
              </w:rPr>
            </w:pPr>
            <w:hyperlink r:id="rId21"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2"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3211A694"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547CC936" w14:textId="77777777" w:rsidTr="0003126D">
        <w:tc>
          <w:tcPr>
            <w:tcW w:w="11057" w:type="dxa"/>
            <w:gridSpan w:val="2"/>
          </w:tcPr>
          <w:p w14:paraId="595423DF" w14:textId="77777777" w:rsidR="00BA1359" w:rsidRDefault="00BA1359" w:rsidP="00BA1359">
            <w:pPr>
              <w:tabs>
                <w:tab w:val="left" w:pos="3261"/>
              </w:tabs>
              <w:snapToGrid w:val="0"/>
              <w:rPr>
                <w:rFonts w:ascii="Verdana" w:hAnsi="Verdana" w:cs="Arial"/>
                <w:sz w:val="20"/>
                <w:lang w:val="en-GB"/>
              </w:rPr>
            </w:pPr>
          </w:p>
          <w:p w14:paraId="0BF0FBEE"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36FD8BBD" w14:textId="77777777" w:rsidR="00BA1359" w:rsidRDefault="00BA1359" w:rsidP="00BA1359">
            <w:pPr>
              <w:suppressAutoHyphens/>
              <w:autoSpaceDE w:val="0"/>
              <w:contextualSpacing/>
              <w:rPr>
                <w:rFonts w:ascii="Verdana" w:hAnsi="Verdana" w:cs="Verdana"/>
                <w:b/>
                <w:sz w:val="20"/>
                <w:lang w:val="en-GB" w:eastAsia="ar-SA"/>
              </w:rPr>
            </w:pPr>
          </w:p>
          <w:p w14:paraId="37E6A6EE"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69EC710"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86E28" w:rsidRPr="00586E28">
              <w:rPr>
                <w:rFonts w:ascii="Verdana" w:hAnsi="Verdana" w:cs="Verdana"/>
                <w:sz w:val="20"/>
                <w:lang w:val="en-GB" w:eastAsia="ar-SA"/>
              </w:rPr>
              <w:t xml:space="preserve">Developed a Java and Spring Boot backend </w:t>
            </w:r>
            <w:r w:rsidR="00586E28">
              <w:rPr>
                <w:rFonts w:ascii="Verdana" w:hAnsi="Verdana" w:cs="Verdana"/>
                <w:sz w:val="20"/>
                <w:lang w:val="en-GB" w:eastAsia="ar-SA"/>
              </w:rPr>
              <w:t xml:space="preserve">REST </w:t>
            </w:r>
            <w:r w:rsidR="00586E28" w:rsidRPr="00586E28">
              <w:rPr>
                <w:rFonts w:ascii="Verdana" w:hAnsi="Verdana" w:cs="Verdana"/>
                <w:sz w:val="20"/>
                <w:lang w:val="en-GB" w:eastAsia="ar-SA"/>
              </w:rPr>
              <w:t xml:space="preserve">API, along with a JSF </w:t>
            </w:r>
            <w:r w:rsidR="00586E28">
              <w:rPr>
                <w:rFonts w:ascii="Verdana" w:hAnsi="Verdana" w:cs="Verdana"/>
                <w:sz w:val="20"/>
                <w:lang w:val="en-GB" w:eastAsia="ar-SA"/>
              </w:rPr>
              <w:t xml:space="preserve">and React </w:t>
            </w:r>
            <w:r w:rsidR="00586E28" w:rsidRPr="00586E28">
              <w:rPr>
                <w:rFonts w:ascii="Verdana" w:hAnsi="Verdana" w:cs="Verdana"/>
                <w:sz w:val="20"/>
                <w:lang w:val="en-GB" w:eastAsia="ar-SA"/>
              </w:rPr>
              <w:t>front-end application, to manage 350+ research and development activities within the ARTES MIS project for the TIA Directorate.</w:t>
            </w:r>
          </w:p>
          <w:p w14:paraId="3447790B"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7E45C6">
              <w:rPr>
                <w:rFonts w:ascii="Verdana" w:hAnsi="Verdana" w:cs="Verdana"/>
                <w:sz w:val="20"/>
                <w:lang w:val="en-GB" w:eastAsia="ar-SA"/>
              </w:rPr>
              <w:t xml:space="preserve">Created secure, </w:t>
            </w:r>
            <w:r>
              <w:rPr>
                <w:rFonts w:ascii="Verdana" w:hAnsi="Verdana" w:cs="Verdana"/>
                <w:sz w:val="20"/>
                <w:lang w:val="en-GB" w:eastAsia="ar-SA"/>
              </w:rPr>
              <w:t>clean</w:t>
            </w:r>
            <w:r w:rsidRPr="007E45C6">
              <w:rPr>
                <w:rFonts w:ascii="Verdana" w:hAnsi="Verdana" w:cs="Verdana"/>
                <w:sz w:val="20"/>
                <w:lang w:val="en-GB" w:eastAsia="ar-SA"/>
              </w:rPr>
              <w:t xml:space="preserve"> code on </w:t>
            </w:r>
            <w:r w:rsidR="00104BC2">
              <w:rPr>
                <w:rFonts w:ascii="Verdana" w:hAnsi="Verdana" w:cs="Verdana"/>
                <w:sz w:val="20"/>
                <w:lang w:val="en-GB" w:eastAsia="ar-SA"/>
              </w:rPr>
              <w:t xml:space="preserve">the </w:t>
            </w:r>
            <w:r w:rsidRPr="007E45C6">
              <w:rPr>
                <w:rFonts w:ascii="Verdana" w:hAnsi="Verdana" w:cs="Verdana"/>
                <w:sz w:val="20"/>
                <w:lang w:val="en-GB" w:eastAsia="ar-SA"/>
              </w:rPr>
              <w:t>ESA cloud infrastructure, providing user training, and resolving technical issues.</w:t>
            </w:r>
            <w:r>
              <w:rPr>
                <w:rFonts w:ascii="Verdana" w:hAnsi="Verdana" w:cs="Verdana"/>
                <w:sz w:val="20"/>
                <w:lang w:val="en-GB" w:eastAsia="ar-SA"/>
              </w:rPr>
              <w:t xml:space="preserve"> </w:t>
            </w:r>
            <w:r w:rsidRPr="007E45C6">
              <w:rPr>
                <w:rFonts w:ascii="Verdana" w:hAnsi="Verdana" w:cs="Verdana"/>
                <w:sz w:val="20"/>
                <w:lang w:val="en-GB" w:eastAsia="ar-SA"/>
              </w:rPr>
              <w:t>Migrated applications to a common environment for tools harmonization across TIA, contributing to knowledge exchange with team members and IT professionals.</w:t>
            </w:r>
          </w:p>
          <w:p w14:paraId="34FB78BB"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2E5380B1"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7C0C8A98" w14:textId="77777777" w:rsidTr="0003126D">
        <w:tc>
          <w:tcPr>
            <w:tcW w:w="11057" w:type="dxa"/>
            <w:gridSpan w:val="2"/>
          </w:tcPr>
          <w:p w14:paraId="523FFE53" w14:textId="77777777" w:rsidR="00D24498" w:rsidRDefault="00D24498" w:rsidP="00BA1359">
            <w:pPr>
              <w:tabs>
                <w:tab w:val="left" w:pos="3261"/>
              </w:tabs>
              <w:snapToGrid w:val="0"/>
              <w:rPr>
                <w:rFonts w:ascii="Verdana" w:hAnsi="Verdana" w:cs="Arial"/>
                <w:sz w:val="20"/>
                <w:lang w:val="en-GB"/>
              </w:rPr>
            </w:pPr>
          </w:p>
        </w:tc>
      </w:tr>
      <w:tr w:rsidR="00BA1359" w:rsidRPr="00482D37" w14:paraId="3BD3ACB4" w14:textId="77777777" w:rsidTr="0003126D">
        <w:tc>
          <w:tcPr>
            <w:tcW w:w="11057" w:type="dxa"/>
            <w:gridSpan w:val="2"/>
            <w:shd w:val="clear" w:color="auto" w:fill="D1D1D1"/>
          </w:tcPr>
          <w:p w14:paraId="082DDE43" w14:textId="77777777" w:rsidR="00BA1359" w:rsidRPr="00B66987"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62B45953"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6CE41306" w14:textId="77777777" w:rsidTr="0003126D">
        <w:tc>
          <w:tcPr>
            <w:tcW w:w="11057" w:type="dxa"/>
            <w:gridSpan w:val="2"/>
          </w:tcPr>
          <w:p w14:paraId="42955047" w14:textId="77777777" w:rsidR="00BA1359" w:rsidRDefault="00BA1359" w:rsidP="00BA1359">
            <w:pPr>
              <w:suppressAutoHyphens/>
              <w:autoSpaceDE w:val="0"/>
              <w:contextualSpacing/>
              <w:rPr>
                <w:rFonts w:ascii="Verdana" w:hAnsi="Verdana" w:cs="Arial"/>
                <w:bCs/>
                <w:sz w:val="20"/>
                <w:lang w:val="en-GB"/>
              </w:rPr>
            </w:pPr>
          </w:p>
          <w:p w14:paraId="75359A4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246D1BAB" w14:textId="77777777" w:rsidR="00BA1359" w:rsidRDefault="00BA1359" w:rsidP="00BA1359">
            <w:pPr>
              <w:suppressAutoHyphens/>
              <w:autoSpaceDE w:val="0"/>
              <w:contextualSpacing/>
              <w:rPr>
                <w:rFonts w:ascii="Verdana" w:hAnsi="Verdana" w:cs="Verdana"/>
                <w:b/>
                <w:sz w:val="20"/>
                <w:lang w:val="en-GB" w:eastAsia="ar-SA"/>
              </w:rPr>
            </w:pPr>
          </w:p>
          <w:p w14:paraId="08CB42A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8C961E6"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60BDB534"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68DD8772" w14:textId="77777777" w:rsidR="00BA1359" w:rsidRDefault="00BA1359" w:rsidP="00BA1359">
            <w:pPr>
              <w:tabs>
                <w:tab w:val="left" w:pos="3261"/>
              </w:tabs>
              <w:snapToGrid w:val="0"/>
              <w:rPr>
                <w:rFonts w:ascii="Verdana" w:hAnsi="Verdana" w:cs="Verdana"/>
                <w:b/>
                <w:sz w:val="20"/>
                <w:lang w:val="en-GB" w:eastAsia="ar-SA"/>
              </w:rPr>
            </w:pPr>
          </w:p>
          <w:p w14:paraId="15A20E69"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050F9E80"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43404B7F"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149D2D6B" w14:textId="77777777" w:rsidR="00541BCB" w:rsidRDefault="00541BCB" w:rsidP="00BA1359">
            <w:pPr>
              <w:tabs>
                <w:tab w:val="left" w:pos="3261"/>
              </w:tabs>
              <w:rPr>
                <w:rFonts w:ascii="Verdana" w:hAnsi="Verdana"/>
                <w:b/>
                <w:color w:val="FFFFFF"/>
                <w:sz w:val="20"/>
                <w:lang w:val="en-GB"/>
              </w:rPr>
            </w:pPr>
          </w:p>
        </w:tc>
      </w:tr>
      <w:tr w:rsidR="00BA1359" w:rsidRPr="00482D37" w14:paraId="056F57ED" w14:textId="77777777" w:rsidTr="0003126D">
        <w:tc>
          <w:tcPr>
            <w:tcW w:w="11057" w:type="dxa"/>
            <w:gridSpan w:val="2"/>
            <w:shd w:val="clear" w:color="auto" w:fill="D1D1D1"/>
          </w:tcPr>
          <w:p w14:paraId="04BAAD04" w14:textId="77777777" w:rsidR="00BA1359" w:rsidRPr="00825AE0"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088C3239"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59242A3E" w14:textId="77777777" w:rsidTr="0003126D">
        <w:tc>
          <w:tcPr>
            <w:tcW w:w="11057" w:type="dxa"/>
            <w:gridSpan w:val="2"/>
          </w:tcPr>
          <w:p w14:paraId="1B8CE0D0" w14:textId="77777777" w:rsidR="00BA1359" w:rsidRDefault="00BA1359" w:rsidP="00BA1359">
            <w:pPr>
              <w:suppressAutoHyphens/>
              <w:autoSpaceDE w:val="0"/>
              <w:contextualSpacing/>
              <w:rPr>
                <w:rFonts w:ascii="Verdana" w:hAnsi="Verdana" w:cs="Verdana"/>
                <w:sz w:val="20"/>
                <w:lang w:val="en-GB" w:eastAsia="ar-SA"/>
              </w:rPr>
            </w:pPr>
          </w:p>
          <w:p w14:paraId="06994A82"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41CC0085" w14:textId="77777777" w:rsidR="00BA1359" w:rsidRDefault="00BA1359" w:rsidP="00BA1359">
            <w:pPr>
              <w:suppressAutoHyphens/>
              <w:autoSpaceDE w:val="0"/>
              <w:contextualSpacing/>
              <w:rPr>
                <w:rFonts w:ascii="Verdana" w:hAnsi="Verdana" w:cs="Verdana"/>
                <w:b/>
                <w:sz w:val="20"/>
                <w:lang w:val="en-GB" w:eastAsia="ar-SA"/>
              </w:rPr>
            </w:pPr>
          </w:p>
          <w:p w14:paraId="4A3CB6F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64535D2"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782E8351"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442148" w:rsidRPr="00442148">
              <w:rPr>
                <w:rFonts w:ascii="Verdana" w:hAnsi="Verdana" w:cs="Verdana"/>
                <w:sz w:val="20"/>
                <w:lang w:val="en-GB" w:eastAsia="ar-SA"/>
              </w:rPr>
              <w:t>Created a Java and Spring-based scraping framework, enabling rapid prototyping of new scrapers with reusable components. Enhanced data ingestion and crawling efficiency using Python and Java scrapers.</w:t>
            </w:r>
          </w:p>
          <w:p w14:paraId="2B70A5F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CF5444">
              <w:rPr>
                <w:rFonts w:ascii="Verdana" w:hAnsi="Verdana" w:cs="Verdana"/>
                <w:sz w:val="20"/>
                <w:lang w:val="en-GB" w:eastAsia="ar-SA"/>
              </w:rPr>
              <w:t>Re-architected J2EE monolithic data platform into Python microservices for enhanced scalability. Developed flexible data models and pipelines, creating an internal Data Lake for efficient storage and accessibility of datasets from multiple sources</w:t>
            </w:r>
            <w:r>
              <w:rPr>
                <w:rFonts w:ascii="Verdana" w:hAnsi="Verdana" w:cs="Arial"/>
                <w:bCs/>
                <w:i/>
                <w:sz w:val="20"/>
                <w:lang w:val="en-GB"/>
              </w:rPr>
              <w:t>.</w:t>
            </w:r>
          </w:p>
          <w:p w14:paraId="1B9B27EE"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Pr="00CF5444">
              <w:rPr>
                <w:rFonts w:ascii="Verdana" w:hAnsi="Verdana" w:cs="Verdana"/>
                <w:sz w:val="20"/>
                <w:lang w:val="en-GB" w:eastAsia="ar-SA"/>
              </w:rPr>
              <w:t>Revamped time-series data catalog management, replacing a C# desktop app with an advanced web application. Employed Angular for the front end and Java Spring Boot for the back end, achieving improved accessibility and usability.</w:t>
            </w:r>
          </w:p>
          <w:p w14:paraId="2A57A855" w14:textId="77777777" w:rsidR="00BA1359" w:rsidRDefault="00BA1359" w:rsidP="00BA1359">
            <w:pPr>
              <w:tabs>
                <w:tab w:val="left" w:pos="3261"/>
              </w:tabs>
              <w:rPr>
                <w:rFonts w:ascii="Verdana" w:hAnsi="Verdana"/>
                <w:b/>
                <w:color w:val="FFFFFF"/>
                <w:sz w:val="20"/>
                <w:lang w:val="en-GB"/>
              </w:rPr>
            </w:pPr>
          </w:p>
          <w:p w14:paraId="7FE19AAB"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0CF79181" w14:textId="77777777" w:rsidR="009E3678" w:rsidRDefault="009E3678" w:rsidP="00857929">
            <w:pPr>
              <w:tabs>
                <w:tab w:val="left" w:pos="3261"/>
              </w:tabs>
              <w:snapToGrid w:val="0"/>
              <w:rPr>
                <w:rFonts w:ascii="Verdana" w:hAnsi="Verdana" w:cs="Arial"/>
                <w:bCs/>
                <w:i/>
                <w:sz w:val="20"/>
                <w:lang w:val="en-GB"/>
              </w:rPr>
            </w:pPr>
          </w:p>
          <w:p w14:paraId="1095AD40"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4548E867" w14:textId="77777777" w:rsidTr="0003126D">
        <w:tc>
          <w:tcPr>
            <w:tcW w:w="11057" w:type="dxa"/>
            <w:gridSpan w:val="2"/>
          </w:tcPr>
          <w:p w14:paraId="5B757CFD" w14:textId="77777777" w:rsidR="00D24498" w:rsidRDefault="00D24498" w:rsidP="00BA1359">
            <w:pPr>
              <w:tabs>
                <w:tab w:val="left" w:pos="3261"/>
              </w:tabs>
              <w:rPr>
                <w:rFonts w:ascii="Verdana" w:hAnsi="Verdana"/>
                <w:b/>
                <w:color w:val="FFFFFF"/>
                <w:sz w:val="20"/>
                <w:lang w:val="en-GB"/>
              </w:rPr>
            </w:pPr>
          </w:p>
        </w:tc>
      </w:tr>
      <w:tr w:rsidR="00BA1359" w:rsidRPr="00482D37" w14:paraId="0B3A5D10" w14:textId="77777777" w:rsidTr="0003126D">
        <w:tc>
          <w:tcPr>
            <w:tcW w:w="11057" w:type="dxa"/>
            <w:gridSpan w:val="2"/>
            <w:shd w:val="clear" w:color="auto" w:fill="D1D1D1"/>
          </w:tcPr>
          <w:p w14:paraId="19087FE0" w14:textId="77777777" w:rsidR="00BA1359" w:rsidRPr="00483BEE"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761E80A6"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3B470EFD" w14:textId="77777777" w:rsidTr="0003126D">
        <w:tc>
          <w:tcPr>
            <w:tcW w:w="11057" w:type="dxa"/>
            <w:gridSpan w:val="2"/>
          </w:tcPr>
          <w:p w14:paraId="5910F2EC" w14:textId="77777777" w:rsidR="00BA1359" w:rsidRDefault="00BA1359" w:rsidP="00BA1359">
            <w:pPr>
              <w:suppressAutoHyphens/>
              <w:autoSpaceDE w:val="0"/>
              <w:contextualSpacing/>
              <w:rPr>
                <w:rFonts w:ascii="Verdana" w:hAnsi="Verdana" w:cs="Arial"/>
                <w:bCs/>
                <w:sz w:val="20"/>
                <w:lang w:val="en-GB"/>
              </w:rPr>
            </w:pPr>
          </w:p>
          <w:p w14:paraId="7A4425D7"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236CAEB4" w14:textId="77777777" w:rsidR="00BA1359" w:rsidRDefault="00BA1359" w:rsidP="00BA1359">
            <w:pPr>
              <w:suppressAutoHyphens/>
              <w:autoSpaceDE w:val="0"/>
              <w:contextualSpacing/>
              <w:rPr>
                <w:rFonts w:ascii="Verdana" w:hAnsi="Verdana" w:cs="Verdana"/>
                <w:b/>
                <w:sz w:val="20"/>
                <w:lang w:val="en-GB" w:eastAsia="ar-SA"/>
              </w:rPr>
            </w:pPr>
          </w:p>
          <w:p w14:paraId="1B77042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FE676E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076C3AA3"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442148" w:rsidRPr="00442148">
              <w:rPr>
                <w:rFonts w:ascii="Verdana" w:hAnsi="Verdana" w:cs="Verdana"/>
                <w:sz w:val="20"/>
                <w:lang w:val="en-GB" w:eastAsia="ar-SA"/>
              </w:rPr>
              <w:t>Integrated C libraries for scenario generation, enabling stress testing and output storage in the Golden Source Risk Master Data Model. Supported FRTB, showcasing advanced risk management.</w:t>
            </w:r>
          </w:p>
          <w:p w14:paraId="5E1233F6" w14:textId="77777777" w:rsidR="00BA1359" w:rsidRPr="00483BEE" w:rsidRDefault="00BA1359" w:rsidP="00BA1359">
            <w:pPr>
              <w:tabs>
                <w:tab w:val="right" w:pos="3153"/>
              </w:tabs>
              <w:snapToGrid w:val="0"/>
              <w:rPr>
                <w:rFonts w:ascii="Verdana" w:hAnsi="Verdana" w:cs="Arial"/>
                <w:b/>
                <w:bCs/>
                <w:i/>
                <w:color w:val="595959"/>
                <w:sz w:val="20"/>
                <w:lang w:val="en-GB"/>
              </w:rPr>
            </w:pPr>
          </w:p>
          <w:p w14:paraId="7B605FC5"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76E8F537" w14:textId="77777777" w:rsidTr="0003126D">
        <w:tc>
          <w:tcPr>
            <w:tcW w:w="11057" w:type="dxa"/>
            <w:gridSpan w:val="2"/>
          </w:tcPr>
          <w:p w14:paraId="3016D4A8"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69E1FF39" w14:textId="77777777" w:rsidTr="0003126D">
        <w:tc>
          <w:tcPr>
            <w:tcW w:w="11057" w:type="dxa"/>
            <w:gridSpan w:val="2"/>
            <w:shd w:val="clear" w:color="auto" w:fill="D1D1D1"/>
          </w:tcPr>
          <w:p w14:paraId="6214240F" w14:textId="77777777" w:rsidR="00BA1359" w:rsidRPr="00A909E6"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39B82EA3"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7FF10692" w14:textId="77777777" w:rsidTr="0003126D">
        <w:tc>
          <w:tcPr>
            <w:tcW w:w="11057" w:type="dxa"/>
            <w:gridSpan w:val="2"/>
          </w:tcPr>
          <w:p w14:paraId="1E093002" w14:textId="77777777" w:rsidR="00BA1359" w:rsidRDefault="00BA1359" w:rsidP="00BA1359">
            <w:pPr>
              <w:suppressAutoHyphens/>
              <w:autoSpaceDE w:val="0"/>
              <w:contextualSpacing/>
              <w:rPr>
                <w:rFonts w:ascii="Verdana" w:hAnsi="Verdana" w:cs="Verdana"/>
                <w:bCs/>
                <w:sz w:val="20"/>
                <w:lang w:val="en-GB" w:eastAsia="ar-SA"/>
              </w:rPr>
            </w:pPr>
          </w:p>
          <w:p w14:paraId="618391B2" w14:textId="77777777" w:rsidR="00BA1359" w:rsidRDefault="00BA1359" w:rsidP="00BA1359">
            <w:pPr>
              <w:suppressAutoHyphens/>
              <w:autoSpaceDE w:val="0"/>
              <w:contextualSpacing/>
              <w:rPr>
                <w:rFonts w:ascii="Verdana" w:hAnsi="Verdana" w:cs="Arial"/>
                <w:bCs/>
                <w:sz w:val="20"/>
                <w:lang w:val="en-GB"/>
              </w:rPr>
            </w:pPr>
            <w:r>
              <w:rPr>
                <w:rFonts w:ascii="Verdana" w:hAnsi="Verdana" w:cs="Verdana"/>
                <w:bCs/>
                <w:sz w:val="20"/>
                <w:lang w:val="en-GB" w:eastAsia="ar-SA"/>
              </w:rPr>
              <w:t xml:space="preserve">Worked </w:t>
            </w:r>
            <w:r w:rsidRPr="00432771">
              <w:rPr>
                <w:rFonts w:ascii="Verdana" w:hAnsi="Verdana" w:cs="Verdana"/>
                <w:bCs/>
                <w:sz w:val="20"/>
                <w:lang w:val="en-GB" w:eastAsia="ar-SA"/>
              </w:rPr>
              <w:t>as a senior developer, implementing core functionalities for low-latency FIX engine libraries in both Java and C#.</w:t>
            </w:r>
            <w:r>
              <w:rPr>
                <w:rFonts w:ascii="Verdana" w:hAnsi="Verdana" w:cs="Verdana"/>
                <w:bCs/>
                <w:sz w:val="20"/>
                <w:lang w:val="en-GB" w:eastAsia="ar-SA"/>
              </w:rPr>
              <w:t xml:space="preserve"> </w:t>
            </w:r>
            <w:r w:rsidRPr="004B7BB8">
              <w:rPr>
                <w:rFonts w:ascii="Verdana" w:hAnsi="Verdana" w:cs="Verdana"/>
                <w:bCs/>
                <w:sz w:val="20"/>
                <w:lang w:val="en-GB" w:eastAsia="ar-SA"/>
              </w:rPr>
              <w:t>Contributed</w:t>
            </w:r>
            <w:r>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Pr>
                <w:rFonts w:ascii="Verdana" w:hAnsi="Verdana" w:cs="Verdana"/>
                <w:bCs/>
                <w:sz w:val="20"/>
                <w:lang w:val="en-GB" w:eastAsia="ar-SA"/>
              </w:rPr>
              <w:t xml:space="preserve">new </w:t>
            </w:r>
            <w:r w:rsidRPr="004B7BB8">
              <w:rPr>
                <w:rFonts w:ascii="Verdana" w:hAnsi="Verdana" w:cs="Verdana"/>
                <w:bCs/>
                <w:sz w:val="20"/>
                <w:lang w:val="en-GB" w:eastAsia="ar-SA"/>
              </w:rPr>
              <w:t>full-stack ASIC reporting</w:t>
            </w:r>
            <w:r>
              <w:rPr>
                <w:rFonts w:ascii="Verdana" w:hAnsi="Verdana" w:cs="Verdana"/>
                <w:bCs/>
                <w:sz w:val="20"/>
                <w:lang w:val="en-GB" w:eastAsia="ar-SA"/>
              </w:rPr>
              <w:t xml:space="preserve"> product</w:t>
            </w:r>
            <w:r w:rsidRPr="004B7BB8">
              <w:rPr>
                <w:rFonts w:ascii="Verdana" w:hAnsi="Verdana" w:cs="Verdana"/>
                <w:bCs/>
                <w:sz w:val="20"/>
                <w:lang w:val="en-GB" w:eastAsia="ar-SA"/>
              </w:rPr>
              <w:t xml:space="preserve">, </w:t>
            </w:r>
            <w:r>
              <w:rPr>
                <w:rFonts w:ascii="Verdana" w:hAnsi="Verdana" w:cs="Verdana"/>
                <w:bCs/>
                <w:sz w:val="20"/>
                <w:lang w:val="en-GB" w:eastAsia="ar-SA"/>
              </w:rPr>
              <w:t>utilizing</w:t>
            </w:r>
            <w:r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Pr="004B7BB8">
              <w:rPr>
                <w:rFonts w:ascii="Verdana" w:hAnsi="Verdana" w:cs="Verdana"/>
                <w:bCs/>
                <w:sz w:val="20"/>
                <w:lang w:val="en-GB" w:eastAsia="ar-SA"/>
              </w:rPr>
              <w:t xml:space="preserve">FIX protocol. </w:t>
            </w:r>
            <w:r>
              <w:rPr>
                <w:rFonts w:ascii="Verdana" w:hAnsi="Verdana" w:cs="Verdana"/>
                <w:bCs/>
                <w:sz w:val="20"/>
                <w:lang w:val="en-GB" w:eastAsia="ar-SA"/>
              </w:rPr>
              <w:t xml:space="preserve">Extended </w:t>
            </w:r>
            <w:r w:rsidRPr="004B7BB8">
              <w:rPr>
                <w:rFonts w:ascii="Verdana" w:hAnsi="Verdana" w:cs="Verdana"/>
                <w:bCs/>
                <w:sz w:val="20"/>
                <w:lang w:val="en-GB" w:eastAsia="ar-SA"/>
              </w:rPr>
              <w:t>RA ShortCut – FIX for BizTalk, enhancing performance and resolving bugs.</w:t>
            </w:r>
          </w:p>
          <w:p w14:paraId="0F7932C2" w14:textId="77777777" w:rsidR="00BA1359" w:rsidRPr="00432771" w:rsidRDefault="00BA1359" w:rsidP="00BA1359">
            <w:pPr>
              <w:suppressAutoHyphens/>
              <w:autoSpaceDE w:val="0"/>
              <w:contextualSpacing/>
              <w:rPr>
                <w:rFonts w:ascii="Verdana" w:hAnsi="Verdana" w:cs="Verdana"/>
                <w:bCs/>
                <w:sz w:val="20"/>
                <w:lang w:val="en-GB" w:eastAsia="ar-SA"/>
              </w:rPr>
            </w:pPr>
          </w:p>
          <w:p w14:paraId="379CEED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A831741"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Improved Java and C# FIX engine libraries with new API features, reduced error rates through code reviews, and increased test coverage.</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321FE31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0C57D854" w14:textId="77777777" w:rsidR="00BA1359" w:rsidRDefault="00BA1359" w:rsidP="00BA1359">
            <w:pPr>
              <w:tabs>
                <w:tab w:val="left" w:pos="3261"/>
              </w:tabs>
              <w:rPr>
                <w:rFonts w:ascii="Verdana" w:hAnsi="Verdana"/>
                <w:b/>
                <w:color w:val="FFFFFF"/>
                <w:sz w:val="20"/>
                <w:lang w:val="en-GB"/>
              </w:rPr>
            </w:pPr>
          </w:p>
          <w:p w14:paraId="2112C25E"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67B75E4C" w14:textId="77777777" w:rsidR="00BA1359" w:rsidRPr="004B7BB8"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00A974C3" w14:textId="77777777" w:rsidR="00BA1359" w:rsidRDefault="00BA1359" w:rsidP="00BA1359">
            <w:pPr>
              <w:tabs>
                <w:tab w:val="left" w:pos="3261"/>
              </w:tabs>
              <w:rPr>
                <w:rFonts w:ascii="Verdana" w:hAnsi="Verdana"/>
                <w:b/>
                <w:color w:val="FFFFFF"/>
                <w:sz w:val="20"/>
                <w:lang w:val="en-GB"/>
              </w:rPr>
            </w:pPr>
          </w:p>
        </w:tc>
      </w:tr>
      <w:tr w:rsidR="00BA1359" w:rsidRPr="00482D37" w14:paraId="3E5EC6E8" w14:textId="77777777" w:rsidTr="0003126D">
        <w:tc>
          <w:tcPr>
            <w:tcW w:w="11057" w:type="dxa"/>
            <w:gridSpan w:val="2"/>
            <w:shd w:val="clear" w:color="auto" w:fill="D1D1D1"/>
          </w:tcPr>
          <w:p w14:paraId="5C9615E9" w14:textId="77777777" w:rsidR="00BA1359" w:rsidRPr="00681C6D" w:rsidRDefault="00BA1359" w:rsidP="00BA1359">
            <w:pPr>
              <w:tabs>
                <w:tab w:val="right" w:pos="3153"/>
              </w:tabs>
              <w:snapToGrid w:val="0"/>
              <w:rPr>
                <w:rFonts w:ascii="Verdana" w:hAnsi="Verdana" w:cs="Arial"/>
                <w:b/>
                <w:sz w:val="20"/>
                <w:lang w:val="en-GB"/>
              </w:rPr>
            </w:pPr>
            <w:hyperlink r:id="rId27"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04D36F3A"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2FC22D36" w14:textId="77777777" w:rsidTr="0003126D">
        <w:tc>
          <w:tcPr>
            <w:tcW w:w="11057" w:type="dxa"/>
            <w:gridSpan w:val="2"/>
          </w:tcPr>
          <w:p w14:paraId="55018D05" w14:textId="77777777" w:rsidR="00BA1359" w:rsidRDefault="00BA1359" w:rsidP="00BA1359">
            <w:pPr>
              <w:suppressAutoHyphens/>
              <w:autoSpaceDE w:val="0"/>
              <w:contextualSpacing/>
              <w:rPr>
                <w:rFonts w:ascii="Verdana" w:hAnsi="Verdana" w:cs="Verdana"/>
                <w:bCs/>
                <w:sz w:val="20"/>
                <w:lang w:val="en-GB" w:eastAsia="ar-SA"/>
              </w:rPr>
            </w:pPr>
          </w:p>
          <w:p w14:paraId="378BD162"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09EC6AE8" w14:textId="77777777" w:rsidR="00BA1359" w:rsidRDefault="00BA1359" w:rsidP="00BA1359">
            <w:pPr>
              <w:suppressAutoHyphens/>
              <w:autoSpaceDE w:val="0"/>
              <w:contextualSpacing/>
              <w:rPr>
                <w:rFonts w:ascii="Verdana" w:hAnsi="Verdana" w:cs="Verdana"/>
                <w:b/>
                <w:sz w:val="20"/>
                <w:lang w:val="en-GB" w:eastAsia="ar-SA"/>
              </w:rPr>
            </w:pPr>
          </w:p>
          <w:p w14:paraId="4DCDF2A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0E2456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Pr>
                <w:rFonts w:ascii="Verdana" w:hAnsi="Verdana" w:cs="Verdana"/>
                <w:sz w:val="20"/>
                <w:lang w:val="en-GB" w:eastAsia="ar-SA"/>
              </w:rPr>
              <w:t xml:space="preserve">Developed </w:t>
            </w:r>
            <w:r w:rsidRPr="00C228F8">
              <w:rPr>
                <w:rFonts w:ascii="Verdana" w:hAnsi="Verdana" w:cs="Verdana"/>
                <w:sz w:val="20"/>
                <w:lang w:val="en-GB" w:eastAsia="ar-SA"/>
              </w:rPr>
              <w:t xml:space="preserve">core features </w:t>
            </w:r>
            <w:r>
              <w:rPr>
                <w:rFonts w:ascii="Verdana" w:hAnsi="Verdana" w:cs="Verdana"/>
                <w:sz w:val="20"/>
                <w:lang w:val="en-GB" w:eastAsia="ar-SA"/>
              </w:rPr>
              <w:t>to</w:t>
            </w:r>
            <w:r w:rsidRPr="00C228F8">
              <w:rPr>
                <w:rFonts w:ascii="Verdana" w:hAnsi="Verdana" w:cs="Verdana"/>
                <w:sz w:val="20"/>
                <w:lang w:val="en-GB" w:eastAsia="ar-SA"/>
              </w:rPr>
              <w:t xml:space="preserve"> enabl</w:t>
            </w:r>
            <w:r>
              <w:rPr>
                <w:rFonts w:ascii="Verdana" w:hAnsi="Verdana" w:cs="Verdana"/>
                <w:sz w:val="20"/>
                <w:lang w:val="en-GB" w:eastAsia="ar-SA"/>
              </w:rPr>
              <w:t>e</w:t>
            </w:r>
            <w:r w:rsidRPr="00C228F8">
              <w:rPr>
                <w:rFonts w:ascii="Verdana" w:hAnsi="Verdana" w:cs="Verdana"/>
                <w:sz w:val="20"/>
                <w:lang w:val="en-GB" w:eastAsia="ar-SA"/>
              </w:rPr>
              <w:t xml:space="preserve"> quant function encapsulation in SAS, R, and MATLAB. Executed the integration of task graphs with investment systems.</w:t>
            </w:r>
          </w:p>
          <w:p w14:paraId="338E9495"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F16B7D">
              <w:rPr>
                <w:rFonts w:ascii="Verdana" w:hAnsi="Verdana" w:cs="Verdana"/>
                <w:sz w:val="20"/>
                <w:lang w:val="en-GB" w:eastAsia="ar-SA"/>
              </w:rPr>
              <w:t>Collaborated on Model Implementation</w:t>
            </w:r>
            <w:r>
              <w:rPr>
                <w:rFonts w:ascii="Verdana" w:hAnsi="Verdana" w:cs="Verdana"/>
                <w:sz w:val="20"/>
                <w:lang w:val="en-GB" w:eastAsia="ar-SA"/>
              </w:rPr>
              <w:t xml:space="preserve"> and Back-Testing </w:t>
            </w:r>
            <w:r w:rsidRPr="00C228F8">
              <w:rPr>
                <w:rFonts w:ascii="Verdana" w:hAnsi="Verdana" w:cs="Verdana"/>
                <w:sz w:val="20"/>
                <w:lang w:val="en-GB" w:eastAsia="ar-SA"/>
              </w:rPr>
              <w:t>with Quant analyst researchers</w:t>
            </w:r>
            <w:r>
              <w:rPr>
                <w:rFonts w:ascii="Verdana" w:hAnsi="Verdana" w:cs="Verdana"/>
                <w:sz w:val="20"/>
                <w:lang w:val="en-GB" w:eastAsia="ar-SA"/>
              </w:rPr>
              <w:t>.</w:t>
            </w:r>
            <w:r w:rsidRPr="00F16B7D">
              <w:rPr>
                <w:rFonts w:ascii="Verdana" w:hAnsi="Verdana" w:cs="Verdana"/>
                <w:sz w:val="20"/>
                <w:lang w:val="en-GB" w:eastAsia="ar-SA"/>
              </w:rPr>
              <w:t xml:space="preserve"> </w:t>
            </w:r>
            <w:r>
              <w:rPr>
                <w:rFonts w:ascii="Verdana" w:hAnsi="Verdana" w:cs="Verdana"/>
                <w:sz w:val="20"/>
                <w:lang w:val="en-GB" w:eastAsia="ar-SA"/>
              </w:rPr>
              <w:t>Implemented</w:t>
            </w:r>
            <w:r w:rsidRPr="00F16B7D">
              <w:rPr>
                <w:rFonts w:ascii="Verdana" w:hAnsi="Verdana" w:cs="Verdana"/>
                <w:sz w:val="20"/>
                <w:lang w:val="en-GB" w:eastAsia="ar-SA"/>
              </w:rPr>
              <w:t xml:space="preserve"> alpha, risk, and t-cost models in MATLAB, SAS, and R for a Fixed Income platform, improving model efficiency and accuracy.</w:t>
            </w:r>
          </w:p>
          <w:p w14:paraId="7FE6E946"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589017C4" w14:textId="77777777" w:rsidR="00BA1359" w:rsidRDefault="00BA1359" w:rsidP="00BA1359">
            <w:pPr>
              <w:tabs>
                <w:tab w:val="left" w:pos="3261"/>
              </w:tabs>
              <w:rPr>
                <w:rFonts w:ascii="Verdana" w:hAnsi="Verdana"/>
                <w:b/>
                <w:color w:val="FFFFFF"/>
                <w:sz w:val="20"/>
                <w:lang w:val="en-GB"/>
              </w:rPr>
            </w:pPr>
          </w:p>
          <w:p w14:paraId="2AECA56D"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53931DAA" w14:textId="77777777" w:rsidR="00BA1359"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4DE5DF25" w14:textId="77777777" w:rsidR="00B747FE" w:rsidRDefault="00B747FE" w:rsidP="00D24498">
            <w:pPr>
              <w:tabs>
                <w:tab w:val="left" w:pos="3261"/>
              </w:tabs>
              <w:snapToGrid w:val="0"/>
              <w:rPr>
                <w:rFonts w:ascii="Verdana" w:hAnsi="Verdana" w:cs="Arial"/>
                <w:bCs/>
                <w:i/>
                <w:sz w:val="20"/>
                <w:lang w:val="en-GB"/>
              </w:rPr>
            </w:pPr>
          </w:p>
          <w:p w14:paraId="06AE66DC" w14:textId="77777777" w:rsidR="00B747FE" w:rsidRDefault="00B747FE" w:rsidP="00D24498">
            <w:pPr>
              <w:tabs>
                <w:tab w:val="left" w:pos="3261"/>
              </w:tabs>
              <w:snapToGrid w:val="0"/>
              <w:rPr>
                <w:rFonts w:ascii="Verdana" w:hAnsi="Verdana" w:cs="Arial"/>
                <w:bCs/>
                <w:i/>
                <w:sz w:val="20"/>
                <w:lang w:val="en-GB"/>
              </w:rPr>
            </w:pPr>
          </w:p>
          <w:p w14:paraId="6BACC648" w14:textId="77777777" w:rsidR="009E3678" w:rsidRDefault="009E3678" w:rsidP="00D24498">
            <w:pPr>
              <w:tabs>
                <w:tab w:val="left" w:pos="3261"/>
              </w:tabs>
              <w:snapToGrid w:val="0"/>
              <w:rPr>
                <w:rFonts w:ascii="Verdana" w:hAnsi="Verdana" w:cs="Arial"/>
                <w:bCs/>
                <w:i/>
                <w:sz w:val="20"/>
                <w:lang w:val="en-GB"/>
              </w:rPr>
            </w:pPr>
          </w:p>
          <w:p w14:paraId="5E3FB97B" w14:textId="77777777" w:rsidR="009E3678" w:rsidRDefault="009E3678" w:rsidP="00D24498">
            <w:pPr>
              <w:tabs>
                <w:tab w:val="left" w:pos="3261"/>
              </w:tabs>
              <w:snapToGrid w:val="0"/>
              <w:rPr>
                <w:rFonts w:ascii="Verdana" w:hAnsi="Verdana" w:cs="Arial"/>
                <w:bCs/>
                <w:i/>
                <w:sz w:val="20"/>
                <w:lang w:val="en-GB"/>
              </w:rPr>
            </w:pPr>
          </w:p>
          <w:p w14:paraId="4DBB914E"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5F84CC82" w14:textId="77777777" w:rsidTr="0003126D">
        <w:tc>
          <w:tcPr>
            <w:tcW w:w="2977" w:type="dxa"/>
          </w:tcPr>
          <w:p w14:paraId="474D3C38"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lastRenderedPageBreak/>
              <w:pict w14:anchorId="00F9BD4F">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790C14BF"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257E90FD" w14:textId="77777777" w:rsidTr="0003126D">
        <w:tc>
          <w:tcPr>
            <w:tcW w:w="11057" w:type="dxa"/>
            <w:gridSpan w:val="2"/>
            <w:shd w:val="clear" w:color="auto" w:fill="D1D1D1"/>
          </w:tcPr>
          <w:p w14:paraId="04A69170"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8"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052632FC"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389396DE" w14:textId="77777777" w:rsidTr="0003126D">
        <w:tc>
          <w:tcPr>
            <w:tcW w:w="11057" w:type="dxa"/>
            <w:gridSpan w:val="2"/>
          </w:tcPr>
          <w:p w14:paraId="038D1088" w14:textId="77777777" w:rsidR="00BA1359" w:rsidRDefault="00BA1359" w:rsidP="00BA1359">
            <w:pPr>
              <w:suppressAutoHyphens/>
              <w:autoSpaceDE w:val="0"/>
              <w:contextualSpacing/>
              <w:rPr>
                <w:rFonts w:ascii="Verdana" w:hAnsi="Verdana" w:cs="Verdana"/>
                <w:bCs/>
                <w:sz w:val="20"/>
                <w:lang w:val="en-GB" w:eastAsia="ar-SA"/>
              </w:rPr>
            </w:pPr>
          </w:p>
          <w:p w14:paraId="55BFE3FB"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3D9A0553" w14:textId="77777777" w:rsidR="00BA1359" w:rsidRDefault="00BA1359" w:rsidP="00BA1359">
            <w:pPr>
              <w:suppressAutoHyphens/>
              <w:autoSpaceDE w:val="0"/>
              <w:contextualSpacing/>
              <w:rPr>
                <w:rFonts w:ascii="Verdana" w:hAnsi="Verdana" w:cs="Verdana"/>
                <w:b/>
                <w:sz w:val="20"/>
                <w:lang w:val="en-GB" w:eastAsia="ar-SA"/>
              </w:rPr>
            </w:pPr>
          </w:p>
          <w:p w14:paraId="58CB25A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46F819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44CB00C7"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3AE9AF5B" w14:textId="77777777" w:rsidR="00BA1359" w:rsidRDefault="00BA1359" w:rsidP="00BA1359">
            <w:pPr>
              <w:tabs>
                <w:tab w:val="left" w:pos="3261"/>
              </w:tabs>
              <w:snapToGrid w:val="0"/>
              <w:rPr>
                <w:rFonts w:ascii="Verdana" w:hAnsi="Verdana" w:cs="Verdana"/>
                <w:b/>
                <w:sz w:val="20"/>
                <w:lang w:val="en-GB" w:eastAsia="ar-SA"/>
              </w:rPr>
            </w:pPr>
          </w:p>
          <w:p w14:paraId="31F90077"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1F9FB153" w14:textId="77777777" w:rsidTr="0003126D">
        <w:tc>
          <w:tcPr>
            <w:tcW w:w="11057" w:type="dxa"/>
            <w:gridSpan w:val="2"/>
          </w:tcPr>
          <w:p w14:paraId="110FA0FD"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69DBD5E3" w14:textId="77777777" w:rsidTr="0003126D">
        <w:tc>
          <w:tcPr>
            <w:tcW w:w="11057" w:type="dxa"/>
            <w:gridSpan w:val="2"/>
            <w:shd w:val="clear" w:color="auto" w:fill="D1D1D1"/>
          </w:tcPr>
          <w:p w14:paraId="4C628575"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9"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7AA6BE34"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5AF587EF" w14:textId="77777777" w:rsidTr="0003126D">
        <w:tc>
          <w:tcPr>
            <w:tcW w:w="11057" w:type="dxa"/>
            <w:gridSpan w:val="2"/>
          </w:tcPr>
          <w:p w14:paraId="31A94F31" w14:textId="77777777" w:rsidR="00BA1359" w:rsidRDefault="00BA1359" w:rsidP="00BA1359">
            <w:pPr>
              <w:tabs>
                <w:tab w:val="left" w:pos="3261"/>
              </w:tabs>
              <w:rPr>
                <w:rFonts w:ascii="Verdana" w:hAnsi="Verdana" w:cs="Verdana"/>
                <w:b/>
                <w:sz w:val="20"/>
                <w:lang w:val="en-GB" w:eastAsia="ar-SA"/>
              </w:rPr>
            </w:pPr>
          </w:p>
          <w:p w14:paraId="474FC997"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21EBB99B" w14:textId="77777777" w:rsidTr="0003126D">
        <w:tc>
          <w:tcPr>
            <w:tcW w:w="11057" w:type="dxa"/>
            <w:gridSpan w:val="2"/>
          </w:tcPr>
          <w:p w14:paraId="186CD31D" w14:textId="77777777" w:rsidR="00D24498" w:rsidRDefault="00D24498" w:rsidP="00BA1359">
            <w:pPr>
              <w:tabs>
                <w:tab w:val="left" w:pos="3261"/>
              </w:tabs>
              <w:rPr>
                <w:rFonts w:ascii="Verdana" w:hAnsi="Verdana" w:cs="Verdana"/>
                <w:b/>
                <w:sz w:val="20"/>
                <w:lang w:val="en-GB" w:eastAsia="ar-SA"/>
              </w:rPr>
            </w:pPr>
          </w:p>
        </w:tc>
      </w:tr>
      <w:tr w:rsidR="00BA1359" w:rsidRPr="00482D37" w14:paraId="7556A493" w14:textId="77777777" w:rsidTr="0003126D">
        <w:tc>
          <w:tcPr>
            <w:tcW w:w="11057" w:type="dxa"/>
            <w:gridSpan w:val="2"/>
            <w:shd w:val="clear" w:color="auto" w:fill="D1D1D1"/>
          </w:tcPr>
          <w:p w14:paraId="6B3C4061" w14:textId="77777777" w:rsidR="00BA1359"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017EB79D"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3601FD6B" w14:textId="77777777" w:rsidTr="0003126D">
        <w:tc>
          <w:tcPr>
            <w:tcW w:w="11057" w:type="dxa"/>
            <w:gridSpan w:val="2"/>
          </w:tcPr>
          <w:p w14:paraId="17F4917E" w14:textId="77777777" w:rsidR="00BA1359" w:rsidRDefault="00BA1359" w:rsidP="00BA1359">
            <w:pPr>
              <w:tabs>
                <w:tab w:val="left" w:pos="3261"/>
              </w:tabs>
              <w:snapToGrid w:val="0"/>
              <w:rPr>
                <w:rFonts w:ascii="Verdana" w:hAnsi="Verdana" w:cs="Arial"/>
                <w:b/>
                <w:i/>
                <w:color w:val="595959"/>
                <w:sz w:val="18"/>
                <w:lang w:val="en-GB"/>
              </w:rPr>
            </w:pPr>
          </w:p>
          <w:p w14:paraId="1C7E57FB"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5F9961A7" w14:textId="77777777" w:rsidTr="0003126D">
        <w:tc>
          <w:tcPr>
            <w:tcW w:w="11057" w:type="dxa"/>
            <w:gridSpan w:val="2"/>
          </w:tcPr>
          <w:p w14:paraId="0563C56C"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62BD2D49" w14:textId="77777777" w:rsidTr="0003126D">
        <w:tc>
          <w:tcPr>
            <w:tcW w:w="11057" w:type="dxa"/>
            <w:gridSpan w:val="2"/>
            <w:shd w:val="clear" w:color="auto" w:fill="D1D1D1"/>
          </w:tcPr>
          <w:p w14:paraId="1A441DF6"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1"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423E151F"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76D84FCB" w14:textId="77777777" w:rsidTr="0003126D">
        <w:tc>
          <w:tcPr>
            <w:tcW w:w="11057" w:type="dxa"/>
            <w:gridSpan w:val="2"/>
          </w:tcPr>
          <w:p w14:paraId="0E7F405C" w14:textId="77777777" w:rsidR="00BA1359" w:rsidRDefault="00BA1359" w:rsidP="00BA1359">
            <w:pPr>
              <w:tabs>
                <w:tab w:val="left" w:pos="3261"/>
              </w:tabs>
              <w:snapToGrid w:val="0"/>
              <w:rPr>
                <w:rFonts w:ascii="Verdana" w:hAnsi="Verdana" w:cs="Verdana"/>
                <w:b/>
                <w:sz w:val="20"/>
                <w:lang w:val="en-GB" w:eastAsia="ar-SA"/>
              </w:rPr>
            </w:pPr>
          </w:p>
          <w:p w14:paraId="42D4C00B"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5BFFC4AF" w14:textId="77777777" w:rsidTr="0003126D">
        <w:tc>
          <w:tcPr>
            <w:tcW w:w="11057" w:type="dxa"/>
            <w:gridSpan w:val="2"/>
          </w:tcPr>
          <w:p w14:paraId="637A0ADE" w14:textId="77777777" w:rsidR="00D24498" w:rsidRDefault="00D24498" w:rsidP="00BA1359">
            <w:pPr>
              <w:tabs>
                <w:tab w:val="left" w:pos="3261"/>
              </w:tabs>
              <w:snapToGrid w:val="0"/>
              <w:rPr>
                <w:rFonts w:ascii="Verdana" w:hAnsi="Verdana" w:cs="Verdana"/>
                <w:b/>
                <w:sz w:val="20"/>
                <w:lang w:val="en-GB" w:eastAsia="ar-SA"/>
              </w:rPr>
            </w:pPr>
          </w:p>
        </w:tc>
      </w:tr>
    </w:tbl>
    <w:p w14:paraId="7E2945D6" w14:textId="77777777" w:rsidR="00BD0A97" w:rsidRPr="00F75E97" w:rsidRDefault="00BD0A97" w:rsidP="00BD0A97">
      <w:pPr>
        <w:rPr>
          <w:vanish/>
          <w:lang w:val="en-GB"/>
        </w:rPr>
      </w:pPr>
    </w:p>
    <w:sectPr w:rsidR="00BD0A97" w:rsidRPr="00F75E97" w:rsidSect="006D0C18">
      <w:headerReference w:type="even" r:id="rId32"/>
      <w:headerReference w:type="default" r:id="rId33"/>
      <w:footerReference w:type="even" r:id="rId34"/>
      <w:footerReference w:type="default" r:id="rId35"/>
      <w:headerReference w:type="first" r:id="rId36"/>
      <w:footerReference w:type="first" r:id="rId37"/>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A104A" w14:textId="77777777" w:rsidR="007409DC" w:rsidRDefault="007409DC">
      <w:r>
        <w:separator/>
      </w:r>
    </w:p>
  </w:endnote>
  <w:endnote w:type="continuationSeparator" w:id="0">
    <w:p w14:paraId="7C4A81D3" w14:textId="77777777" w:rsidR="007409DC" w:rsidRDefault="00740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99811"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9B005"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4D56512F">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443C0726"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316C1"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4FCFF" w14:textId="77777777" w:rsidR="007409DC" w:rsidRDefault="007409DC">
      <w:r>
        <w:separator/>
      </w:r>
    </w:p>
  </w:footnote>
  <w:footnote w:type="continuationSeparator" w:id="0">
    <w:p w14:paraId="033DF7C5" w14:textId="77777777" w:rsidR="007409DC" w:rsidRDefault="007409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AC197"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C9A84"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6A597"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2638852">
    <w:abstractNumId w:val="8"/>
  </w:num>
  <w:num w:numId="2" w16cid:durableId="991906952">
    <w:abstractNumId w:val="26"/>
  </w:num>
  <w:num w:numId="3" w16cid:durableId="1270815875">
    <w:abstractNumId w:val="17"/>
  </w:num>
  <w:num w:numId="4" w16cid:durableId="390813402">
    <w:abstractNumId w:val="23"/>
  </w:num>
  <w:num w:numId="5" w16cid:durableId="522472813">
    <w:abstractNumId w:val="7"/>
  </w:num>
  <w:num w:numId="6" w16cid:durableId="57362567">
    <w:abstractNumId w:val="24"/>
  </w:num>
  <w:num w:numId="7" w16cid:durableId="842937837">
    <w:abstractNumId w:val="27"/>
  </w:num>
  <w:num w:numId="8" w16cid:durableId="334306467">
    <w:abstractNumId w:val="19"/>
  </w:num>
  <w:num w:numId="9" w16cid:durableId="1380789167">
    <w:abstractNumId w:val="21"/>
  </w:num>
  <w:num w:numId="10" w16cid:durableId="246505266">
    <w:abstractNumId w:val="0"/>
  </w:num>
  <w:num w:numId="11" w16cid:durableId="1212571958">
    <w:abstractNumId w:val="25"/>
  </w:num>
  <w:num w:numId="12" w16cid:durableId="459033775">
    <w:abstractNumId w:val="14"/>
  </w:num>
  <w:num w:numId="13" w16cid:durableId="688675536">
    <w:abstractNumId w:val="22"/>
  </w:num>
  <w:num w:numId="14" w16cid:durableId="962686849">
    <w:abstractNumId w:val="3"/>
  </w:num>
  <w:num w:numId="15" w16cid:durableId="1998419869">
    <w:abstractNumId w:val="9"/>
  </w:num>
  <w:num w:numId="16" w16cid:durableId="284390376">
    <w:abstractNumId w:val="10"/>
    <w:lvlOverride w:ilvl="0"/>
    <w:lvlOverride w:ilvl="1"/>
    <w:lvlOverride w:ilvl="2"/>
    <w:lvlOverride w:ilvl="3"/>
    <w:lvlOverride w:ilvl="4"/>
    <w:lvlOverride w:ilvl="5"/>
    <w:lvlOverride w:ilvl="6"/>
    <w:lvlOverride w:ilvl="7"/>
    <w:lvlOverride w:ilvl="8"/>
  </w:num>
  <w:num w:numId="17" w16cid:durableId="1735471660">
    <w:abstractNumId w:val="16"/>
    <w:lvlOverride w:ilvl="0"/>
    <w:lvlOverride w:ilvl="1"/>
    <w:lvlOverride w:ilvl="2"/>
    <w:lvlOverride w:ilvl="3"/>
    <w:lvlOverride w:ilvl="4"/>
    <w:lvlOverride w:ilvl="5"/>
    <w:lvlOverride w:ilvl="6"/>
    <w:lvlOverride w:ilvl="7"/>
    <w:lvlOverride w:ilvl="8"/>
  </w:num>
  <w:num w:numId="18" w16cid:durableId="1947469277">
    <w:abstractNumId w:val="4"/>
  </w:num>
  <w:num w:numId="19" w16cid:durableId="734861805">
    <w:abstractNumId w:val="15"/>
  </w:num>
  <w:num w:numId="20" w16cid:durableId="1510829200">
    <w:abstractNumId w:val="6"/>
  </w:num>
  <w:num w:numId="21" w16cid:durableId="789737742">
    <w:abstractNumId w:val="2"/>
  </w:num>
  <w:num w:numId="22" w16cid:durableId="2022974922">
    <w:abstractNumId w:val="13"/>
  </w:num>
  <w:num w:numId="23" w16cid:durableId="1902330405">
    <w:abstractNumId w:val="5"/>
  </w:num>
  <w:num w:numId="24" w16cid:durableId="1128158010">
    <w:abstractNumId w:val="12"/>
  </w:num>
  <w:num w:numId="25" w16cid:durableId="838886941">
    <w:abstractNumId w:val="11"/>
  </w:num>
  <w:num w:numId="26" w16cid:durableId="688605214">
    <w:abstractNumId w:val="18"/>
  </w:num>
  <w:num w:numId="27" w16cid:durableId="1622036580">
    <w:abstractNumId w:val="20"/>
  </w:num>
  <w:num w:numId="28" w16cid:durableId="1292901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EB4"/>
    <w:rsid w:val="00056AFE"/>
    <w:rsid w:val="00056E73"/>
    <w:rsid w:val="000574B5"/>
    <w:rsid w:val="00057D43"/>
    <w:rsid w:val="00060C4E"/>
    <w:rsid w:val="000616A5"/>
    <w:rsid w:val="000616C1"/>
    <w:rsid w:val="00064E7F"/>
    <w:rsid w:val="0006574A"/>
    <w:rsid w:val="0006578B"/>
    <w:rsid w:val="00065FBA"/>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5E4E"/>
    <w:rsid w:val="000F6E26"/>
    <w:rsid w:val="000F700E"/>
    <w:rsid w:val="00104A74"/>
    <w:rsid w:val="00104BC2"/>
    <w:rsid w:val="00104D3C"/>
    <w:rsid w:val="00105151"/>
    <w:rsid w:val="00105753"/>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09DC"/>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764"/>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5042"/>
    <w:rsid w:val="009D5102"/>
    <w:rsid w:val="009D5663"/>
    <w:rsid w:val="009D5AA9"/>
    <w:rsid w:val="009D6399"/>
    <w:rsid w:val="009D6A11"/>
    <w:rsid w:val="009D7236"/>
    <w:rsid w:val="009D73F7"/>
    <w:rsid w:val="009D7818"/>
    <w:rsid w:val="009E0D74"/>
    <w:rsid w:val="009E1590"/>
    <w:rsid w:val="009E2939"/>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F18"/>
    <w:rsid w:val="00C414A0"/>
    <w:rsid w:val="00C41EA6"/>
    <w:rsid w:val="00C433CC"/>
    <w:rsid w:val="00C43FE0"/>
    <w:rsid w:val="00C46361"/>
    <w:rsid w:val="00C4652F"/>
    <w:rsid w:val="00C46699"/>
    <w:rsid w:val="00C471AC"/>
    <w:rsid w:val="00C47FEC"/>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501B"/>
    <w:rsid w:val="00CC646D"/>
    <w:rsid w:val="00CC71EB"/>
    <w:rsid w:val="00CC7F8A"/>
    <w:rsid w:val="00CC7FAC"/>
    <w:rsid w:val="00CD05F3"/>
    <w:rsid w:val="00CD117E"/>
    <w:rsid w:val="00CD2DB7"/>
    <w:rsid w:val="00CD475B"/>
    <w:rsid w:val="00CD4D3C"/>
    <w:rsid w:val="00CD6902"/>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39307136"/>
  <w15:chartTrackingRefBased/>
  <w15:docId w15:val="{8C1D0360-76C7-4102-89DF-5EED5BBE2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BD4F404B9062E91B?sharingId=6CDE1921338520C9" TargetMode="External"/><Relationship Id="rId18" Type="http://schemas.openxmlformats.org/officeDocument/2006/relationships/hyperlink" Target="https://pembertonam.com/" TargetMode="External"/><Relationship Id="rId26" Type="http://schemas.openxmlformats.org/officeDocument/2006/relationships/hyperlink" Target="https://rapidaddition.com/" TargetMode="External"/><Relationship Id="rId39" Type="http://schemas.openxmlformats.org/officeDocument/2006/relationships/theme" Target="theme/theme1.xml"/><Relationship Id="rId21" Type="http://schemas.openxmlformats.org/officeDocument/2006/relationships/hyperlink" Target="http://atlantis-solutions.net/"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api/credentials/share/en-gb/AbrarMudhir-6026/D34862B3E92762BE?sharingId=6CDE1921338520C9" TargetMode="External"/><Relationship Id="rId17" Type="http://schemas.openxmlformats.org/officeDocument/2006/relationships/hyperlink" Target="https://www.edftrading.com/" TargetMode="External"/><Relationship Id="rId25" Type="http://schemas.openxmlformats.org/officeDocument/2006/relationships/hyperlink" Target="https://www.thegoldensource.com/"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revanhoward.com/" TargetMode="External"/><Relationship Id="rId20" Type="http://schemas.openxmlformats.org/officeDocument/2006/relationships/hyperlink" Target="https://www.blackrock.com/uk" TargetMode="External"/><Relationship Id="rId29" Type="http://schemas.openxmlformats.org/officeDocument/2006/relationships/hyperlink" Target="https://www.blackrock.com/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blackrock.com/uk"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arn.microsoft.com/api/credentials/share/en-gb/AbrarMudhir-6026/5B4FA648E413575D?sharingId=6CDE1921338520C9" TargetMode="External"/><Relationship Id="rId23" Type="http://schemas.openxmlformats.org/officeDocument/2006/relationships/hyperlink" Target="https://www.thegoldensource.com/" TargetMode="External"/><Relationship Id="rId28" Type="http://schemas.openxmlformats.org/officeDocument/2006/relationships/hyperlink" Target="https://icap.com/" TargetMode="External"/><Relationship Id="rId36" Type="http://schemas.openxmlformats.org/officeDocument/2006/relationships/header" Target="head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illio.com/" TargetMode="External"/><Relationship Id="rId31" Type="http://schemas.openxmlformats.org/officeDocument/2006/relationships/hyperlink" Target="https://www.sempra.com/" TargetMode="Externa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96D9D429A06D2721?sharingId=6CDE1921338520C9" TargetMode="External"/><Relationship Id="rId22" Type="http://schemas.openxmlformats.org/officeDocument/2006/relationships/hyperlink" Target="https://www.esa.int/" TargetMode="External"/><Relationship Id="rId27" Type="http://schemas.openxmlformats.org/officeDocument/2006/relationships/hyperlink" Target="https://www.blackrock.com/uk" TargetMode="External"/><Relationship Id="rId30" Type="http://schemas.openxmlformats.org/officeDocument/2006/relationships/hyperlink" Target="https://www.bt.com/" TargetMode="External"/><Relationship Id="rId35" Type="http://schemas.openxmlformats.org/officeDocument/2006/relationships/footer" Target="footer2.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2717</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18174</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2026-08-31T19:59:00Z</dcterms:created>
  <dcterms:modified xsi:type="dcterms:W3CDTF">2026-08-31T19:59:00Z</dcterms:modified>
</cp:coreProperties>
</file>