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Playfair Display" w:cs="Playfair Display" w:eastAsia="Playfair Display" w:hAnsi="Playfair Display"/>
          <w:b/>
          <w:bCs/>
          <w:color w:val="2A2520"/>
          <w:sz w:val="72"/>
          <w:szCs w:val="72"/>
        </w:rPr>
        <w:t xml:space="preserve">Floor'd</w:t>
      </w:r>
    </w:p>
    <w:p>
      <w:pPr>
        <w:spacing w:after="40"/>
        <w:jc w:val="center"/>
      </w:pPr>
      <w:r>
        <w:rPr>
          <w:rFonts w:ascii="Arial" w:cs="Arial" w:eastAsia="Arial" w:hAnsi="Arial"/>
          <w:color w:val="B58B3D"/>
          <w:spacing w:val="300"/>
          <w:sz w:val="22"/>
          <w:szCs w:val="22"/>
        </w:rPr>
        <w:t xml:space="preserve">FLOORING + FINISHES</w:t>
      </w:r>
    </w:p>
    <w:p>
      <w:pPr>
        <w:pBdr>
          <w:bottom w:val="single" w:color="ECD1A2" w:sz="4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Playfair Display" w:cs="Playfair Display" w:eastAsia="Playfair Display" w:hAnsi="Playfair Display"/>
          <w:color w:val="2A2520"/>
          <w:sz w:val="40"/>
          <w:szCs w:val="40"/>
        </w:rPr>
        <w:t xml:space="preserve">Brand Identity Kit</w:t>
      </w:r>
    </w:p>
    <w:p>
      <w:pPr>
        <w:spacing w:after="600"/>
        <w:jc w:val="center"/>
      </w:pPr>
      <w:r>
        <w:rPr>
          <w:color w:val="6B6460"/>
          <w:sz w:val="22"/>
          <w:szCs w:val="22"/>
        </w:rPr>
        <w:t xml:space="preserve">Guidelines for consistent brand presentation</w:t>
      </w:r>
    </w:p>
    <w:p>
      <w:pPr>
        <w:jc w:val="center"/>
      </w:pPr>
      <w:r>
        <w:rPr>
          <w:i/>
          <w:iCs/>
          <w:color w:val="6B6460"/>
          <w:sz w:val="20"/>
          <w:szCs w:val="20"/>
        </w:rPr>
        <w:t xml:space="preserve">Prepared by Nu Elements Media</w:t>
      </w:r>
    </w:p>
    <w:p>
      <w:pPr>
        <w:jc w:val="center"/>
      </w:pPr>
      <w:r>
        <w:rPr>
          <w:i/>
          <w:iCs/>
          <w:color w:val="6B6460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Brand Overview</w:t>
      </w:r>
    </w:p>
    <w:p>
      <w:pPr>
        <w:spacing w:after="200"/>
      </w:pPr>
      <w:r>
        <w:rPr>
          <w:sz w:val="22"/>
          <w:szCs w:val="22"/>
        </w:rPr>
        <w:t xml:space="preserve">Floor'd Flooring + Finishes is a neighborhood flooring store in Little Rock, Arkansas. We serve all of Central Arkansas with hardwood, luxury vinyl plank, tile, laminate, and carpet options for every style and every budget.</w:t>
      </w:r>
    </w:p>
    <w:p>
      <w:pPr>
        <w:pStyle w:val="Heading2"/>
      </w:pPr>
      <w:r>
        <w:t xml:space="preserve">Brand Name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Floor'd Flooring + Finishes</w:t>
      </w:r>
    </w:p>
    <w:p>
      <w:pPr>
        <w:spacing w:after="100"/>
      </w:pPr>
      <w:r>
        <w:rPr>
          <w:b/>
          <w:bCs/>
        </w:rPr>
        <w:t xml:space="preserve">Short Form: </w:t>
      </w:r>
      <w:r>
        <w:t xml:space="preserve">Floor'd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Always include the apostrophe in Floor'd. Never write as "Floored" or "Floord".</w:t>
      </w:r>
    </w:p>
    <w:p>
      <w:pPr>
        <w:pStyle w:val="Heading2"/>
      </w:pPr>
      <w:r>
        <w:t xml:space="preserve">Brand Personality</w:t>
      </w:r>
    </w:p>
    <w:p>
      <w:pPr>
        <w:spacing w:after="120"/>
      </w:pPr>
      <w:r>
        <w:t xml:space="preserve">Floor'd speaks like a knowledgeable friend, not a salesperson. Our tone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Approachable and casual — we use everyday language, not industry jargon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Honest and transparent — we share real pricing and give genuine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Inclusive — every budget is treated with equal respect, from $2/sq ft to $11/sq 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Warm and welcoming — bring the kids, grab a coffee, take your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Locally rooted — we know Central Arkansas homes and we care about this community</w:t>
      </w:r>
    </w:p>
    <w:p>
      <w:pPr>
        <w:pStyle w:val="Heading2"/>
      </w:pPr>
      <w:r>
        <w:t xml:space="preserve">Target Audience</w:t>
      </w:r>
    </w:p>
    <w:p>
      <w:pPr>
        <w:spacing w:after="100"/>
      </w:pPr>
      <w:r>
        <w:t xml:space="preserve">Our primary customer is a millennial homeowner (25-42) doing a "vibe check" on their home. They research online, trust reviews, and want to see and feel products in person. They appreciate honesty about pricing and real talk over sales pitches.</w:t>
      </w:r>
    </w:p>
    <w:p>
      <w:pPr>
        <w:spacing w:after="200"/>
      </w:pPr>
      <w:r>
        <w:t xml:space="preserve">Secondary audiences include new construction builders, property managers, and commercial clients across Central Arkansas.</w:t>
      </w:r>
    </w:p>
    <w:p>
      <w:pPr>
        <w:pStyle w:val="Heading2"/>
      </w:pPr>
      <w:r>
        <w:t xml:space="preserve">Service Area</w:t>
      </w:r>
    </w:p>
    <w:p>
      <w:pPr>
        <w:spacing w:after="200"/>
      </w:pPr>
      <w:r>
        <w:t xml:space="preserve">Little Rock, North Little Rock, Benton, Bryant, Conway, Cabot, Maumelle, Jacksonville, and all of Central Arkansas.</w:t>
      </w:r>
    </w:p>
    <w:p>
      <w:pPr>
        <w:pStyle w:val="Heading2"/>
      </w:pPr>
      <w:r>
        <w:t xml:space="preserve">Contact Information</w:t>
      </w:r>
    </w:p>
    <w:p>
      <w:pPr>
        <w:spacing w:after="60"/>
      </w:pPr>
      <w:r>
        <w:rPr>
          <w:b/>
          <w:bCs/>
        </w:rPr>
        <w:t xml:space="preserve">Address: </w:t>
      </w:r>
      <w:r>
        <w:t xml:space="preserve">11915 I-30 Frontage Rd, Little Rock, AR 72209</w:t>
      </w:r>
    </w:p>
    <w:p>
      <w:pPr>
        <w:spacing w:after="60"/>
      </w:pPr>
      <w:r>
        <w:rPr>
          <w:b/>
          <w:bCs/>
        </w:rPr>
        <w:t xml:space="preserve">Phone: </w:t>
      </w:r>
      <w:r>
        <w:t xml:space="preserve">(501) 555-1234</w:t>
      </w:r>
    </w:p>
    <w:p>
      <w:pPr>
        <w:spacing w:after="60"/>
      </w:pPr>
      <w:r>
        <w:rPr>
          <w:b/>
          <w:bCs/>
        </w:rPr>
        <w:t xml:space="preserve">Website: </w:t>
      </w:r>
      <w:r>
        <w:t xml:space="preserve">floordflooringandfinishes.com</w:t>
      </w:r>
    </w:p>
    <w:p>
      <w:r>
        <w:br w:type="page"/>
      </w:r>
    </w:p>
    <w:p>
      <w:pPr>
        <w:pStyle w:val="Heading1"/>
      </w:pPr>
      <w:r>
        <w:t xml:space="preserve">Logo</w:t>
      </w:r>
    </w:p>
    <w:p>
      <w:pPr>
        <w:spacing w:after="200"/>
      </w:pPr>
      <w:r>
        <w:t xml:space="preserve">The Floor'd logo is a horizontal wordmark featuring an ornamental decorative icon alongside the brand name set in an elegant serif typeface, with "FLOORING + FINISHES" as a subtitle beneath.</w:t>
      </w:r>
    </w:p>
    <w:p>
      <w:pPr>
        <w:pStyle w:val="Heading3"/>
      </w:pPr>
      <w:r>
        <w:t xml:space="preserve">Logo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Primary (Wheat Gold on dark) — use over dark backgrounds, hero images, and the site header before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Inverted (Dark on light) — use over light backgrounds, printed materials, and the header after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Monochrome White — use on dark solid backgrounds where the gold may not be readable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Monochrome Black — use for single-color print applications (fax, stamps, etc.)</w:t>
      </w:r>
    </w:p>
    <w:p>
      <w:pPr>
        <w:pStyle w:val="Heading3"/>
      </w:pPr>
      <w:r>
        <w:t xml:space="preserve">Logo Clear Space</w:t>
      </w:r>
    </w:p>
    <w:p>
      <w:pPr>
        <w:spacing w:after="200"/>
      </w:pPr>
      <w:r>
        <w:t xml:space="preserve">Maintain a minimum clear space equal to the height of the "d" in "Floor'd" on all sides of the logo. No other graphic elements, text, or imagery should intrude into this space.</w:t>
      </w:r>
    </w:p>
    <w:p>
      <w:pPr>
        <w:pStyle w:val="Heading3"/>
      </w:pPr>
      <w:r>
        <w:t xml:space="preserve">Logo Don'ts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rotate, skew, or distort the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change the logo colors outside of the approved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place the logo on busy backgrounds without sufficient contrast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recreate or approximate the logo with other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remove or rearrange any element of the logo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t xml:space="preserve">The Floor'd color system is derived from the logo's warm wheat gold (#ECD1A2). All accent, UI, and print colors are harmonized with this base tone.</w:t>
      </w: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CD1A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B58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A07A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Wheat Gold (Logo)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#ECD1A2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HSL(38, 66%, 78%)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Brand Primary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#B58B3D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HSL(36, 58%, 48%)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Gold Dark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#A07A3B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HSL(34, 60%, 40%)</w:t>
            </w:r>
          </w:p>
        </w:tc>
      </w:tr>
    </w:tbl>
    <w:p>
      <w:pPr>
        <w:pStyle w:val="Heading2"/>
        <w:spacing w:before="300"/>
      </w:pPr>
      <w:r>
        <w:t xml:space="preserve">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6B6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DE8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36"/>
                <w:szCs w:val="36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Charcoal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#2A2520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HSL(30, 10%, 15%)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Warm Gray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#6B6460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HSL(30, 10%, 45%)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Cream Dark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#EDE8E0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HSL(38, 28%, 93%)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Cream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460"/>
                <w:sz w:val="18"/>
                <w:szCs w:val="18"/>
              </w:rPr>
              <w:t xml:space="preserve">#F8F5F0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460"/>
                <w:sz w:val="16"/>
                <w:szCs w:val="16"/>
              </w:rPr>
              <w:t xml:space="preserve">HSL(40, 40%, 97%)</w:t>
            </w:r>
          </w:p>
        </w:tc>
      </w:tr>
    </w:tbl>
    <w:p>
      <w:pPr>
        <w:pStyle w:val="Heading2"/>
        <w:spacing w:after="200" w:before="300"/>
      </w:pPr>
      <w:r>
        <w:t xml:space="preserve">Color Usage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Wheat Gold (#ECD1A2) is the signature brand color from the logo — use it for logo rendering, decorative accents, and dividers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Brand Primary (#B58B3D) is the functional accent color — use it for buttons, links, badges, and interactive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Charcoal (#2A2520) is the primary text color and dark background color — use it for body text, headings, and the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Cream (#F8F5F0) is the warm background color — use it for page backgrounds, section alternation, and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Never use the gold tones for body text — they lack sufficient contrast on light backgrounds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200"/>
      </w:pPr>
      <w:r>
        <w:t xml:space="preserve">Floor'd uses a two-font system that balances elegance with readability.</w:t>
      </w:r>
    </w:p>
    <w:p>
      <w:pPr>
        <w:pStyle w:val="Heading2"/>
      </w:pPr>
      <w:r>
        <w:t xml:space="preserve">Heading Font: Playfair Display</w:t>
      </w:r>
    </w:p>
    <w:p>
      <w:pPr>
        <w:spacing w:after="80"/>
      </w:pPr>
      <w:r>
        <w:rPr>
          <w:rFonts w:ascii="Playfair Display" w:cs="Playfair Display" w:eastAsia="Playfair Display" w:hAnsi="Playfair Display"/>
          <w:i w:val="false"/>
          <w:iCs w:val="false"/>
          <w:sz w:val="32"/>
          <w:szCs w:val="32"/>
        </w:rPr>
        <w:t xml:space="preserve">The quick brown fox jumps over the lazy dog</w:t>
      </w:r>
    </w:p>
    <w:p>
      <w:pPr>
        <w:spacing w:after="120"/>
      </w:pPr>
      <w:r>
        <w:rPr>
          <w:color w:val="6B6460"/>
          <w:sz w:val="20"/>
          <w:szCs w:val="20"/>
        </w:rPr>
        <w:t xml:space="preserve">Used for: Page headings, section titles, hero text, and decorative typographic elements. Weights: Regular (400), Medium (500), Semibold (600), Bold (700).</w:t>
      </w:r>
    </w:p>
    <w:p>
      <w:pPr>
        <w:pStyle w:val="Heading2"/>
      </w:pPr>
      <w:r>
        <w:t xml:space="preserve">Body Font: Lato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quick brown fox jumps over the lazy dog</w:t>
      </w:r>
    </w:p>
    <w:p>
      <w:pPr>
        <w:spacing w:after="120"/>
      </w:pPr>
      <w:r>
        <w:rPr>
          <w:color w:val="6B6460"/>
          <w:sz w:val="20"/>
          <w:szCs w:val="20"/>
        </w:rPr>
        <w:t xml:space="preserve">Used for: Body text, navigation, form labels, buttons, metadata, and UI elements. Weights: Light (300), Regular (400), Medium (500), Semibold (600), Bold (700).</w:t>
      </w:r>
    </w:p>
    <w:p>
      <w:pPr>
        <w:pStyle w:val="Heading2"/>
      </w:pPr>
      <w:r>
        <w:t xml:space="preserve">Type Scale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3.5-4rem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2-2.5rem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(H3)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1.25-1.5rem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1rem (16px)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/ Captions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/ Buttons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0.75rem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Writing Style</w:t>
      </w:r>
    </w:p>
    <w:p>
      <w:pPr>
        <w:spacing w:after="200"/>
      </w:pPr>
      <w:r>
        <w:t xml:space="preserve">Floor'd writes like a knowledgeable neighbor who happens to be an expert in flooring. We keep it real, speak plainly, and always prioritize being helpful over being impressive.</w:t>
      </w:r>
    </w:p>
    <w:p>
      <w:pPr>
        <w:pStyle w:val="Heading3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everyday language: "here's the deal" not "herein we present"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 honest about trade-offs: "the downside is..." builds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 real price ranges: "$2-6/sq ft" not "competitively priced"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Address the reader directly: "your home" and "you'll love"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contractions: "we're" not "we are", "it's" not "it is"</w:t>
      </w:r>
    </w:p>
    <w:p>
      <w:pPr>
        <w:pStyle w:val="Heading3"/>
      </w:pPr>
      <w: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use corporate jargon: avoid "leverage", "synergy", "solutions"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be condescending about budget: never imply cheap = 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use pressure tactics: no "limited time" or "act now"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badmouth competitors by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use overly formal language: this isn't a law firm</w:t>
      </w:r>
    </w:p>
    <w:p>
      <w:pPr>
        <w:pStyle w:val="Heading2"/>
      </w:pPr>
      <w:r>
        <w:t xml:space="preserve">Sample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Instead of...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Say...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 offer premium flooring solutions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 carry floors you'll actually love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Contact us for a consultation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Come hang out in our showroom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Budget-friendly options available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Great floors starting at $2/sq ft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Professional installation services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Our crew handles the install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Serving the greater metro area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We're your neighborhood flooring store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Digital Presence</w:t>
      </w:r>
    </w:p>
    <w:p>
      <w:pPr>
        <w:pStyle w:val="Heading2"/>
      </w:pPr>
      <w:r>
        <w:t xml:space="preserve">Website</w:t>
      </w:r>
    </w:p>
    <w:p>
      <w:pPr>
        <w:spacing w:after="60"/>
      </w:pPr>
      <w:r>
        <w:rPr>
          <w:b/>
          <w:bCs/>
        </w:rPr>
        <w:t xml:space="preserve">Domain: </w:t>
      </w:r>
      <w:r>
        <w:t xml:space="preserve">floordflooringandfinishes.com</w:t>
      </w:r>
    </w:p>
    <w:p>
      <w:pPr>
        <w:spacing w:after="60"/>
      </w:pPr>
      <w:r>
        <w:rPr>
          <w:b/>
          <w:bCs/>
        </w:rPr>
        <w:t xml:space="preserve">Stack: </w:t>
      </w:r>
      <w:r>
        <w:t xml:space="preserve">Vite + React + TypeScript + Tailwind CSS + shadcn/ui</w:t>
      </w:r>
    </w:p>
    <w:p>
      <w:pPr>
        <w:spacing w:after="200"/>
      </w:pPr>
      <w:r>
        <w:rPr>
          <w:b/>
          <w:bCs/>
        </w:rPr>
        <w:t xml:space="preserve">Design System: </w:t>
      </w:r>
      <w:r>
        <w:t xml:space="preserve">CSS custom properties mapped to the brand palette, responsive mobile-first layout, scroll-aware header with logo brightness toggle</w:t>
      </w:r>
    </w:p>
    <w:p>
      <w:pPr>
        <w:pStyle w:val="Heading2"/>
      </w:pPr>
      <w:r>
        <w:t xml:space="preserve">SEO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flooring Little Rock 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flooring store Arkansas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hardwood floors Little Rock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luxury vinyl plank Little Rock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tile flooring Little Rock 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flooring Central Arkansas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best flooring for pets Arkansas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flooring cost guide Arkansas</w:t>
      </w:r>
    </w:p>
    <w:p>
      <w:pPr>
        <w:pStyle w:val="Heading2"/>
      </w:pPr>
      <w:r>
        <w:t xml:space="preserve">Social Media</w:t>
      </w:r>
    </w:p>
    <w:p>
      <w:pPr>
        <w:spacing w:after="200"/>
      </w:pPr>
      <w:r>
        <w:t xml:space="preserve">Social profiles should use the wheat gold logo on a charcoal background as the profile image. Cover photos should feature warm, inviting showroom or installed-floor photography with the Floor'd wordmark overlaid.</w:t>
      </w:r>
    </w:p>
    <w:p>
      <w:pPr>
        <w:pBdr>
          <w:top w:val="single" w:color="ECD1A2" w:sz="2" w:space="1"/>
        </w:pBdr>
        <w:spacing w:before="600"/>
        <w:jc w:val="center"/>
      </w:pPr>
      <w:r>
        <w:rPr>
          <w:i/>
          <w:iCs/>
          <w:color w:val="6B6460"/>
          <w:sz w:val="18"/>
          <w:szCs w:val="18"/>
        </w:rPr>
        <w:t xml:space="preserve">Floor'd Flooring + Finishes — Brand Identity Kit</w:t>
      </w:r>
    </w:p>
    <w:p>
      <w:pPr>
        <w:jc w:val="center"/>
      </w:pPr>
      <w:r>
        <w:rPr>
          <w:i/>
          <w:iCs/>
          <w:color w:val="6B6460"/>
          <w:sz w:val="18"/>
          <w:szCs w:val="18"/>
        </w:rPr>
        <w:t xml:space="preserve">Prepared by Nu Elements Media • info@nuelementsmedia.com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ayfair Display" w:cs="Playfair Display" w:eastAsia="Playfair Display" w:hAnsi="Playfair Display"/>
      <w:b/>
      <w:bCs/>
      <w:color w:val="2A2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B58B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2026-03-04T19:02:42.509Z</dcterms:created>
  <dcterms:modified xsi:type="dcterms:W3CDTF">2026-03-04T19:02:42.509Z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