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AE0B14" w14:textId="326674A4" w:rsidR="0074577F" w:rsidRPr="007270A5" w:rsidRDefault="006E11CF" w:rsidP="0074577F">
      <w:bookmarkStart w:id="0" w:name="_Hlk42011502"/>
      <w:bookmarkStart w:id="1" w:name="_Toc487715076"/>
      <w:bookmarkEnd w:id="0"/>
      <w:r w:rsidRPr="007270A5">
        <w:rPr>
          <w:noProof/>
        </w:rPr>
        <w:drawing>
          <wp:anchor distT="0" distB="0" distL="114300" distR="114300" simplePos="0" relativeHeight="251659264" behindDoc="0" locked="0" layoutInCell="1" allowOverlap="1" wp14:anchorId="3AB17448" wp14:editId="45CCA83A">
            <wp:simplePos x="0" y="0"/>
            <wp:positionH relativeFrom="page">
              <wp:posOffset>956310</wp:posOffset>
            </wp:positionH>
            <wp:positionV relativeFrom="paragraph">
              <wp:posOffset>2058670</wp:posOffset>
            </wp:positionV>
            <wp:extent cx="5633720" cy="4236085"/>
            <wp:effectExtent l="0" t="0" r="508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nocromatico_positiv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BDC9A" w14:textId="34054CA9" w:rsidR="0074577F" w:rsidRPr="007270A5" w:rsidRDefault="000D2666" w:rsidP="0074577F">
      <w:pPr>
        <w:sectPr w:rsidR="0074577F" w:rsidRPr="007270A5" w:rsidSect="00BE1C19">
          <w:headerReference w:type="default" r:id="rId12"/>
          <w:footerReference w:type="default" r:id="rId13"/>
          <w:pgSz w:w="11906" w:h="16838"/>
          <w:pgMar w:top="1843" w:right="1134" w:bottom="1496" w:left="1701" w:header="705" w:footer="283" w:gutter="0"/>
          <w:cols w:space="708"/>
          <w:titlePg/>
          <w:docGrid w:linePitch="360"/>
        </w:sectPr>
      </w:pPr>
      <w:r w:rsidRPr="007270A5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A5ACF27" wp14:editId="67E2D26C">
                <wp:simplePos x="0" y="0"/>
                <wp:positionH relativeFrom="page">
                  <wp:align>center</wp:align>
                </wp:positionH>
                <wp:positionV relativeFrom="paragraph">
                  <wp:posOffset>6066724</wp:posOffset>
                </wp:positionV>
                <wp:extent cx="6006465" cy="1404620"/>
                <wp:effectExtent l="0" t="0" r="13335" b="1270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64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5F1C2" w14:textId="4CDAA960" w:rsidR="007A2F1F" w:rsidRPr="00A034B6" w:rsidRDefault="007A2F1F" w:rsidP="000D2666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</w:pPr>
                            <w:proofErr w:type="spellStart"/>
                            <w:r w:rsidRPr="00A034B6"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  <w:t>payShield</w:t>
                            </w:r>
                            <w:proofErr w:type="spellEnd"/>
                            <w:r w:rsidRPr="00A034B6"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  <w:t xml:space="preserve"> Manager</w:t>
                            </w:r>
                          </w:p>
                          <w:p w14:paraId="7A414013" w14:textId="03AF6582" w:rsidR="007A2F1F" w:rsidRPr="00A034B6" w:rsidRDefault="007A2F1F" w:rsidP="000D2666">
                            <w:pPr>
                              <w:jc w:val="center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proofErr w:type="spellStart"/>
                            <w:r w:rsidRPr="00A034B6">
                              <w:rPr>
                                <w:sz w:val="44"/>
                                <w:szCs w:val="44"/>
                                <w:lang w:val="en-US"/>
                              </w:rPr>
                              <w:t>Arquitetura</w:t>
                            </w:r>
                            <w:proofErr w:type="spellEnd"/>
                            <w:r w:rsidRPr="00A034B6">
                              <w:rPr>
                                <w:sz w:val="44"/>
                                <w:szCs w:val="44"/>
                                <w:lang w:val="en-US"/>
                              </w:rPr>
                              <w:t xml:space="preserve"> de Smartcards</w:t>
                            </w:r>
                          </w:p>
                          <w:p w14:paraId="64370F30" w14:textId="41F40713" w:rsidR="007A2F1F" w:rsidRPr="00A034B6" w:rsidRDefault="007A2F1F" w:rsidP="000D2666">
                            <w:pPr>
                              <w:jc w:val="center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SUPERDIGITAL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A5ACF2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477.7pt;width:472.95pt;height:110.6pt;z-index:251694080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">
                <v:textbox style="mso-fit-shape-to-text:t">
                  <w:txbxContent>
                    <w:p w14:paraId="7AD5F1C2" w14:textId="4CDAA960" w:rsidR="007A2F1F" w:rsidRPr="00A034B6" w:rsidRDefault="007A2F1F" w:rsidP="000D2666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</w:pPr>
                      <w:proofErr w:type="spellStart"/>
                      <w:r w:rsidRPr="00A034B6"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  <w:t>payShield</w:t>
                      </w:r>
                      <w:proofErr w:type="spellEnd"/>
                      <w:r w:rsidRPr="00A034B6"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  <w:t xml:space="preserve"> Manager</w:t>
                      </w:r>
                    </w:p>
                    <w:p w14:paraId="7A414013" w14:textId="03AF6582" w:rsidR="007A2F1F" w:rsidRPr="00A034B6" w:rsidRDefault="007A2F1F" w:rsidP="000D2666">
                      <w:pPr>
                        <w:jc w:val="center"/>
                        <w:rPr>
                          <w:sz w:val="44"/>
                          <w:szCs w:val="44"/>
                          <w:lang w:val="en-US"/>
                        </w:rPr>
                      </w:pPr>
                      <w:proofErr w:type="spellStart"/>
                      <w:r w:rsidRPr="00A034B6">
                        <w:rPr>
                          <w:sz w:val="44"/>
                          <w:szCs w:val="44"/>
                          <w:lang w:val="en-US"/>
                        </w:rPr>
                        <w:t>Arquitetura</w:t>
                      </w:r>
                      <w:proofErr w:type="spellEnd"/>
                      <w:r w:rsidRPr="00A034B6">
                        <w:rPr>
                          <w:sz w:val="44"/>
                          <w:szCs w:val="44"/>
                          <w:lang w:val="en-US"/>
                        </w:rPr>
                        <w:t xml:space="preserve"> de Smartcards</w:t>
                      </w:r>
                    </w:p>
                    <w:p w14:paraId="64370F30" w14:textId="41F40713" w:rsidR="007A2F1F" w:rsidRPr="00A034B6" w:rsidRDefault="007A2F1F" w:rsidP="000D2666">
                      <w:pPr>
                        <w:jc w:val="center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SUPERDIGITAL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F7ACDB9" w14:textId="77777777" w:rsidR="0074577F" w:rsidRPr="007270A5" w:rsidRDefault="0074577F" w:rsidP="0074577F"/>
    <w:sdt>
      <w:sdtPr>
        <w:rPr>
          <w:rFonts w:ascii="Arial" w:eastAsiaTheme="minorEastAsia" w:hAnsi="Arial" w:cstheme="minorBidi"/>
          <w:color w:val="auto"/>
          <w:sz w:val="22"/>
          <w:szCs w:val="22"/>
          <w:lang w:val="pt-BR" w:eastAsia="ja-JP"/>
        </w:rPr>
        <w:id w:val="7581020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E08EA1" w14:textId="77777777" w:rsidR="00972FCD" w:rsidRPr="007270A5" w:rsidRDefault="00972FCD">
          <w:pPr>
            <w:pStyle w:val="TOCHeading"/>
            <w:rPr>
              <w:color w:val="auto"/>
            </w:rPr>
          </w:pPr>
          <w:proofErr w:type="spellStart"/>
          <w:r w:rsidRPr="007270A5">
            <w:rPr>
              <w:color w:val="auto"/>
            </w:rPr>
            <w:t>Índice</w:t>
          </w:r>
          <w:proofErr w:type="spellEnd"/>
        </w:p>
        <w:p w14:paraId="29A1B9BE" w14:textId="77777777" w:rsidR="00972FCD" w:rsidRPr="007270A5" w:rsidRDefault="00972FCD" w:rsidP="00972FCD">
          <w:pPr>
            <w:rPr>
              <w:lang w:val="en-US" w:eastAsia="en-US"/>
            </w:rPr>
          </w:pPr>
        </w:p>
        <w:p w14:paraId="1FBAE2C4" w14:textId="4DA42196" w:rsidR="00D9644A" w:rsidRDefault="00BE1C19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r w:rsidRPr="007270A5">
            <w:fldChar w:fldCharType="begin"/>
          </w:r>
          <w:r w:rsidRPr="007270A5">
            <w:instrText xml:space="preserve"> TOC \o "1-3" \h \z \u </w:instrText>
          </w:r>
          <w:r w:rsidRPr="007270A5">
            <w:fldChar w:fldCharType="separate"/>
          </w:r>
          <w:hyperlink w:anchor="_Toc45264275" w:history="1">
            <w:r w:rsidR="00D9644A" w:rsidRPr="00227914">
              <w:rPr>
                <w:rStyle w:val="Hyperlink"/>
                <w:noProof/>
              </w:rPr>
              <w:t>1.</w:t>
            </w:r>
            <w:r w:rsidR="00D9644A">
              <w:rPr>
                <w:rFonts w:asciiTheme="minorHAnsi" w:hAnsiTheme="minorHAnsi"/>
                <w:noProof/>
                <w:lang w:eastAsia="pt-BR"/>
              </w:rPr>
              <w:tab/>
            </w:r>
            <w:r w:rsidR="00D9644A" w:rsidRPr="00227914">
              <w:rPr>
                <w:rStyle w:val="Hyperlink"/>
                <w:noProof/>
              </w:rPr>
              <w:t>Arquitetura de Cartões - SUPERDIGITAL</w:t>
            </w:r>
            <w:r w:rsidR="00D9644A">
              <w:rPr>
                <w:noProof/>
                <w:webHidden/>
              </w:rPr>
              <w:tab/>
            </w:r>
            <w:r w:rsidR="00D9644A">
              <w:rPr>
                <w:noProof/>
                <w:webHidden/>
              </w:rPr>
              <w:fldChar w:fldCharType="begin"/>
            </w:r>
            <w:r w:rsidR="00D9644A">
              <w:rPr>
                <w:noProof/>
                <w:webHidden/>
              </w:rPr>
              <w:instrText xml:space="preserve"> PAGEREF _Toc45264275 \h </w:instrText>
            </w:r>
            <w:r w:rsidR="00D9644A">
              <w:rPr>
                <w:noProof/>
                <w:webHidden/>
              </w:rPr>
            </w:r>
            <w:r w:rsidR="00D9644A">
              <w:rPr>
                <w:noProof/>
                <w:webHidden/>
              </w:rPr>
              <w:fldChar w:fldCharType="separate"/>
            </w:r>
            <w:r w:rsidR="00D9644A">
              <w:rPr>
                <w:noProof/>
                <w:webHidden/>
              </w:rPr>
              <w:t>2</w:t>
            </w:r>
            <w:r w:rsidR="00D9644A">
              <w:rPr>
                <w:noProof/>
                <w:webHidden/>
              </w:rPr>
              <w:fldChar w:fldCharType="end"/>
            </w:r>
          </w:hyperlink>
        </w:p>
        <w:p w14:paraId="5F9A4434" w14:textId="770BB007" w:rsidR="00D9644A" w:rsidRDefault="00E14AE5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45264276" w:history="1">
            <w:r w:rsidR="00D9644A" w:rsidRPr="00227914">
              <w:rPr>
                <w:rStyle w:val="Hyperlink"/>
                <w:noProof/>
              </w:rPr>
              <w:t>1.1.</w:t>
            </w:r>
            <w:r w:rsidR="00D9644A">
              <w:rPr>
                <w:rFonts w:asciiTheme="minorHAnsi" w:hAnsiTheme="minorHAnsi"/>
                <w:noProof/>
                <w:lang w:eastAsia="pt-BR"/>
              </w:rPr>
              <w:tab/>
            </w:r>
            <w:r w:rsidR="00D9644A" w:rsidRPr="00227914">
              <w:rPr>
                <w:rStyle w:val="Hyperlink"/>
                <w:noProof/>
              </w:rPr>
              <w:t>Quantidade de cartões</w:t>
            </w:r>
            <w:r w:rsidR="00D9644A">
              <w:rPr>
                <w:noProof/>
                <w:webHidden/>
              </w:rPr>
              <w:tab/>
            </w:r>
            <w:r w:rsidR="00D9644A">
              <w:rPr>
                <w:noProof/>
                <w:webHidden/>
              </w:rPr>
              <w:fldChar w:fldCharType="begin"/>
            </w:r>
            <w:r w:rsidR="00D9644A">
              <w:rPr>
                <w:noProof/>
                <w:webHidden/>
              </w:rPr>
              <w:instrText xml:space="preserve"> PAGEREF _Toc45264276 \h </w:instrText>
            </w:r>
            <w:r w:rsidR="00D9644A">
              <w:rPr>
                <w:noProof/>
                <w:webHidden/>
              </w:rPr>
            </w:r>
            <w:r w:rsidR="00D9644A">
              <w:rPr>
                <w:noProof/>
                <w:webHidden/>
              </w:rPr>
              <w:fldChar w:fldCharType="separate"/>
            </w:r>
            <w:r w:rsidR="00D9644A">
              <w:rPr>
                <w:noProof/>
                <w:webHidden/>
              </w:rPr>
              <w:t>2</w:t>
            </w:r>
            <w:r w:rsidR="00D9644A">
              <w:rPr>
                <w:noProof/>
                <w:webHidden/>
              </w:rPr>
              <w:fldChar w:fldCharType="end"/>
            </w:r>
          </w:hyperlink>
        </w:p>
        <w:p w14:paraId="3C377846" w14:textId="74005078" w:rsidR="00D9644A" w:rsidRDefault="00E14AE5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45264277" w:history="1">
            <w:r w:rsidR="00D9644A" w:rsidRPr="00227914">
              <w:rPr>
                <w:rStyle w:val="Hyperlink"/>
                <w:noProof/>
              </w:rPr>
              <w:t>1.2.</w:t>
            </w:r>
            <w:r w:rsidR="00D9644A">
              <w:rPr>
                <w:rFonts w:asciiTheme="minorHAnsi" w:hAnsiTheme="minorHAnsi"/>
                <w:noProof/>
                <w:lang w:eastAsia="pt-BR"/>
              </w:rPr>
              <w:tab/>
            </w:r>
            <w:r w:rsidR="00D9644A" w:rsidRPr="00227914">
              <w:rPr>
                <w:rStyle w:val="Hyperlink"/>
                <w:noProof/>
              </w:rPr>
              <w:t>Domain Authority (DA)</w:t>
            </w:r>
            <w:r w:rsidR="00D9644A">
              <w:rPr>
                <w:noProof/>
                <w:webHidden/>
              </w:rPr>
              <w:tab/>
            </w:r>
            <w:r w:rsidR="00D9644A">
              <w:rPr>
                <w:noProof/>
                <w:webHidden/>
              </w:rPr>
              <w:fldChar w:fldCharType="begin"/>
            </w:r>
            <w:r w:rsidR="00D9644A">
              <w:rPr>
                <w:noProof/>
                <w:webHidden/>
              </w:rPr>
              <w:instrText xml:space="preserve"> PAGEREF _Toc45264277 \h </w:instrText>
            </w:r>
            <w:r w:rsidR="00D9644A">
              <w:rPr>
                <w:noProof/>
                <w:webHidden/>
              </w:rPr>
            </w:r>
            <w:r w:rsidR="00D9644A">
              <w:rPr>
                <w:noProof/>
                <w:webHidden/>
              </w:rPr>
              <w:fldChar w:fldCharType="separate"/>
            </w:r>
            <w:r w:rsidR="00D9644A">
              <w:rPr>
                <w:noProof/>
                <w:webHidden/>
              </w:rPr>
              <w:t>3</w:t>
            </w:r>
            <w:r w:rsidR="00D9644A">
              <w:rPr>
                <w:noProof/>
                <w:webHidden/>
              </w:rPr>
              <w:fldChar w:fldCharType="end"/>
            </w:r>
          </w:hyperlink>
        </w:p>
        <w:p w14:paraId="370DF929" w14:textId="07DD02B2" w:rsidR="00D9644A" w:rsidRDefault="00E14AE5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45264278" w:history="1">
            <w:r w:rsidR="00D9644A" w:rsidRPr="00227914">
              <w:rPr>
                <w:rStyle w:val="Hyperlink"/>
                <w:noProof/>
              </w:rPr>
              <w:t>1.3.</w:t>
            </w:r>
            <w:r w:rsidR="00D9644A">
              <w:rPr>
                <w:rFonts w:asciiTheme="minorHAnsi" w:hAnsiTheme="minorHAnsi"/>
                <w:noProof/>
                <w:lang w:eastAsia="pt-BR"/>
              </w:rPr>
              <w:tab/>
            </w:r>
            <w:r w:rsidR="00D9644A" w:rsidRPr="00227914">
              <w:rPr>
                <w:rStyle w:val="Hyperlink"/>
                <w:noProof/>
              </w:rPr>
              <w:t>Customer Trust Anchor (CTA)</w:t>
            </w:r>
            <w:r w:rsidR="00D9644A">
              <w:rPr>
                <w:noProof/>
                <w:webHidden/>
              </w:rPr>
              <w:tab/>
            </w:r>
            <w:r w:rsidR="00D9644A">
              <w:rPr>
                <w:noProof/>
                <w:webHidden/>
              </w:rPr>
              <w:fldChar w:fldCharType="begin"/>
            </w:r>
            <w:r w:rsidR="00D9644A">
              <w:rPr>
                <w:noProof/>
                <w:webHidden/>
              </w:rPr>
              <w:instrText xml:space="preserve"> PAGEREF _Toc45264278 \h </w:instrText>
            </w:r>
            <w:r w:rsidR="00D9644A">
              <w:rPr>
                <w:noProof/>
                <w:webHidden/>
              </w:rPr>
            </w:r>
            <w:r w:rsidR="00D9644A">
              <w:rPr>
                <w:noProof/>
                <w:webHidden/>
              </w:rPr>
              <w:fldChar w:fldCharType="separate"/>
            </w:r>
            <w:r w:rsidR="00D9644A">
              <w:rPr>
                <w:noProof/>
                <w:webHidden/>
              </w:rPr>
              <w:t>3</w:t>
            </w:r>
            <w:r w:rsidR="00D9644A">
              <w:rPr>
                <w:noProof/>
                <w:webHidden/>
              </w:rPr>
              <w:fldChar w:fldCharType="end"/>
            </w:r>
          </w:hyperlink>
        </w:p>
        <w:p w14:paraId="2E1C6AAB" w14:textId="027B1223" w:rsidR="00D9644A" w:rsidRDefault="00E14AE5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45264279" w:history="1">
            <w:r w:rsidR="00D9644A" w:rsidRPr="00227914">
              <w:rPr>
                <w:rStyle w:val="Hyperlink"/>
                <w:noProof/>
              </w:rPr>
              <w:t>1.4.</w:t>
            </w:r>
            <w:r w:rsidR="00D9644A">
              <w:rPr>
                <w:rFonts w:asciiTheme="minorHAnsi" w:hAnsiTheme="minorHAnsi"/>
                <w:noProof/>
                <w:lang w:eastAsia="pt-BR"/>
              </w:rPr>
              <w:tab/>
            </w:r>
            <w:r w:rsidR="00D9644A" w:rsidRPr="00227914">
              <w:rPr>
                <w:rStyle w:val="Hyperlink"/>
                <w:noProof/>
              </w:rPr>
              <w:t>Cartões de Acesso</w:t>
            </w:r>
            <w:r w:rsidR="00D9644A">
              <w:rPr>
                <w:noProof/>
                <w:webHidden/>
              </w:rPr>
              <w:tab/>
            </w:r>
            <w:r w:rsidR="00D9644A">
              <w:rPr>
                <w:noProof/>
                <w:webHidden/>
              </w:rPr>
              <w:fldChar w:fldCharType="begin"/>
            </w:r>
            <w:r w:rsidR="00D9644A">
              <w:rPr>
                <w:noProof/>
                <w:webHidden/>
              </w:rPr>
              <w:instrText xml:space="preserve"> PAGEREF _Toc45264279 \h </w:instrText>
            </w:r>
            <w:r w:rsidR="00D9644A">
              <w:rPr>
                <w:noProof/>
                <w:webHidden/>
              </w:rPr>
            </w:r>
            <w:r w:rsidR="00D9644A">
              <w:rPr>
                <w:noProof/>
                <w:webHidden/>
              </w:rPr>
              <w:fldChar w:fldCharType="separate"/>
            </w:r>
            <w:r w:rsidR="00D9644A">
              <w:rPr>
                <w:noProof/>
                <w:webHidden/>
              </w:rPr>
              <w:t>4</w:t>
            </w:r>
            <w:r w:rsidR="00D9644A">
              <w:rPr>
                <w:noProof/>
                <w:webHidden/>
              </w:rPr>
              <w:fldChar w:fldCharType="end"/>
            </w:r>
          </w:hyperlink>
        </w:p>
        <w:p w14:paraId="1334F49F" w14:textId="283728F8" w:rsidR="00D9644A" w:rsidRDefault="00E14AE5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45264280" w:history="1">
            <w:r w:rsidR="00D9644A" w:rsidRPr="00227914">
              <w:rPr>
                <w:rStyle w:val="Hyperlink"/>
                <w:noProof/>
              </w:rPr>
              <w:t>1.4.1.</w:t>
            </w:r>
            <w:r w:rsidR="00D9644A">
              <w:rPr>
                <w:rFonts w:asciiTheme="minorHAnsi" w:hAnsiTheme="minorHAnsi"/>
                <w:noProof/>
                <w:lang w:eastAsia="pt-BR"/>
              </w:rPr>
              <w:tab/>
            </w:r>
            <w:r w:rsidR="00D9644A" w:rsidRPr="00227914">
              <w:rPr>
                <w:rStyle w:val="Hyperlink"/>
                <w:noProof/>
              </w:rPr>
              <w:t>Whitelist</w:t>
            </w:r>
            <w:r w:rsidR="00D9644A">
              <w:rPr>
                <w:noProof/>
                <w:webHidden/>
              </w:rPr>
              <w:tab/>
            </w:r>
            <w:r w:rsidR="00D9644A">
              <w:rPr>
                <w:noProof/>
                <w:webHidden/>
              </w:rPr>
              <w:fldChar w:fldCharType="begin"/>
            </w:r>
            <w:r w:rsidR="00D9644A">
              <w:rPr>
                <w:noProof/>
                <w:webHidden/>
              </w:rPr>
              <w:instrText xml:space="preserve"> PAGEREF _Toc45264280 \h </w:instrText>
            </w:r>
            <w:r w:rsidR="00D9644A">
              <w:rPr>
                <w:noProof/>
                <w:webHidden/>
              </w:rPr>
            </w:r>
            <w:r w:rsidR="00D9644A">
              <w:rPr>
                <w:noProof/>
                <w:webHidden/>
              </w:rPr>
              <w:fldChar w:fldCharType="separate"/>
            </w:r>
            <w:r w:rsidR="00D9644A">
              <w:rPr>
                <w:noProof/>
                <w:webHidden/>
              </w:rPr>
              <w:t>5</w:t>
            </w:r>
            <w:r w:rsidR="00D9644A">
              <w:rPr>
                <w:noProof/>
                <w:webHidden/>
              </w:rPr>
              <w:fldChar w:fldCharType="end"/>
            </w:r>
          </w:hyperlink>
        </w:p>
        <w:p w14:paraId="71992AB6" w14:textId="17D9AD99" w:rsidR="00D9644A" w:rsidRDefault="00E14AE5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45264281" w:history="1">
            <w:r w:rsidR="00D9644A" w:rsidRPr="00227914">
              <w:rPr>
                <w:rStyle w:val="Hyperlink"/>
                <w:noProof/>
              </w:rPr>
              <w:t>1.5.</w:t>
            </w:r>
            <w:r w:rsidR="00D9644A">
              <w:rPr>
                <w:rFonts w:asciiTheme="minorHAnsi" w:hAnsiTheme="minorHAnsi"/>
                <w:noProof/>
                <w:lang w:eastAsia="pt-BR"/>
              </w:rPr>
              <w:tab/>
            </w:r>
            <w:r w:rsidR="00D9644A" w:rsidRPr="00227914">
              <w:rPr>
                <w:rStyle w:val="Hyperlink"/>
                <w:noProof/>
              </w:rPr>
              <w:t>Processo de implantação - SUPERDIGITAL</w:t>
            </w:r>
            <w:r w:rsidR="00D9644A">
              <w:rPr>
                <w:noProof/>
                <w:webHidden/>
              </w:rPr>
              <w:tab/>
            </w:r>
            <w:r w:rsidR="00D9644A">
              <w:rPr>
                <w:noProof/>
                <w:webHidden/>
              </w:rPr>
              <w:fldChar w:fldCharType="begin"/>
            </w:r>
            <w:r w:rsidR="00D9644A">
              <w:rPr>
                <w:noProof/>
                <w:webHidden/>
              </w:rPr>
              <w:instrText xml:space="preserve"> PAGEREF _Toc45264281 \h </w:instrText>
            </w:r>
            <w:r w:rsidR="00D9644A">
              <w:rPr>
                <w:noProof/>
                <w:webHidden/>
              </w:rPr>
            </w:r>
            <w:r w:rsidR="00D9644A">
              <w:rPr>
                <w:noProof/>
                <w:webHidden/>
              </w:rPr>
              <w:fldChar w:fldCharType="separate"/>
            </w:r>
            <w:r w:rsidR="00D9644A">
              <w:rPr>
                <w:noProof/>
                <w:webHidden/>
              </w:rPr>
              <w:t>6</w:t>
            </w:r>
            <w:r w:rsidR="00D9644A">
              <w:rPr>
                <w:noProof/>
                <w:webHidden/>
              </w:rPr>
              <w:fldChar w:fldCharType="end"/>
            </w:r>
          </w:hyperlink>
        </w:p>
        <w:p w14:paraId="1C0875BD" w14:textId="1685987E" w:rsidR="00D9644A" w:rsidRDefault="00E14AE5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45264282" w:history="1">
            <w:r w:rsidR="00D9644A" w:rsidRPr="00227914">
              <w:rPr>
                <w:rStyle w:val="Hyperlink"/>
                <w:noProof/>
              </w:rPr>
              <w:t>2.</w:t>
            </w:r>
            <w:r w:rsidR="00D9644A">
              <w:rPr>
                <w:rFonts w:asciiTheme="minorHAnsi" w:hAnsiTheme="minorHAnsi"/>
                <w:noProof/>
                <w:lang w:eastAsia="pt-BR"/>
              </w:rPr>
              <w:tab/>
            </w:r>
            <w:r w:rsidR="00D9644A" w:rsidRPr="00227914">
              <w:rPr>
                <w:rStyle w:val="Hyperlink"/>
                <w:noProof/>
              </w:rPr>
              <w:t>Carregamento Remoto da LMK</w:t>
            </w:r>
            <w:r w:rsidR="00D9644A">
              <w:rPr>
                <w:noProof/>
                <w:webHidden/>
              </w:rPr>
              <w:tab/>
            </w:r>
            <w:r w:rsidR="00D9644A">
              <w:rPr>
                <w:noProof/>
                <w:webHidden/>
              </w:rPr>
              <w:fldChar w:fldCharType="begin"/>
            </w:r>
            <w:r w:rsidR="00D9644A">
              <w:rPr>
                <w:noProof/>
                <w:webHidden/>
              </w:rPr>
              <w:instrText xml:space="preserve"> PAGEREF _Toc45264282 \h </w:instrText>
            </w:r>
            <w:r w:rsidR="00D9644A">
              <w:rPr>
                <w:noProof/>
                <w:webHidden/>
              </w:rPr>
            </w:r>
            <w:r w:rsidR="00D9644A">
              <w:rPr>
                <w:noProof/>
                <w:webHidden/>
              </w:rPr>
              <w:fldChar w:fldCharType="separate"/>
            </w:r>
            <w:r w:rsidR="00D9644A">
              <w:rPr>
                <w:noProof/>
                <w:webHidden/>
              </w:rPr>
              <w:t>7</w:t>
            </w:r>
            <w:r w:rsidR="00D9644A">
              <w:rPr>
                <w:noProof/>
                <w:webHidden/>
              </w:rPr>
              <w:fldChar w:fldCharType="end"/>
            </w:r>
          </w:hyperlink>
        </w:p>
        <w:p w14:paraId="0B99A39D" w14:textId="06B9FE2B" w:rsidR="00D9644A" w:rsidRDefault="00E14AE5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45264283" w:history="1">
            <w:r w:rsidR="00D9644A" w:rsidRPr="00227914">
              <w:rPr>
                <w:rStyle w:val="Hyperlink"/>
                <w:noProof/>
              </w:rPr>
              <w:t>3.</w:t>
            </w:r>
            <w:r w:rsidR="00D9644A">
              <w:rPr>
                <w:rFonts w:asciiTheme="minorHAnsi" w:hAnsiTheme="minorHAnsi"/>
                <w:noProof/>
                <w:lang w:eastAsia="pt-BR"/>
              </w:rPr>
              <w:tab/>
            </w:r>
            <w:r w:rsidR="00D9644A" w:rsidRPr="00227914">
              <w:rPr>
                <w:rStyle w:val="Hyperlink"/>
                <w:noProof/>
              </w:rPr>
              <w:t>Envio smartcards para os EUA.</w:t>
            </w:r>
            <w:r w:rsidR="00D9644A">
              <w:rPr>
                <w:noProof/>
                <w:webHidden/>
              </w:rPr>
              <w:tab/>
            </w:r>
            <w:r w:rsidR="00D9644A">
              <w:rPr>
                <w:noProof/>
                <w:webHidden/>
              </w:rPr>
              <w:fldChar w:fldCharType="begin"/>
            </w:r>
            <w:r w:rsidR="00D9644A">
              <w:rPr>
                <w:noProof/>
                <w:webHidden/>
              </w:rPr>
              <w:instrText xml:space="preserve"> PAGEREF _Toc45264283 \h </w:instrText>
            </w:r>
            <w:r w:rsidR="00D9644A">
              <w:rPr>
                <w:noProof/>
                <w:webHidden/>
              </w:rPr>
            </w:r>
            <w:r w:rsidR="00D9644A">
              <w:rPr>
                <w:noProof/>
                <w:webHidden/>
              </w:rPr>
              <w:fldChar w:fldCharType="separate"/>
            </w:r>
            <w:r w:rsidR="00D9644A">
              <w:rPr>
                <w:noProof/>
                <w:webHidden/>
              </w:rPr>
              <w:t>7</w:t>
            </w:r>
            <w:r w:rsidR="00D9644A">
              <w:rPr>
                <w:noProof/>
                <w:webHidden/>
              </w:rPr>
              <w:fldChar w:fldCharType="end"/>
            </w:r>
          </w:hyperlink>
        </w:p>
        <w:p w14:paraId="20266A3F" w14:textId="1BB0B4AF" w:rsidR="00D9644A" w:rsidRDefault="00E14AE5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45264284" w:history="1">
            <w:r w:rsidR="00D9644A" w:rsidRPr="00227914">
              <w:rPr>
                <w:rStyle w:val="Hyperlink"/>
                <w:noProof/>
              </w:rPr>
              <w:t>4.</w:t>
            </w:r>
            <w:r w:rsidR="00D9644A">
              <w:rPr>
                <w:rFonts w:asciiTheme="minorHAnsi" w:hAnsiTheme="minorHAnsi"/>
                <w:noProof/>
                <w:lang w:eastAsia="pt-BR"/>
              </w:rPr>
              <w:tab/>
            </w:r>
            <w:r w:rsidR="00D9644A" w:rsidRPr="00227914">
              <w:rPr>
                <w:rStyle w:val="Hyperlink"/>
                <w:noProof/>
              </w:rPr>
              <w:t>Procedimento para execução do Técnico da EQUINIX.</w:t>
            </w:r>
            <w:r w:rsidR="00D9644A">
              <w:rPr>
                <w:noProof/>
                <w:webHidden/>
              </w:rPr>
              <w:tab/>
            </w:r>
            <w:r w:rsidR="00D9644A">
              <w:rPr>
                <w:noProof/>
                <w:webHidden/>
              </w:rPr>
              <w:fldChar w:fldCharType="begin"/>
            </w:r>
            <w:r w:rsidR="00D9644A">
              <w:rPr>
                <w:noProof/>
                <w:webHidden/>
              </w:rPr>
              <w:instrText xml:space="preserve"> PAGEREF _Toc45264284 \h </w:instrText>
            </w:r>
            <w:r w:rsidR="00D9644A">
              <w:rPr>
                <w:noProof/>
                <w:webHidden/>
              </w:rPr>
            </w:r>
            <w:r w:rsidR="00D9644A">
              <w:rPr>
                <w:noProof/>
                <w:webHidden/>
              </w:rPr>
              <w:fldChar w:fldCharType="separate"/>
            </w:r>
            <w:r w:rsidR="00D9644A">
              <w:rPr>
                <w:noProof/>
                <w:webHidden/>
              </w:rPr>
              <w:t>8</w:t>
            </w:r>
            <w:r w:rsidR="00D9644A">
              <w:rPr>
                <w:noProof/>
                <w:webHidden/>
              </w:rPr>
              <w:fldChar w:fldCharType="end"/>
            </w:r>
          </w:hyperlink>
        </w:p>
        <w:p w14:paraId="7CC6ACCE" w14:textId="3707B98C" w:rsidR="00D9644A" w:rsidRDefault="00E14AE5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45264285" w:history="1">
            <w:r w:rsidR="00D9644A" w:rsidRPr="00227914">
              <w:rPr>
                <w:rStyle w:val="Hyperlink"/>
                <w:noProof/>
              </w:rPr>
              <w:t>4.1</w:t>
            </w:r>
            <w:r w:rsidR="00D9644A">
              <w:rPr>
                <w:rFonts w:asciiTheme="minorHAnsi" w:hAnsiTheme="minorHAnsi"/>
                <w:noProof/>
                <w:lang w:eastAsia="pt-BR"/>
              </w:rPr>
              <w:tab/>
            </w:r>
            <w:r w:rsidR="00D9644A" w:rsidRPr="00227914">
              <w:rPr>
                <w:rStyle w:val="Hyperlink"/>
                <w:noProof/>
              </w:rPr>
              <w:t>. Pré requisitos – parte 1</w:t>
            </w:r>
            <w:r w:rsidR="00D9644A">
              <w:rPr>
                <w:noProof/>
                <w:webHidden/>
              </w:rPr>
              <w:tab/>
            </w:r>
            <w:r w:rsidR="00D9644A">
              <w:rPr>
                <w:noProof/>
                <w:webHidden/>
              </w:rPr>
              <w:fldChar w:fldCharType="begin"/>
            </w:r>
            <w:r w:rsidR="00D9644A">
              <w:rPr>
                <w:noProof/>
                <w:webHidden/>
              </w:rPr>
              <w:instrText xml:space="preserve"> PAGEREF _Toc45264285 \h </w:instrText>
            </w:r>
            <w:r w:rsidR="00D9644A">
              <w:rPr>
                <w:noProof/>
                <w:webHidden/>
              </w:rPr>
            </w:r>
            <w:r w:rsidR="00D9644A">
              <w:rPr>
                <w:noProof/>
                <w:webHidden/>
              </w:rPr>
              <w:fldChar w:fldCharType="separate"/>
            </w:r>
            <w:r w:rsidR="00D9644A">
              <w:rPr>
                <w:noProof/>
                <w:webHidden/>
              </w:rPr>
              <w:t>8</w:t>
            </w:r>
            <w:r w:rsidR="00D9644A">
              <w:rPr>
                <w:noProof/>
                <w:webHidden/>
              </w:rPr>
              <w:fldChar w:fldCharType="end"/>
            </w:r>
          </w:hyperlink>
        </w:p>
        <w:p w14:paraId="6CE04455" w14:textId="0B4BC4F2" w:rsidR="00D9644A" w:rsidRDefault="00E14AE5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45264286" w:history="1">
            <w:r w:rsidR="00D9644A" w:rsidRPr="00227914">
              <w:rPr>
                <w:rStyle w:val="Hyperlink"/>
                <w:noProof/>
              </w:rPr>
              <w:t>4.1.1.</w:t>
            </w:r>
            <w:r w:rsidR="00D9644A">
              <w:rPr>
                <w:rFonts w:asciiTheme="minorHAnsi" w:hAnsiTheme="minorHAnsi"/>
                <w:noProof/>
                <w:lang w:eastAsia="pt-BR"/>
              </w:rPr>
              <w:tab/>
            </w:r>
            <w:r w:rsidR="00D9644A" w:rsidRPr="00227914">
              <w:rPr>
                <w:rStyle w:val="Hyperlink"/>
                <w:noProof/>
              </w:rPr>
              <w:t>Roteiro</w:t>
            </w:r>
            <w:r w:rsidR="00D9644A">
              <w:rPr>
                <w:noProof/>
                <w:webHidden/>
              </w:rPr>
              <w:tab/>
            </w:r>
            <w:r w:rsidR="00D9644A">
              <w:rPr>
                <w:noProof/>
                <w:webHidden/>
              </w:rPr>
              <w:fldChar w:fldCharType="begin"/>
            </w:r>
            <w:r w:rsidR="00D9644A">
              <w:rPr>
                <w:noProof/>
                <w:webHidden/>
              </w:rPr>
              <w:instrText xml:space="preserve"> PAGEREF _Toc45264286 \h </w:instrText>
            </w:r>
            <w:r w:rsidR="00D9644A">
              <w:rPr>
                <w:noProof/>
                <w:webHidden/>
              </w:rPr>
            </w:r>
            <w:r w:rsidR="00D9644A">
              <w:rPr>
                <w:noProof/>
                <w:webHidden/>
              </w:rPr>
              <w:fldChar w:fldCharType="separate"/>
            </w:r>
            <w:r w:rsidR="00D9644A">
              <w:rPr>
                <w:noProof/>
                <w:webHidden/>
              </w:rPr>
              <w:t>8</w:t>
            </w:r>
            <w:r w:rsidR="00D9644A">
              <w:rPr>
                <w:noProof/>
                <w:webHidden/>
              </w:rPr>
              <w:fldChar w:fldCharType="end"/>
            </w:r>
          </w:hyperlink>
        </w:p>
        <w:p w14:paraId="72AA677D" w14:textId="3337BE81" w:rsidR="00D9644A" w:rsidRDefault="00E14AE5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45264287" w:history="1">
            <w:r w:rsidR="00D9644A" w:rsidRPr="00227914">
              <w:rPr>
                <w:rStyle w:val="Hyperlink"/>
                <w:noProof/>
              </w:rPr>
              <w:t>4.2.</w:t>
            </w:r>
            <w:r w:rsidR="00D9644A">
              <w:rPr>
                <w:rFonts w:asciiTheme="minorHAnsi" w:hAnsiTheme="minorHAnsi"/>
                <w:noProof/>
                <w:lang w:eastAsia="pt-BR"/>
              </w:rPr>
              <w:tab/>
            </w:r>
            <w:r w:rsidR="00D9644A" w:rsidRPr="00227914">
              <w:rPr>
                <w:rStyle w:val="Hyperlink"/>
                <w:noProof/>
              </w:rPr>
              <w:t>Pré requisitos – parte 2</w:t>
            </w:r>
            <w:r w:rsidR="00D9644A">
              <w:rPr>
                <w:noProof/>
                <w:webHidden/>
              </w:rPr>
              <w:tab/>
            </w:r>
            <w:r w:rsidR="00D9644A">
              <w:rPr>
                <w:noProof/>
                <w:webHidden/>
              </w:rPr>
              <w:fldChar w:fldCharType="begin"/>
            </w:r>
            <w:r w:rsidR="00D9644A">
              <w:rPr>
                <w:noProof/>
                <w:webHidden/>
              </w:rPr>
              <w:instrText xml:space="preserve"> PAGEREF _Toc45264287 \h </w:instrText>
            </w:r>
            <w:r w:rsidR="00D9644A">
              <w:rPr>
                <w:noProof/>
                <w:webHidden/>
              </w:rPr>
            </w:r>
            <w:r w:rsidR="00D9644A">
              <w:rPr>
                <w:noProof/>
                <w:webHidden/>
              </w:rPr>
              <w:fldChar w:fldCharType="separate"/>
            </w:r>
            <w:r w:rsidR="00D9644A">
              <w:rPr>
                <w:noProof/>
                <w:webHidden/>
              </w:rPr>
              <w:t>11</w:t>
            </w:r>
            <w:r w:rsidR="00D9644A">
              <w:rPr>
                <w:noProof/>
                <w:webHidden/>
              </w:rPr>
              <w:fldChar w:fldCharType="end"/>
            </w:r>
          </w:hyperlink>
        </w:p>
        <w:p w14:paraId="0E5114EF" w14:textId="49A17D0D" w:rsidR="00D9644A" w:rsidRDefault="00E14AE5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45264288" w:history="1">
            <w:r w:rsidR="00D9644A" w:rsidRPr="00227914">
              <w:rPr>
                <w:rStyle w:val="Hyperlink"/>
                <w:noProof/>
              </w:rPr>
              <w:t>4.2.1.</w:t>
            </w:r>
            <w:r w:rsidR="00D9644A">
              <w:rPr>
                <w:rFonts w:asciiTheme="minorHAnsi" w:hAnsiTheme="minorHAnsi"/>
                <w:noProof/>
                <w:lang w:eastAsia="pt-BR"/>
              </w:rPr>
              <w:tab/>
            </w:r>
            <w:r w:rsidR="00D9644A" w:rsidRPr="00227914">
              <w:rPr>
                <w:rStyle w:val="Hyperlink"/>
                <w:noProof/>
              </w:rPr>
              <w:t>Roteiro</w:t>
            </w:r>
            <w:r w:rsidR="00D9644A">
              <w:rPr>
                <w:noProof/>
                <w:webHidden/>
              </w:rPr>
              <w:tab/>
            </w:r>
            <w:r w:rsidR="00D9644A">
              <w:rPr>
                <w:noProof/>
                <w:webHidden/>
              </w:rPr>
              <w:fldChar w:fldCharType="begin"/>
            </w:r>
            <w:r w:rsidR="00D9644A">
              <w:rPr>
                <w:noProof/>
                <w:webHidden/>
              </w:rPr>
              <w:instrText xml:space="preserve"> PAGEREF _Toc45264288 \h </w:instrText>
            </w:r>
            <w:r w:rsidR="00D9644A">
              <w:rPr>
                <w:noProof/>
                <w:webHidden/>
              </w:rPr>
            </w:r>
            <w:r w:rsidR="00D9644A">
              <w:rPr>
                <w:noProof/>
                <w:webHidden/>
              </w:rPr>
              <w:fldChar w:fldCharType="separate"/>
            </w:r>
            <w:r w:rsidR="00D9644A">
              <w:rPr>
                <w:noProof/>
                <w:webHidden/>
              </w:rPr>
              <w:t>11</w:t>
            </w:r>
            <w:r w:rsidR="00D9644A">
              <w:rPr>
                <w:noProof/>
                <w:webHidden/>
              </w:rPr>
              <w:fldChar w:fldCharType="end"/>
            </w:r>
          </w:hyperlink>
        </w:p>
        <w:p w14:paraId="579CC54D" w14:textId="36F8163B" w:rsidR="00D9644A" w:rsidRDefault="00E14AE5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45264289" w:history="1">
            <w:r w:rsidR="00D9644A" w:rsidRPr="00227914">
              <w:rPr>
                <w:rStyle w:val="Hyperlink"/>
                <w:noProof/>
              </w:rPr>
              <w:t>5.</w:t>
            </w:r>
            <w:r w:rsidR="00D9644A">
              <w:rPr>
                <w:rFonts w:asciiTheme="minorHAnsi" w:hAnsiTheme="minorHAnsi"/>
                <w:noProof/>
                <w:lang w:eastAsia="pt-BR"/>
              </w:rPr>
              <w:tab/>
            </w:r>
            <w:r w:rsidR="00D9644A" w:rsidRPr="00227914">
              <w:rPr>
                <w:rStyle w:val="Hyperlink"/>
                <w:noProof/>
              </w:rPr>
              <w:t>Release Note</w:t>
            </w:r>
            <w:r w:rsidR="00D9644A">
              <w:rPr>
                <w:noProof/>
                <w:webHidden/>
              </w:rPr>
              <w:tab/>
            </w:r>
            <w:r w:rsidR="00D9644A">
              <w:rPr>
                <w:noProof/>
                <w:webHidden/>
              </w:rPr>
              <w:fldChar w:fldCharType="begin"/>
            </w:r>
            <w:r w:rsidR="00D9644A">
              <w:rPr>
                <w:noProof/>
                <w:webHidden/>
              </w:rPr>
              <w:instrText xml:space="preserve"> PAGEREF _Toc45264289 \h </w:instrText>
            </w:r>
            <w:r w:rsidR="00D9644A">
              <w:rPr>
                <w:noProof/>
                <w:webHidden/>
              </w:rPr>
            </w:r>
            <w:r w:rsidR="00D9644A">
              <w:rPr>
                <w:noProof/>
                <w:webHidden/>
              </w:rPr>
              <w:fldChar w:fldCharType="separate"/>
            </w:r>
            <w:r w:rsidR="00D9644A">
              <w:rPr>
                <w:noProof/>
                <w:webHidden/>
              </w:rPr>
              <w:t>13</w:t>
            </w:r>
            <w:r w:rsidR="00D9644A">
              <w:rPr>
                <w:noProof/>
                <w:webHidden/>
              </w:rPr>
              <w:fldChar w:fldCharType="end"/>
            </w:r>
          </w:hyperlink>
        </w:p>
        <w:p w14:paraId="3DCC9460" w14:textId="344A08D2" w:rsidR="00972FCD" w:rsidRPr="007270A5" w:rsidRDefault="00BE1C19">
          <w:r w:rsidRPr="007270A5">
            <w:rPr>
              <w:b/>
              <w:bCs/>
              <w:noProof/>
            </w:rPr>
            <w:fldChar w:fldCharType="end"/>
          </w:r>
        </w:p>
      </w:sdtContent>
    </w:sdt>
    <w:bookmarkEnd w:id="1"/>
    <w:p w14:paraId="1FED5DB6" w14:textId="392C7D01" w:rsidR="00C10347" w:rsidRDefault="00C10347" w:rsidP="1DFB8465">
      <w:pPr>
        <w:pStyle w:val="Heading1"/>
        <w:numPr>
          <w:ilvl w:val="0"/>
          <w:numId w:val="0"/>
        </w:numPr>
      </w:pPr>
    </w:p>
    <w:p w14:paraId="7AC45AF6" w14:textId="59E29A22" w:rsidR="00B61C45" w:rsidRDefault="00B61C45" w:rsidP="00B61C45"/>
    <w:p w14:paraId="653FF379" w14:textId="3BE5E1EC" w:rsidR="00B61C45" w:rsidRDefault="00B61C45" w:rsidP="00B61C45"/>
    <w:p w14:paraId="7D18F0F9" w14:textId="1CFF0B7B" w:rsidR="00B61C45" w:rsidRDefault="00B61C45" w:rsidP="00B61C45"/>
    <w:p w14:paraId="7F683F6D" w14:textId="1649895D" w:rsidR="00B61C45" w:rsidRDefault="00B61C45" w:rsidP="00B61C45"/>
    <w:p w14:paraId="1E277FF1" w14:textId="6C63FB24" w:rsidR="00E14AE5" w:rsidRDefault="00E14AE5" w:rsidP="00B61C45"/>
    <w:p w14:paraId="52A695EE" w14:textId="5BD29D0E" w:rsidR="00E14AE5" w:rsidRDefault="00E14AE5" w:rsidP="00B61C45"/>
    <w:p w14:paraId="39E01ADF" w14:textId="6573AF5B" w:rsidR="00E14AE5" w:rsidRDefault="00E14AE5" w:rsidP="00B61C45"/>
    <w:p w14:paraId="221B27CD" w14:textId="06D2B2FA" w:rsidR="00E14AE5" w:rsidRDefault="00E14AE5" w:rsidP="00B61C45"/>
    <w:p w14:paraId="5C28C994" w14:textId="23CA2BC7" w:rsidR="00E14AE5" w:rsidRDefault="00E14AE5" w:rsidP="00B61C45"/>
    <w:p w14:paraId="1DFE322F" w14:textId="77777777" w:rsidR="00E14AE5" w:rsidRDefault="00E14AE5" w:rsidP="00B61C45"/>
    <w:p w14:paraId="50C7F70B" w14:textId="225D3B10" w:rsidR="00B61C45" w:rsidRDefault="00B61C45" w:rsidP="00B61C45"/>
    <w:p w14:paraId="6DAF9506" w14:textId="77777777" w:rsidR="00B61C45" w:rsidRDefault="00B61C45" w:rsidP="00B61C45"/>
    <w:p w14:paraId="0E5F91C8" w14:textId="77777777" w:rsidR="00B61C45" w:rsidRPr="00B61C45" w:rsidRDefault="00B61C45" w:rsidP="00B61C45"/>
    <w:p w14:paraId="4153E4F9" w14:textId="40DAFC21" w:rsidR="00C10347" w:rsidRPr="007270A5" w:rsidRDefault="00C10347" w:rsidP="00296EED">
      <w:pPr>
        <w:pStyle w:val="Heading1"/>
        <w:numPr>
          <w:ilvl w:val="0"/>
          <w:numId w:val="21"/>
        </w:numPr>
      </w:pPr>
      <w:bookmarkStart w:id="2" w:name="_Toc45264275"/>
      <w:r>
        <w:lastRenderedPageBreak/>
        <w:t xml:space="preserve">Arquitetura de Cartões - </w:t>
      </w:r>
      <w:r w:rsidR="00B61C45">
        <w:t>SUPERDIGITAL</w:t>
      </w:r>
      <w:bookmarkEnd w:id="2"/>
    </w:p>
    <w:p w14:paraId="18501A66" w14:textId="01CFD8DE" w:rsidR="00C10347" w:rsidRPr="007270A5" w:rsidRDefault="00C10347" w:rsidP="00C10347">
      <w:r w:rsidRPr="007270A5">
        <w:t>A arquitetura de cartões</w:t>
      </w:r>
      <w:r w:rsidR="00550F1A" w:rsidRPr="007270A5">
        <w:t xml:space="preserve"> aqui apresentada visa a segmentação de funções bem como a hierarquização das permissões de uso do equipamento.</w:t>
      </w:r>
    </w:p>
    <w:p w14:paraId="23B838BE" w14:textId="0DE283DF" w:rsidR="00550F1A" w:rsidRPr="007270A5" w:rsidRDefault="00550F1A" w:rsidP="00550F1A">
      <w:pPr>
        <w:pStyle w:val="Heading2"/>
      </w:pPr>
      <w:bookmarkStart w:id="3" w:name="_Toc45264276"/>
      <w:r>
        <w:t>Quantidade de cartões</w:t>
      </w:r>
      <w:bookmarkEnd w:id="3"/>
    </w:p>
    <w:p w14:paraId="1FF0FD62" w14:textId="2D90F915" w:rsidR="008A2491" w:rsidRPr="007270A5" w:rsidRDefault="00C12F2C" w:rsidP="00550F1A">
      <w:r>
        <w:t xml:space="preserve">A </w:t>
      </w:r>
      <w:r w:rsidR="00B61C45">
        <w:t>SUPERDIGITAL</w:t>
      </w:r>
      <w:r>
        <w:t xml:space="preserve"> possui </w:t>
      </w:r>
      <w:r w:rsidR="00550F1A">
        <w:t>conjunto de 1</w:t>
      </w:r>
      <w:r w:rsidR="004F4746">
        <w:t>2</w:t>
      </w:r>
      <w:r w:rsidR="00550F1A">
        <w:t xml:space="preserve"> smartcards sendo 6 cartões para uso específico na leitora</w:t>
      </w:r>
      <w:r w:rsidR="005E53F9">
        <w:t xml:space="preserve"> integrada no payShield</w:t>
      </w:r>
      <w:r w:rsidR="00550F1A">
        <w:t xml:space="preserve"> e </w:t>
      </w:r>
      <w:r w:rsidR="004F4746">
        <w:t>6</w:t>
      </w:r>
      <w:r w:rsidR="00550F1A">
        <w:t xml:space="preserve"> cartões </w:t>
      </w:r>
      <w:r w:rsidR="1A29C550">
        <w:t>de</w:t>
      </w:r>
      <w:r w:rsidR="00550F1A">
        <w:t xml:space="preserve"> payShield Manager</w:t>
      </w:r>
      <w:r w:rsidR="005E53F9">
        <w:t xml:space="preserve"> para uso na leitora de cartões acoplada ao PC.</w:t>
      </w:r>
    </w:p>
    <w:p w14:paraId="2A27492F" w14:textId="61E1BA43" w:rsidR="00550F1A" w:rsidRPr="007270A5" w:rsidRDefault="004F4746" w:rsidP="00550F1A">
      <w:r>
        <w:t xml:space="preserve">Existem mais 7 cartões de payShield Manager da </w:t>
      </w:r>
      <w:r w:rsidR="74D85425">
        <w:t xml:space="preserve">FIRST </w:t>
      </w:r>
      <w:r w:rsidR="40EED49D">
        <w:t>TECH</w:t>
      </w:r>
      <w:r>
        <w:t xml:space="preserve"> que serão cedidos por empréstimo para </w:t>
      </w:r>
      <w:r w:rsidR="00B61C45">
        <w:t>SUPERDIGITAL</w:t>
      </w:r>
      <w:r>
        <w:t xml:space="preserve"> para compor arquitetura planejada </w:t>
      </w:r>
      <w:r w:rsidR="008A2491">
        <w:t>totalizando 19 cartões de payShiel</w:t>
      </w:r>
      <w:r w:rsidR="43C00775">
        <w:t>d</w:t>
      </w:r>
      <w:r w:rsidR="008A2491">
        <w:t xml:space="preserve"> </w:t>
      </w:r>
      <w:r w:rsidR="19FE9038">
        <w:t>M</w:t>
      </w:r>
      <w:r w:rsidR="008A2491">
        <w:t>anager e 6 cartões payShield HSM</w:t>
      </w:r>
      <w:r>
        <w:t>.</w:t>
      </w:r>
    </w:p>
    <w:p w14:paraId="0A2B2516" w14:textId="451DD6CA" w:rsidR="00550F1A" w:rsidRPr="007270A5" w:rsidRDefault="00E14F52" w:rsidP="00550F1A">
      <w:r w:rsidRPr="007270A5">
        <w:t>Tal quantia permite a formação da seguinte distribuição:</w:t>
      </w:r>
    </w:p>
    <w:p w14:paraId="34422747" w14:textId="27DE61E4" w:rsidR="00E14F52" w:rsidRPr="007270A5" w:rsidRDefault="004F4746" w:rsidP="00E14F52">
      <w:pPr>
        <w:pStyle w:val="ListParagraph"/>
        <w:numPr>
          <w:ilvl w:val="0"/>
          <w:numId w:val="8"/>
        </w:numPr>
      </w:pPr>
      <w:r w:rsidRPr="007270A5">
        <w:t>6</w:t>
      </w:r>
      <w:r w:rsidR="00E14F52" w:rsidRPr="007270A5">
        <w:t xml:space="preserve"> cartões Domain </w:t>
      </w:r>
      <w:proofErr w:type="spellStart"/>
      <w:r w:rsidR="00E14F52" w:rsidRPr="007270A5">
        <w:t>Authority</w:t>
      </w:r>
      <w:proofErr w:type="spellEnd"/>
      <w:r w:rsidR="00E14F52" w:rsidRPr="007270A5">
        <w:t xml:space="preserve"> baseados em cartões payShield HSM</w:t>
      </w:r>
    </w:p>
    <w:p w14:paraId="2CD6EE9E" w14:textId="195E3023" w:rsidR="00E14F52" w:rsidRPr="007270A5" w:rsidRDefault="004F4746" w:rsidP="00E14F52">
      <w:pPr>
        <w:pStyle w:val="ListParagraph"/>
        <w:numPr>
          <w:ilvl w:val="0"/>
          <w:numId w:val="8"/>
        </w:numPr>
      </w:pPr>
      <w:r w:rsidRPr="007270A5">
        <w:t>9</w:t>
      </w:r>
      <w:r w:rsidR="00E14F52" w:rsidRPr="007270A5">
        <w:t xml:space="preserve"> cartões CTA baseados em cartões payShield Manager</w:t>
      </w:r>
    </w:p>
    <w:p w14:paraId="79CF256C" w14:textId="0EB68D5B" w:rsidR="00E14F52" w:rsidRPr="007270A5" w:rsidRDefault="00E14F52" w:rsidP="00E14F52">
      <w:pPr>
        <w:pStyle w:val="ListParagraph"/>
        <w:numPr>
          <w:ilvl w:val="0"/>
          <w:numId w:val="8"/>
        </w:numPr>
      </w:pPr>
      <w:r w:rsidRPr="007270A5">
        <w:t>10 cartões de acesso baseados em cartões payShield Manager</w:t>
      </w:r>
    </w:p>
    <w:p w14:paraId="0C5982CD" w14:textId="69586784" w:rsidR="00E14F52" w:rsidRPr="007270A5" w:rsidRDefault="008B712E" w:rsidP="00E14F52">
      <w:pPr>
        <w:pStyle w:val="Heading2"/>
      </w:pPr>
      <w:bookmarkStart w:id="4" w:name="_Toc45264277"/>
      <w:r>
        <w:t xml:space="preserve">Domain </w:t>
      </w:r>
      <w:proofErr w:type="spellStart"/>
      <w:r>
        <w:t>Authority</w:t>
      </w:r>
      <w:proofErr w:type="spellEnd"/>
      <w:r w:rsidR="00FF360C">
        <w:t xml:space="preserve"> (DA)</w:t>
      </w:r>
      <w:bookmarkEnd w:id="4"/>
    </w:p>
    <w:p w14:paraId="0CED4CDD" w14:textId="5C881B41" w:rsidR="007A4828" w:rsidRPr="007270A5" w:rsidRDefault="007A4828" w:rsidP="007A4828">
      <w:r w:rsidRPr="007270A5">
        <w:t xml:space="preserve">Serão utilizados seis cartões que compõe o grupo que representa a Confiança </w:t>
      </w:r>
      <w:proofErr w:type="spellStart"/>
      <w:r w:rsidRPr="007270A5">
        <w:t>pré</w:t>
      </w:r>
      <w:proofErr w:type="spellEnd"/>
      <w:r w:rsidRPr="007270A5">
        <w:t xml:space="preserve"> Depositada do fabricante. Estes cartões funcionam como certificados e permitem a inclusão de mais equipamentos no domínio criptográfico operacional, ou seja, o domínio do payShield Manager. </w:t>
      </w:r>
    </w:p>
    <w:p w14:paraId="6C8A76EF" w14:textId="48F07A5C" w:rsidR="007A4828" w:rsidRPr="007270A5" w:rsidRDefault="00CA4CE8" w:rsidP="007A4828">
      <w:r w:rsidRPr="007270A5">
        <w:t>A política de controle destes cartões é “</w:t>
      </w:r>
      <w:r w:rsidRPr="007270A5">
        <w:rPr>
          <w:i/>
          <w:iCs/>
        </w:rPr>
        <w:t>m-de-n”</w:t>
      </w:r>
      <w:r w:rsidRPr="007270A5">
        <w:t>. São criados “</w:t>
      </w:r>
      <w:r w:rsidRPr="007270A5">
        <w:rPr>
          <w:i/>
          <w:iCs/>
        </w:rPr>
        <w:t>n”</w:t>
      </w:r>
      <w:r w:rsidRPr="007270A5">
        <w:t xml:space="preserve"> cartões dos quais apenas “</w:t>
      </w:r>
      <w:r w:rsidRPr="007270A5">
        <w:rPr>
          <w:i/>
          <w:iCs/>
        </w:rPr>
        <w:t>m</w:t>
      </w:r>
      <w:r w:rsidRPr="007270A5">
        <w:t>” são necessários para recuperar o conteúdo armazenado compartilhado.</w:t>
      </w:r>
    </w:p>
    <w:p w14:paraId="4C93060B" w14:textId="1F05F1AB" w:rsidR="00CA4CE8" w:rsidRPr="007270A5" w:rsidRDefault="00CA4CE8" w:rsidP="007A4828">
      <w:r>
        <w:t>O “</w:t>
      </w:r>
      <w:r w:rsidRPr="1DFB8465">
        <w:rPr>
          <w:i/>
          <w:iCs/>
        </w:rPr>
        <w:t>m-de-n”</w:t>
      </w:r>
      <w:r>
        <w:t xml:space="preserve"> a ser adotado na </w:t>
      </w:r>
      <w:r w:rsidR="00B61C45">
        <w:t>SUPERDIGITAL</w:t>
      </w:r>
      <w:r>
        <w:t xml:space="preserve"> será:</w:t>
      </w:r>
    </w:p>
    <w:p w14:paraId="14116117" w14:textId="0ECC56A1" w:rsidR="00CA4CE8" w:rsidRPr="007270A5" w:rsidRDefault="00CA4CE8" w:rsidP="00CA4CE8">
      <w:pPr>
        <w:pStyle w:val="ListParagraph"/>
        <w:numPr>
          <w:ilvl w:val="0"/>
          <w:numId w:val="10"/>
        </w:numPr>
      </w:pPr>
      <w:r w:rsidRPr="007270A5">
        <w:t>n = 6</w:t>
      </w:r>
    </w:p>
    <w:p w14:paraId="50240B85" w14:textId="3C8C4627" w:rsidR="00CA4CE8" w:rsidRPr="007270A5" w:rsidRDefault="00CA4CE8" w:rsidP="00CA4CE8">
      <w:pPr>
        <w:pStyle w:val="ListParagraph"/>
        <w:numPr>
          <w:ilvl w:val="0"/>
          <w:numId w:val="10"/>
        </w:numPr>
      </w:pPr>
      <w:r w:rsidRPr="007270A5">
        <w:t>m = 3</w:t>
      </w:r>
    </w:p>
    <w:p w14:paraId="24104B43" w14:textId="304F44DE" w:rsidR="00CA4CE8" w:rsidRPr="007270A5" w:rsidRDefault="00CA4CE8" w:rsidP="00CA4CE8">
      <w:r w:rsidRPr="007270A5">
        <w:t xml:space="preserve">Dos 6 cartões criados na inicialização quaisquer 3 podem ser </w:t>
      </w:r>
      <w:proofErr w:type="spellStart"/>
      <w:r w:rsidR="007A2F1F">
        <w:t>EUA</w:t>
      </w:r>
      <w:r w:rsidRPr="007270A5">
        <w:t>dos</w:t>
      </w:r>
      <w:proofErr w:type="spellEnd"/>
      <w:r w:rsidRPr="007270A5">
        <w:t xml:space="preserve"> durante o processo de comissionamento. A implementação </w:t>
      </w:r>
      <w:r w:rsidRPr="007270A5">
        <w:rPr>
          <w:i/>
          <w:iCs/>
        </w:rPr>
        <w:t>“m-de-n”</w:t>
      </w:r>
      <w:r w:rsidRPr="007270A5">
        <w:t xml:space="preserve"> é uma alternativa à criação de cartões back-up.</w:t>
      </w:r>
    </w:p>
    <w:p w14:paraId="4F76BAD1" w14:textId="1CE3FD98" w:rsidR="00044108" w:rsidRPr="007270A5" w:rsidRDefault="00044108" w:rsidP="00044108">
      <w:pPr>
        <w:jc w:val="center"/>
      </w:pPr>
      <w:r>
        <w:rPr>
          <w:noProof/>
        </w:rPr>
        <w:lastRenderedPageBreak/>
        <w:drawing>
          <wp:inline distT="0" distB="0" distL="0" distR="0" wp14:anchorId="421D4382" wp14:editId="02BB227C">
            <wp:extent cx="2838735" cy="2946400"/>
            <wp:effectExtent l="0" t="0" r="0" b="6350"/>
            <wp:docPr id="50302269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73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6758" w14:textId="0193CD49" w:rsidR="00FF360C" w:rsidRPr="007270A5" w:rsidRDefault="00FF360C" w:rsidP="00FF360C">
      <w:pPr>
        <w:pStyle w:val="Heading2"/>
      </w:pPr>
      <w:bookmarkStart w:id="5" w:name="_Toc45264278"/>
      <w:proofErr w:type="spellStart"/>
      <w:r>
        <w:t>Customer</w:t>
      </w:r>
      <w:proofErr w:type="spellEnd"/>
      <w:r>
        <w:t xml:space="preserve"> </w:t>
      </w:r>
      <w:proofErr w:type="spellStart"/>
      <w:r>
        <w:t>Trust</w:t>
      </w:r>
      <w:proofErr w:type="spellEnd"/>
      <w:r>
        <w:t xml:space="preserve"> </w:t>
      </w:r>
      <w:proofErr w:type="spellStart"/>
      <w:r>
        <w:t>Anchor</w:t>
      </w:r>
      <w:proofErr w:type="spellEnd"/>
      <w:r>
        <w:t xml:space="preserve"> (CTA)</w:t>
      </w:r>
      <w:bookmarkEnd w:id="5"/>
    </w:p>
    <w:p w14:paraId="326C554A" w14:textId="7721EF04" w:rsidR="00FF360C" w:rsidRPr="007270A5" w:rsidRDefault="00FF360C" w:rsidP="00FF360C">
      <w:r w:rsidRPr="007270A5">
        <w:t xml:space="preserve">Serão utilizados seis cartões que compõe o grupo que representa a Confiança do Cliente. Estes cartões também funcionam como certificados e permitem a inclusão de mais equipamentos no domínio criptográfico operacional (domínio do payShield Manager) em conjunto com os cartões </w:t>
      </w:r>
      <w:r w:rsidRPr="007270A5">
        <w:rPr>
          <w:b/>
          <w:bCs/>
        </w:rPr>
        <w:t>DA</w:t>
      </w:r>
      <w:r w:rsidRPr="007270A5">
        <w:t>.</w:t>
      </w:r>
    </w:p>
    <w:p w14:paraId="6BDB67EF" w14:textId="2AAC0184" w:rsidR="00FF360C" w:rsidRPr="007270A5" w:rsidRDefault="00FF360C" w:rsidP="00FF360C">
      <w:r>
        <w:t>A política de controle destes cartões segue o mesmo processo do item 1.2.</w:t>
      </w:r>
    </w:p>
    <w:p w14:paraId="5DCFB9BF" w14:textId="3A2F0EC2" w:rsidR="00FF360C" w:rsidRPr="007270A5" w:rsidRDefault="00FF360C" w:rsidP="00FF360C">
      <w:r>
        <w:t>O “</w:t>
      </w:r>
      <w:r w:rsidRPr="1DFB8465">
        <w:rPr>
          <w:i/>
          <w:iCs/>
        </w:rPr>
        <w:t>m-de-n”</w:t>
      </w:r>
      <w:r>
        <w:t xml:space="preserve"> a ser adotado na </w:t>
      </w:r>
      <w:r w:rsidR="00B61C45">
        <w:t>SUPERDIGITAL</w:t>
      </w:r>
      <w:r>
        <w:t xml:space="preserve"> será:</w:t>
      </w:r>
    </w:p>
    <w:p w14:paraId="77886915" w14:textId="7DBB5285" w:rsidR="00FF360C" w:rsidRPr="007270A5" w:rsidRDefault="00FF360C" w:rsidP="00FF360C">
      <w:pPr>
        <w:pStyle w:val="ListParagraph"/>
        <w:numPr>
          <w:ilvl w:val="0"/>
          <w:numId w:val="10"/>
        </w:numPr>
      </w:pPr>
      <w:r w:rsidRPr="007270A5">
        <w:t xml:space="preserve">n = </w:t>
      </w:r>
      <w:r w:rsidR="00C12F2C" w:rsidRPr="007270A5">
        <w:t>9</w:t>
      </w:r>
    </w:p>
    <w:p w14:paraId="2EE68D83" w14:textId="47343819" w:rsidR="00FF360C" w:rsidRPr="007270A5" w:rsidRDefault="00FF360C" w:rsidP="00FF360C">
      <w:pPr>
        <w:pStyle w:val="ListParagraph"/>
        <w:numPr>
          <w:ilvl w:val="0"/>
          <w:numId w:val="10"/>
        </w:numPr>
      </w:pPr>
      <w:r w:rsidRPr="007270A5">
        <w:t>m = 3</w:t>
      </w:r>
    </w:p>
    <w:p w14:paraId="3958FF75" w14:textId="03998D84" w:rsidR="00FF360C" w:rsidRPr="007270A5" w:rsidRDefault="00FF360C" w:rsidP="00FF360C">
      <w:r w:rsidRPr="007270A5">
        <w:t xml:space="preserve">Dos </w:t>
      </w:r>
      <w:r w:rsidR="00C12F2C" w:rsidRPr="007270A5">
        <w:t>9</w:t>
      </w:r>
      <w:r w:rsidRPr="007270A5">
        <w:t xml:space="preserve"> cartões criados na inicialização quaisquer 3 podem ser </w:t>
      </w:r>
      <w:proofErr w:type="spellStart"/>
      <w:r w:rsidR="007A2F1F">
        <w:t>EUA</w:t>
      </w:r>
      <w:r w:rsidRPr="007270A5">
        <w:t>dos</w:t>
      </w:r>
      <w:proofErr w:type="spellEnd"/>
      <w:r w:rsidRPr="007270A5">
        <w:t xml:space="preserve"> durante o processo de comissionamento. Os cartões </w:t>
      </w:r>
      <w:r w:rsidRPr="007270A5">
        <w:rPr>
          <w:b/>
          <w:bCs/>
        </w:rPr>
        <w:t>CTA</w:t>
      </w:r>
      <w:r w:rsidRPr="007270A5">
        <w:t xml:space="preserve"> são também responsáveis pela inclusão dos cartões de acesso no domínio criptográfico operacional.</w:t>
      </w:r>
    </w:p>
    <w:p w14:paraId="5B50F4E9" w14:textId="2C896F32" w:rsidR="00044108" w:rsidRPr="007270A5" w:rsidRDefault="00C12F2C" w:rsidP="00044108">
      <w:pPr>
        <w:jc w:val="center"/>
      </w:pPr>
      <w:r>
        <w:rPr>
          <w:noProof/>
        </w:rPr>
        <w:lastRenderedPageBreak/>
        <w:drawing>
          <wp:inline distT="0" distB="0" distL="0" distR="0" wp14:anchorId="111233EB" wp14:editId="14E86292">
            <wp:extent cx="4562475" cy="3257550"/>
            <wp:effectExtent l="0" t="0" r="9525" b="0"/>
            <wp:docPr id="291261762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7555" w14:textId="77777777" w:rsidR="00044108" w:rsidRPr="007270A5" w:rsidRDefault="00044108" w:rsidP="00FF360C"/>
    <w:p w14:paraId="6D2D88E5" w14:textId="2A16032B" w:rsidR="00FF360C" w:rsidRPr="007270A5" w:rsidRDefault="00FF360C" w:rsidP="00FF360C">
      <w:pPr>
        <w:pStyle w:val="Heading2"/>
      </w:pPr>
      <w:bookmarkStart w:id="6" w:name="_Toc45264279"/>
      <w:r>
        <w:t>Cartões de Acesso</w:t>
      </w:r>
      <w:bookmarkEnd w:id="6"/>
    </w:p>
    <w:p w14:paraId="3452586D" w14:textId="63BFC506" w:rsidR="00FF360C" w:rsidRPr="007270A5" w:rsidRDefault="00FF360C" w:rsidP="00FF360C">
      <w:r w:rsidRPr="007270A5">
        <w:t>Os cartões de acesso são criados durante o processo de inicialização do domínio criptográfico operacional e</w:t>
      </w:r>
      <w:r w:rsidR="0084799D" w:rsidRPr="007270A5">
        <w:t>, após comissionados, permitem o acesso remoto nos equipamentos determinados. Existem 3 tipos de cartões de acesso:</w:t>
      </w:r>
    </w:p>
    <w:p w14:paraId="4EF65284" w14:textId="5560C549" w:rsidR="0084799D" w:rsidRPr="007270A5" w:rsidRDefault="0084799D" w:rsidP="0084799D">
      <w:pPr>
        <w:pStyle w:val="ListParagraph"/>
        <w:numPr>
          <w:ilvl w:val="0"/>
          <w:numId w:val="11"/>
        </w:numPr>
      </w:pPr>
      <w:r w:rsidRPr="007270A5">
        <w:t>Chave Esquerda</w:t>
      </w:r>
      <w:r w:rsidR="00772E36" w:rsidRPr="007270A5">
        <w:t xml:space="preserve"> (LK)</w:t>
      </w:r>
    </w:p>
    <w:p w14:paraId="4D6665A2" w14:textId="6ADB4780" w:rsidR="0084799D" w:rsidRPr="007270A5" w:rsidRDefault="0084799D" w:rsidP="0084799D">
      <w:pPr>
        <w:pStyle w:val="ListParagraph"/>
        <w:numPr>
          <w:ilvl w:val="0"/>
          <w:numId w:val="11"/>
        </w:numPr>
      </w:pPr>
      <w:r w:rsidRPr="007270A5">
        <w:t>Chave Direita</w:t>
      </w:r>
      <w:r w:rsidR="00772E36" w:rsidRPr="007270A5">
        <w:t xml:space="preserve"> (RK)</w:t>
      </w:r>
    </w:p>
    <w:p w14:paraId="50E31010" w14:textId="07B01472" w:rsidR="0084799D" w:rsidRPr="007270A5" w:rsidRDefault="0084799D" w:rsidP="0084799D">
      <w:pPr>
        <w:pStyle w:val="ListParagraph"/>
        <w:numPr>
          <w:ilvl w:val="0"/>
          <w:numId w:val="11"/>
        </w:numPr>
      </w:pPr>
      <w:proofErr w:type="spellStart"/>
      <w:r w:rsidRPr="007270A5">
        <w:t>Guest</w:t>
      </w:r>
      <w:proofErr w:type="spellEnd"/>
      <w:r w:rsidR="00772E36" w:rsidRPr="007270A5">
        <w:t xml:space="preserve"> (G)</w:t>
      </w:r>
    </w:p>
    <w:p w14:paraId="41E4A825" w14:textId="4D9819CA" w:rsidR="0084799D" w:rsidRPr="007270A5" w:rsidRDefault="0084799D" w:rsidP="0084799D">
      <w:r w:rsidRPr="007270A5">
        <w:t>Além das funções inerentes estes cartões podem ser portadores de componente de LMK.</w:t>
      </w:r>
    </w:p>
    <w:p w14:paraId="5F223BB7" w14:textId="0EF1A2A1" w:rsidR="0084799D" w:rsidRPr="007270A5" w:rsidRDefault="005D7FAC" w:rsidP="0084799D">
      <w:r>
        <w:t xml:space="preserve">Para a </w:t>
      </w:r>
      <w:r w:rsidR="00B61C45">
        <w:t>SUPERDIGITAL</w:t>
      </w:r>
      <w:r>
        <w:t xml:space="preserve"> os 10 cartões serão distribuídos da seguinte maneira:</w:t>
      </w:r>
    </w:p>
    <w:p w14:paraId="2479F2B4" w14:textId="1BC986A1" w:rsidR="004F4746" w:rsidRPr="007270A5" w:rsidRDefault="004F4746" w:rsidP="0084799D">
      <w:pPr>
        <w:pStyle w:val="ListParagraph"/>
        <w:numPr>
          <w:ilvl w:val="0"/>
          <w:numId w:val="12"/>
        </w:numPr>
      </w:pPr>
      <w:r w:rsidRPr="007270A5">
        <w:t>2 cartões Chave Esquerda</w:t>
      </w:r>
    </w:p>
    <w:p w14:paraId="1D3E9B71" w14:textId="14685BF3" w:rsidR="004F4746" w:rsidRPr="007270A5" w:rsidRDefault="004F4746" w:rsidP="004F4746">
      <w:pPr>
        <w:pStyle w:val="ListParagraph"/>
        <w:numPr>
          <w:ilvl w:val="0"/>
          <w:numId w:val="12"/>
        </w:numPr>
      </w:pPr>
      <w:r w:rsidRPr="007270A5">
        <w:t>2 cartões Chave Direita</w:t>
      </w:r>
    </w:p>
    <w:p w14:paraId="55974002" w14:textId="3F89F5F6" w:rsidR="005D7FAC" w:rsidRPr="007270A5" w:rsidRDefault="004F4746" w:rsidP="005D7FAC">
      <w:pPr>
        <w:pStyle w:val="ListParagraph"/>
        <w:numPr>
          <w:ilvl w:val="0"/>
          <w:numId w:val="12"/>
        </w:numPr>
      </w:pPr>
      <w:r w:rsidRPr="007270A5">
        <w:t>2</w:t>
      </w:r>
      <w:r w:rsidR="005D7FAC" w:rsidRPr="007270A5">
        <w:t xml:space="preserve"> cartões Chave Esquerda dos quais 2 possuem o componente 1 da LMK</w:t>
      </w:r>
    </w:p>
    <w:p w14:paraId="0DA1003A" w14:textId="66D6C289" w:rsidR="005D7FAC" w:rsidRPr="007270A5" w:rsidRDefault="004F4746" w:rsidP="005D7FAC">
      <w:pPr>
        <w:pStyle w:val="ListParagraph"/>
        <w:numPr>
          <w:ilvl w:val="0"/>
          <w:numId w:val="12"/>
        </w:numPr>
      </w:pPr>
      <w:r w:rsidRPr="007270A5">
        <w:t>2</w:t>
      </w:r>
      <w:r w:rsidR="005D7FAC" w:rsidRPr="007270A5">
        <w:t xml:space="preserve"> cartões Chave Direita dos quais 2 possuem o componente 2 da LMK</w:t>
      </w:r>
    </w:p>
    <w:p w14:paraId="63B7C559" w14:textId="637D6096" w:rsidR="005D7FAC" w:rsidRPr="007270A5" w:rsidRDefault="005D7FAC" w:rsidP="005D7FAC">
      <w:pPr>
        <w:pStyle w:val="ListParagraph"/>
        <w:numPr>
          <w:ilvl w:val="0"/>
          <w:numId w:val="12"/>
        </w:numPr>
      </w:pPr>
      <w:r w:rsidRPr="007270A5">
        <w:t xml:space="preserve">2 cartões </w:t>
      </w:r>
      <w:proofErr w:type="spellStart"/>
      <w:r w:rsidRPr="007270A5">
        <w:t>Guest</w:t>
      </w:r>
      <w:proofErr w:type="spellEnd"/>
    </w:p>
    <w:p w14:paraId="5BEF4A5C" w14:textId="2D98C6C3" w:rsidR="005D7FAC" w:rsidRPr="007270A5" w:rsidRDefault="00044108" w:rsidP="00044108">
      <w:pPr>
        <w:jc w:val="center"/>
      </w:pPr>
      <w:r>
        <w:rPr>
          <w:noProof/>
        </w:rPr>
        <w:lastRenderedPageBreak/>
        <w:drawing>
          <wp:inline distT="0" distB="0" distL="0" distR="0" wp14:anchorId="7BBDC92A" wp14:editId="2C6AEB76">
            <wp:extent cx="4353636" cy="2558421"/>
            <wp:effectExtent l="0" t="0" r="8890" b="0"/>
            <wp:docPr id="200603263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636" cy="255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EB53" w14:textId="3F655120" w:rsidR="00044108" w:rsidRPr="007270A5" w:rsidRDefault="00044108" w:rsidP="00044108">
      <w:r w:rsidRPr="007270A5">
        <w:rPr>
          <w:b/>
          <w:bCs/>
        </w:rPr>
        <w:t>Nota:</w:t>
      </w:r>
    </w:p>
    <w:p w14:paraId="2CE6122A" w14:textId="4144D0FF" w:rsidR="00044108" w:rsidRPr="007270A5" w:rsidRDefault="00044108" w:rsidP="0CD9E7B2">
      <w:pPr>
        <w:pStyle w:val="ListParagraph"/>
        <w:numPr>
          <w:ilvl w:val="0"/>
          <w:numId w:val="13"/>
        </w:numPr>
        <w:rPr>
          <w:rFonts w:eastAsia="Arial" w:cs="Arial"/>
          <w:color w:val="000000" w:themeColor="text1"/>
        </w:rPr>
      </w:pPr>
      <w:r w:rsidRPr="0CD9E7B2">
        <w:rPr>
          <w:rFonts w:eastAsia="Arial" w:cs="Arial"/>
          <w:color w:val="000000" w:themeColor="text1"/>
        </w:rPr>
        <w:t>A LMK distribuída nestes cartões só pode ser carregada em HSMs</w:t>
      </w:r>
      <w:r w:rsidR="153A531C" w:rsidRPr="0CD9E7B2">
        <w:rPr>
          <w:rFonts w:eastAsia="Arial" w:cs="Arial"/>
          <w:color w:val="000000" w:themeColor="text1"/>
        </w:rPr>
        <w:t xml:space="preserve"> 9K</w:t>
      </w:r>
      <w:r w:rsidRPr="0CD9E7B2">
        <w:rPr>
          <w:rFonts w:eastAsia="Arial" w:cs="Arial"/>
          <w:color w:val="000000" w:themeColor="text1"/>
        </w:rPr>
        <w:t xml:space="preserve"> que foram previamente comissionados por ambos os conjuntos DA e CTA.</w:t>
      </w:r>
      <w:r w:rsidR="7373B801" w:rsidRPr="0CD9E7B2">
        <w:rPr>
          <w:rFonts w:eastAsia="Arial" w:cs="Arial"/>
          <w:color w:val="000000" w:themeColor="text1"/>
        </w:rPr>
        <w:t xml:space="preserve"> Para os HSMs 10k não é necessário o uso dos cartões de DA.</w:t>
      </w:r>
      <w:r w:rsidRPr="0CD9E7B2">
        <w:rPr>
          <w:rFonts w:eastAsia="Arial" w:cs="Arial"/>
          <w:color w:val="000000" w:themeColor="text1"/>
        </w:rPr>
        <w:t xml:space="preserve"> Além disso, o cartão de acesso </w:t>
      </w:r>
      <w:r w:rsidR="007A2F1F">
        <w:rPr>
          <w:rFonts w:eastAsia="Arial" w:cs="Arial"/>
          <w:color w:val="000000" w:themeColor="text1"/>
        </w:rPr>
        <w:t xml:space="preserve">usado </w:t>
      </w:r>
      <w:r w:rsidRPr="0CD9E7B2">
        <w:rPr>
          <w:rFonts w:eastAsia="Arial" w:cs="Arial"/>
          <w:color w:val="000000" w:themeColor="text1"/>
        </w:rPr>
        <w:t xml:space="preserve">deve ter sido previamente adicionado à </w:t>
      </w:r>
      <w:proofErr w:type="spellStart"/>
      <w:r w:rsidRPr="0CD9E7B2">
        <w:rPr>
          <w:rFonts w:eastAsia="Arial" w:cs="Arial"/>
          <w:i/>
          <w:iCs/>
          <w:color w:val="000000" w:themeColor="text1"/>
        </w:rPr>
        <w:t>whitelist</w:t>
      </w:r>
      <w:proofErr w:type="spellEnd"/>
      <w:r w:rsidRPr="0CD9E7B2">
        <w:rPr>
          <w:rFonts w:eastAsia="Arial" w:cs="Arial"/>
          <w:color w:val="000000" w:themeColor="text1"/>
        </w:rPr>
        <w:t xml:space="preserve"> do equipamento.</w:t>
      </w:r>
    </w:p>
    <w:p w14:paraId="010C8301" w14:textId="356ABF9E" w:rsidR="00044108" w:rsidRPr="007270A5" w:rsidRDefault="00044108" w:rsidP="00044108">
      <w:pPr>
        <w:pStyle w:val="Heading3"/>
      </w:pPr>
      <w:bookmarkStart w:id="7" w:name="_Toc45264280"/>
      <w:proofErr w:type="spellStart"/>
      <w:r>
        <w:t>Whitelist</w:t>
      </w:r>
      <w:bookmarkEnd w:id="7"/>
      <w:proofErr w:type="spellEnd"/>
    </w:p>
    <w:p w14:paraId="23A0587B" w14:textId="2CC8DBBF" w:rsidR="00044108" w:rsidRPr="007270A5" w:rsidRDefault="00044108" w:rsidP="00044108">
      <w:r w:rsidRPr="007270A5">
        <w:t xml:space="preserve">A </w:t>
      </w:r>
      <w:proofErr w:type="spellStart"/>
      <w:r w:rsidR="00E102FA" w:rsidRPr="007270A5">
        <w:rPr>
          <w:i/>
          <w:iCs/>
        </w:rPr>
        <w:t>whitelist</w:t>
      </w:r>
      <w:proofErr w:type="spellEnd"/>
      <w:r w:rsidR="00E102FA" w:rsidRPr="007270A5">
        <w:t xml:space="preserve"> dos cartões de acesso é a lista que enumera e indica quais os cartões estão permitidos a acessar determinado equipamento.</w:t>
      </w:r>
    </w:p>
    <w:p w14:paraId="30A2EA41" w14:textId="4360C6F8" w:rsidR="00E102FA" w:rsidRPr="007270A5" w:rsidRDefault="00E102FA" w:rsidP="00044108">
      <w:r>
        <w:rPr>
          <w:noProof/>
        </w:rPr>
        <w:lastRenderedPageBreak/>
        <w:drawing>
          <wp:inline distT="0" distB="0" distL="0" distR="0" wp14:anchorId="61BC7FAE" wp14:editId="6FD1057A">
            <wp:extent cx="5760084" cy="4478655"/>
            <wp:effectExtent l="0" t="0" r="0" b="0"/>
            <wp:docPr id="186804955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E8A4" w14:textId="6F2A9A68" w:rsidR="00E102FA" w:rsidRPr="007270A5" w:rsidRDefault="00E102FA" w:rsidP="00044108">
      <w:r w:rsidRPr="007270A5">
        <w:t xml:space="preserve">Cada cartão tem seu próprio serial </w:t>
      </w:r>
      <w:proofErr w:type="spellStart"/>
      <w:r w:rsidRPr="007270A5">
        <w:t>number</w:t>
      </w:r>
      <w:proofErr w:type="spellEnd"/>
      <w:r w:rsidRPr="007270A5">
        <w:t xml:space="preserve"> e após comissionado recebe a numeração de certificado. O comissionamento dos cartões de acesso é feito pelo conjunto de cartões CTA.</w:t>
      </w:r>
    </w:p>
    <w:p w14:paraId="50728715" w14:textId="79DFCB94" w:rsidR="00E102FA" w:rsidRPr="007270A5" w:rsidRDefault="00E102FA" w:rsidP="00044108">
      <w:r w:rsidRPr="007270A5">
        <w:t xml:space="preserve">Os cartões na </w:t>
      </w:r>
      <w:proofErr w:type="spellStart"/>
      <w:r w:rsidRPr="007270A5">
        <w:rPr>
          <w:i/>
          <w:iCs/>
        </w:rPr>
        <w:t>whitelist</w:t>
      </w:r>
      <w:proofErr w:type="spellEnd"/>
      <w:r w:rsidRPr="007270A5">
        <w:t xml:space="preserve"> podem ser removidos ou inseridos mediante a presença dos custódios dos cartões chave esquerda e chave direita colocando o HSM no modo Secure.</w:t>
      </w:r>
      <w:r w:rsidR="002E4B07" w:rsidRPr="007270A5">
        <w:t xml:space="preserve"> Cada HSM tem sua própria </w:t>
      </w:r>
      <w:proofErr w:type="spellStart"/>
      <w:r w:rsidR="002E4B07" w:rsidRPr="007270A5">
        <w:rPr>
          <w:i/>
          <w:iCs/>
        </w:rPr>
        <w:t>whitelist</w:t>
      </w:r>
      <w:proofErr w:type="spellEnd"/>
      <w:r w:rsidR="002E4B07" w:rsidRPr="007270A5">
        <w:t>, ou seja, cada uma deve ser configurada individualmente em cada equipamento.</w:t>
      </w:r>
    </w:p>
    <w:p w14:paraId="1991E7E0" w14:textId="3B913DE2" w:rsidR="002E4B07" w:rsidRPr="007270A5" w:rsidRDefault="002E4B07" w:rsidP="002E4B07">
      <w:pPr>
        <w:pStyle w:val="Heading2"/>
      </w:pPr>
      <w:bookmarkStart w:id="8" w:name="_Toc45264281"/>
      <w:r>
        <w:t xml:space="preserve">Processo de implantação - </w:t>
      </w:r>
      <w:r w:rsidR="00B61C45">
        <w:t>SUPERDIGITAL</w:t>
      </w:r>
      <w:bookmarkEnd w:id="8"/>
    </w:p>
    <w:p w14:paraId="7B03D5F0" w14:textId="786C1F1E" w:rsidR="002E4B07" w:rsidRPr="007270A5" w:rsidRDefault="002E4B07" w:rsidP="002E4B07">
      <w:r>
        <w:t xml:space="preserve">Os HSMs da </w:t>
      </w:r>
      <w:r w:rsidR="00B61C45">
        <w:t>SUPERDIGITAL</w:t>
      </w:r>
      <w:r>
        <w:t xml:space="preserve"> estão distribuídos em locais diferentes e distantes, isto torna a instalação mais sensível do que </w:t>
      </w:r>
      <w:r w:rsidR="1DA323F2">
        <w:t>a</w:t>
      </w:r>
      <w:r>
        <w:t xml:space="preserve"> usual. </w:t>
      </w:r>
      <w:r w:rsidR="008B0CBA">
        <w:t xml:space="preserve">4 </w:t>
      </w:r>
      <w:r>
        <w:t xml:space="preserve">HSMs estão localizados nos EUA tornando este local o </w:t>
      </w:r>
      <w:r w:rsidR="002D593B">
        <w:t>segundo local</w:t>
      </w:r>
      <w:r>
        <w:t xml:space="preserve"> a ser configurado. A configuração do payShield Manager e posterior instalação das LMKs seguirão os seguintes passos:</w:t>
      </w:r>
    </w:p>
    <w:tbl>
      <w:tblPr>
        <w:tblStyle w:val="TableGrid"/>
        <w:tblW w:w="7920" w:type="dxa"/>
        <w:tblLayout w:type="fixed"/>
        <w:tblLook w:val="06A0" w:firstRow="1" w:lastRow="0" w:firstColumn="1" w:lastColumn="0" w:noHBand="1" w:noVBand="1"/>
      </w:tblPr>
      <w:tblGrid>
        <w:gridCol w:w="6405"/>
        <w:gridCol w:w="1515"/>
      </w:tblGrid>
      <w:tr w:rsidR="0CD9E7B2" w14:paraId="50BF317C" w14:textId="77777777" w:rsidTr="1DFB8465">
        <w:tc>
          <w:tcPr>
            <w:tcW w:w="6405" w:type="dxa"/>
          </w:tcPr>
          <w:p w14:paraId="699C2B1E" w14:textId="07D028B2" w:rsidR="5E2A638E" w:rsidRDefault="5E2A638E" w:rsidP="0CD9E7B2">
            <w:pPr>
              <w:rPr>
                <w:rFonts w:eastAsia="Arial" w:cs="Arial"/>
                <w:b/>
                <w:bCs/>
                <w:color w:val="000000" w:themeColor="text1"/>
                <w:sz w:val="18"/>
                <w:szCs w:val="18"/>
              </w:rPr>
            </w:pPr>
            <w:r w:rsidRPr="0CD9E7B2">
              <w:rPr>
                <w:rFonts w:eastAsia="Arial" w:cs="Arial"/>
                <w:b/>
                <w:bCs/>
                <w:color w:val="000000" w:themeColor="text1"/>
                <w:sz w:val="18"/>
                <w:szCs w:val="18"/>
              </w:rPr>
              <w:t>p</w:t>
            </w:r>
            <w:r w:rsidR="0CD9E7B2" w:rsidRPr="0CD9E7B2">
              <w:rPr>
                <w:rFonts w:eastAsia="Arial" w:cs="Arial"/>
                <w:b/>
                <w:bCs/>
                <w:color w:val="000000" w:themeColor="text1"/>
                <w:sz w:val="18"/>
                <w:szCs w:val="18"/>
              </w:rPr>
              <w:t>assos do processo</w:t>
            </w:r>
          </w:p>
        </w:tc>
        <w:tc>
          <w:tcPr>
            <w:tcW w:w="1515" w:type="dxa"/>
          </w:tcPr>
          <w:p w14:paraId="0D4F179E" w14:textId="1B9F3086" w:rsidR="0CD9E7B2" w:rsidRDefault="0CD9E7B2" w:rsidP="0CD9E7B2">
            <w:pPr>
              <w:rPr>
                <w:rFonts w:eastAsia="Arial" w:cs="Arial"/>
                <w:b/>
                <w:bCs/>
                <w:color w:val="000000" w:themeColor="text1"/>
                <w:sz w:val="18"/>
                <w:szCs w:val="18"/>
              </w:rPr>
            </w:pPr>
            <w:r w:rsidRPr="0CD9E7B2">
              <w:rPr>
                <w:rFonts w:eastAsia="Arial" w:cs="Arial"/>
                <w:b/>
                <w:bCs/>
                <w:color w:val="000000" w:themeColor="text1"/>
                <w:sz w:val="18"/>
                <w:szCs w:val="18"/>
              </w:rPr>
              <w:t>local execução</w:t>
            </w:r>
          </w:p>
        </w:tc>
      </w:tr>
      <w:tr w:rsidR="0CD9E7B2" w14:paraId="21619713" w14:textId="77777777" w:rsidTr="1DFB8465">
        <w:tc>
          <w:tcPr>
            <w:tcW w:w="6405" w:type="dxa"/>
          </w:tcPr>
          <w:p w14:paraId="5EB2DF90" w14:textId="56D57A10" w:rsidR="0CD9E7B2" w:rsidRDefault="0CD9E7B2" w:rsidP="0CD9E7B2">
            <w:pPr>
              <w:rPr>
                <w:rFonts w:eastAsia="Arial" w:cs="Arial"/>
                <w:sz w:val="18"/>
                <w:szCs w:val="18"/>
              </w:rPr>
            </w:pPr>
            <w:r w:rsidRPr="0CD9E7B2">
              <w:rPr>
                <w:rFonts w:eastAsia="Arial" w:cs="Arial"/>
                <w:sz w:val="18"/>
                <w:szCs w:val="18"/>
              </w:rPr>
              <w:t xml:space="preserve">1. Definição prévia de ambas as </w:t>
            </w:r>
            <w:proofErr w:type="spellStart"/>
            <w:r w:rsidRPr="0CD9E7B2">
              <w:rPr>
                <w:rFonts w:eastAsia="Arial" w:cs="Arial"/>
                <w:sz w:val="18"/>
                <w:szCs w:val="18"/>
              </w:rPr>
              <w:t>passphrases</w:t>
            </w:r>
            <w:proofErr w:type="spellEnd"/>
            <w:r w:rsidRPr="0CD9E7B2">
              <w:rPr>
                <w:rFonts w:eastAsia="Arial" w:cs="Arial"/>
                <w:sz w:val="18"/>
                <w:szCs w:val="18"/>
              </w:rPr>
              <w:t xml:space="preserve"> da HRK </w:t>
            </w:r>
          </w:p>
        </w:tc>
        <w:tc>
          <w:tcPr>
            <w:tcW w:w="1515" w:type="dxa"/>
          </w:tcPr>
          <w:p w14:paraId="624210B9" w14:textId="7A80FC57" w:rsidR="0CD9E7B2" w:rsidRDefault="0CD9E7B2" w:rsidP="0CD9E7B2">
            <w:pPr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CD9E7B2">
              <w:rPr>
                <w:rFonts w:eastAsia="Arial" w:cs="Arial"/>
                <w:color w:val="000000" w:themeColor="text1"/>
                <w:sz w:val="18"/>
                <w:szCs w:val="18"/>
              </w:rPr>
              <w:t>Brasil</w:t>
            </w:r>
          </w:p>
        </w:tc>
      </w:tr>
      <w:tr w:rsidR="0CD9E7B2" w14:paraId="2A11C6CC" w14:textId="77777777" w:rsidTr="1DFB8465">
        <w:tc>
          <w:tcPr>
            <w:tcW w:w="6405" w:type="dxa"/>
          </w:tcPr>
          <w:p w14:paraId="46703370" w14:textId="075C7447" w:rsidR="0CD9E7B2" w:rsidRDefault="0CD9E7B2" w:rsidP="0CD9E7B2">
            <w:pPr>
              <w:rPr>
                <w:rFonts w:eastAsia="Arial" w:cs="Arial"/>
                <w:sz w:val="18"/>
                <w:szCs w:val="18"/>
              </w:rPr>
            </w:pPr>
            <w:r w:rsidRPr="0CD9E7B2">
              <w:rPr>
                <w:rFonts w:eastAsia="Arial" w:cs="Arial"/>
                <w:sz w:val="18"/>
                <w:szCs w:val="18"/>
              </w:rPr>
              <w:t xml:space="preserve">2. Definição prévia dos </w:t>
            </w:r>
            <w:proofErr w:type="spellStart"/>
            <w:r w:rsidRPr="0CD9E7B2">
              <w:rPr>
                <w:rFonts w:eastAsia="Arial" w:cs="Arial"/>
                <w:sz w:val="18"/>
                <w:szCs w:val="18"/>
              </w:rPr>
              <w:t>PINs</w:t>
            </w:r>
            <w:proofErr w:type="spellEnd"/>
            <w:r w:rsidRPr="0CD9E7B2">
              <w:rPr>
                <w:rFonts w:eastAsia="Arial" w:cs="Arial"/>
                <w:sz w:val="18"/>
                <w:szCs w:val="18"/>
              </w:rPr>
              <w:t xml:space="preserve"> dos </w:t>
            </w:r>
            <w:proofErr w:type="spellStart"/>
            <w:r w:rsidRPr="0CD9E7B2">
              <w:rPr>
                <w:rFonts w:eastAsia="Arial" w:cs="Arial"/>
                <w:sz w:val="18"/>
                <w:szCs w:val="18"/>
              </w:rPr>
              <w:t>Smartcards</w:t>
            </w:r>
            <w:proofErr w:type="spellEnd"/>
            <w:r w:rsidRPr="0CD9E7B2">
              <w:rPr>
                <w:rFonts w:eastAsia="Arial" w:cs="Arial"/>
                <w:sz w:val="18"/>
                <w:szCs w:val="18"/>
              </w:rPr>
              <w:t xml:space="preserve"> (DA, CTA e Cartões de Acesso)</w:t>
            </w:r>
          </w:p>
        </w:tc>
        <w:tc>
          <w:tcPr>
            <w:tcW w:w="1515" w:type="dxa"/>
          </w:tcPr>
          <w:p w14:paraId="7FFBFF29" w14:textId="42027C49" w:rsidR="0CD9E7B2" w:rsidRDefault="0CD9E7B2" w:rsidP="0CD9E7B2">
            <w:pPr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CD9E7B2">
              <w:rPr>
                <w:rFonts w:eastAsia="Arial" w:cs="Arial"/>
                <w:color w:val="000000" w:themeColor="text1"/>
                <w:sz w:val="18"/>
                <w:szCs w:val="18"/>
              </w:rPr>
              <w:t>Brasil</w:t>
            </w:r>
          </w:p>
        </w:tc>
      </w:tr>
      <w:tr w:rsidR="0CD9E7B2" w14:paraId="3D7B8976" w14:textId="77777777" w:rsidTr="1DFB8465">
        <w:tc>
          <w:tcPr>
            <w:tcW w:w="6405" w:type="dxa"/>
          </w:tcPr>
          <w:p w14:paraId="00172E28" w14:textId="3EAD565D" w:rsidR="0CD9E7B2" w:rsidRDefault="0CD9E7B2" w:rsidP="0CD9E7B2">
            <w:pPr>
              <w:rPr>
                <w:rFonts w:eastAsia="Arial" w:cs="Arial"/>
                <w:sz w:val="18"/>
                <w:szCs w:val="18"/>
              </w:rPr>
            </w:pPr>
            <w:r w:rsidRPr="0CD9E7B2">
              <w:rPr>
                <w:rFonts w:eastAsia="Arial" w:cs="Arial"/>
                <w:sz w:val="18"/>
                <w:szCs w:val="18"/>
              </w:rPr>
              <w:t>3. Configuração da HRK</w:t>
            </w:r>
          </w:p>
        </w:tc>
        <w:tc>
          <w:tcPr>
            <w:tcW w:w="1515" w:type="dxa"/>
          </w:tcPr>
          <w:p w14:paraId="7B3ED77B" w14:textId="3BF4F5CE" w:rsidR="0CD9E7B2" w:rsidRDefault="0CD9E7B2" w:rsidP="0CD9E7B2">
            <w:pPr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CD9E7B2">
              <w:rPr>
                <w:rFonts w:eastAsia="Arial" w:cs="Arial"/>
                <w:color w:val="000000" w:themeColor="text1"/>
                <w:sz w:val="18"/>
                <w:szCs w:val="18"/>
              </w:rPr>
              <w:t>Brasil</w:t>
            </w:r>
            <w:r w:rsidR="008B0CBA">
              <w:rPr>
                <w:rFonts w:eastAsia="Arial" w:cs="Arial"/>
                <w:color w:val="000000" w:themeColor="text1"/>
                <w:sz w:val="18"/>
                <w:szCs w:val="18"/>
              </w:rPr>
              <w:t>/</w:t>
            </w:r>
            <w:r w:rsidR="007A2F1F">
              <w:rPr>
                <w:rFonts w:eastAsia="Arial" w:cs="Arial"/>
                <w:color w:val="000000" w:themeColor="text1"/>
                <w:sz w:val="18"/>
                <w:szCs w:val="18"/>
              </w:rPr>
              <w:t>EUA</w:t>
            </w:r>
          </w:p>
        </w:tc>
      </w:tr>
      <w:tr w:rsidR="0CD9E7B2" w14:paraId="07D8612B" w14:textId="77777777" w:rsidTr="1DFB8465">
        <w:tc>
          <w:tcPr>
            <w:tcW w:w="6405" w:type="dxa"/>
          </w:tcPr>
          <w:p w14:paraId="2ED7A667" w14:textId="742AED54" w:rsidR="0CD9E7B2" w:rsidRDefault="0CD9E7B2" w:rsidP="0CD9E7B2">
            <w:pPr>
              <w:rPr>
                <w:rFonts w:eastAsia="Arial" w:cs="Arial"/>
                <w:sz w:val="18"/>
                <w:szCs w:val="18"/>
              </w:rPr>
            </w:pPr>
            <w:r w:rsidRPr="0CD9E7B2">
              <w:rPr>
                <w:rFonts w:eastAsia="Arial" w:cs="Arial"/>
                <w:sz w:val="18"/>
                <w:szCs w:val="18"/>
              </w:rPr>
              <w:t>4. Criação dos cartões DA</w:t>
            </w:r>
          </w:p>
        </w:tc>
        <w:tc>
          <w:tcPr>
            <w:tcW w:w="1515" w:type="dxa"/>
          </w:tcPr>
          <w:p w14:paraId="41A95F3C" w14:textId="79D93472" w:rsidR="0CD9E7B2" w:rsidRDefault="0CD9E7B2" w:rsidP="0CD9E7B2">
            <w:pPr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CD9E7B2">
              <w:rPr>
                <w:rFonts w:eastAsia="Arial" w:cs="Arial"/>
                <w:color w:val="000000" w:themeColor="text1"/>
                <w:sz w:val="18"/>
                <w:szCs w:val="18"/>
              </w:rPr>
              <w:t>Brasil</w:t>
            </w:r>
          </w:p>
        </w:tc>
      </w:tr>
      <w:tr w:rsidR="0CD9E7B2" w14:paraId="1865406A" w14:textId="77777777" w:rsidTr="1DFB8465">
        <w:tc>
          <w:tcPr>
            <w:tcW w:w="6405" w:type="dxa"/>
          </w:tcPr>
          <w:p w14:paraId="075C4B37" w14:textId="67B01F57" w:rsidR="0CD9E7B2" w:rsidRDefault="0CD9E7B2" w:rsidP="0CD9E7B2">
            <w:pPr>
              <w:rPr>
                <w:rFonts w:eastAsia="Arial" w:cs="Arial"/>
                <w:sz w:val="18"/>
                <w:szCs w:val="18"/>
              </w:rPr>
            </w:pPr>
            <w:r w:rsidRPr="0CD9E7B2">
              <w:rPr>
                <w:rFonts w:eastAsia="Arial" w:cs="Arial"/>
                <w:sz w:val="18"/>
                <w:szCs w:val="18"/>
              </w:rPr>
              <w:t xml:space="preserve">5. Instalação dos cartões DA </w:t>
            </w:r>
          </w:p>
        </w:tc>
        <w:tc>
          <w:tcPr>
            <w:tcW w:w="1515" w:type="dxa"/>
          </w:tcPr>
          <w:p w14:paraId="431D67BB" w14:textId="044D69D4" w:rsidR="0CD9E7B2" w:rsidRDefault="0CD9E7B2" w:rsidP="0CD9E7B2">
            <w:pPr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CD9E7B2">
              <w:rPr>
                <w:rFonts w:eastAsia="Arial" w:cs="Arial"/>
                <w:color w:val="000000" w:themeColor="text1"/>
                <w:sz w:val="18"/>
                <w:szCs w:val="18"/>
              </w:rPr>
              <w:t>Brasil</w:t>
            </w:r>
          </w:p>
        </w:tc>
      </w:tr>
      <w:tr w:rsidR="0CD9E7B2" w14:paraId="1E3C05AA" w14:textId="77777777" w:rsidTr="1DFB8465">
        <w:tc>
          <w:tcPr>
            <w:tcW w:w="6405" w:type="dxa"/>
          </w:tcPr>
          <w:p w14:paraId="301A89E2" w14:textId="5C37D96A" w:rsidR="0CD9E7B2" w:rsidRDefault="0CD9E7B2" w:rsidP="0CD9E7B2">
            <w:pPr>
              <w:rPr>
                <w:rFonts w:eastAsia="Arial" w:cs="Arial"/>
                <w:sz w:val="18"/>
                <w:szCs w:val="18"/>
              </w:rPr>
            </w:pPr>
            <w:r w:rsidRPr="0CD9E7B2">
              <w:rPr>
                <w:rFonts w:eastAsia="Arial" w:cs="Arial"/>
                <w:sz w:val="18"/>
                <w:szCs w:val="18"/>
              </w:rPr>
              <w:t xml:space="preserve">6. Criação dos cartões CTA </w:t>
            </w:r>
          </w:p>
        </w:tc>
        <w:tc>
          <w:tcPr>
            <w:tcW w:w="1515" w:type="dxa"/>
          </w:tcPr>
          <w:p w14:paraId="1A491970" w14:textId="2FDB4B62" w:rsidR="0CD9E7B2" w:rsidRDefault="0CD9E7B2" w:rsidP="0CD9E7B2">
            <w:pPr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CD9E7B2">
              <w:rPr>
                <w:rFonts w:eastAsia="Arial" w:cs="Arial"/>
                <w:color w:val="000000" w:themeColor="text1"/>
                <w:sz w:val="18"/>
                <w:szCs w:val="18"/>
              </w:rPr>
              <w:t>Brasil</w:t>
            </w:r>
          </w:p>
        </w:tc>
      </w:tr>
      <w:tr w:rsidR="0CD9E7B2" w14:paraId="7F088A9B" w14:textId="77777777" w:rsidTr="1DFB8465">
        <w:tc>
          <w:tcPr>
            <w:tcW w:w="6405" w:type="dxa"/>
          </w:tcPr>
          <w:p w14:paraId="4218E5AE" w14:textId="4A054706" w:rsidR="0CD9E7B2" w:rsidRDefault="0CD9E7B2" w:rsidP="0CD9E7B2">
            <w:pPr>
              <w:rPr>
                <w:rFonts w:eastAsia="Arial" w:cs="Arial"/>
                <w:sz w:val="18"/>
                <w:szCs w:val="18"/>
              </w:rPr>
            </w:pPr>
            <w:r w:rsidRPr="0CD9E7B2">
              <w:rPr>
                <w:rFonts w:eastAsia="Arial" w:cs="Arial"/>
                <w:sz w:val="18"/>
                <w:szCs w:val="18"/>
              </w:rPr>
              <w:t xml:space="preserve">7. Instalação dos cartões CTA </w:t>
            </w:r>
          </w:p>
        </w:tc>
        <w:tc>
          <w:tcPr>
            <w:tcW w:w="1515" w:type="dxa"/>
          </w:tcPr>
          <w:p w14:paraId="0BAAF248" w14:textId="2D6300F9" w:rsidR="0CD9E7B2" w:rsidRDefault="0CD9E7B2" w:rsidP="0CD9E7B2">
            <w:pPr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CD9E7B2">
              <w:rPr>
                <w:rFonts w:eastAsia="Arial" w:cs="Arial"/>
                <w:color w:val="000000" w:themeColor="text1"/>
                <w:sz w:val="18"/>
                <w:szCs w:val="18"/>
              </w:rPr>
              <w:t>Brasil/</w:t>
            </w:r>
            <w:r w:rsidR="007A2F1F">
              <w:rPr>
                <w:rFonts w:eastAsia="Arial" w:cs="Arial"/>
                <w:color w:val="000000" w:themeColor="text1"/>
                <w:sz w:val="18"/>
                <w:szCs w:val="18"/>
              </w:rPr>
              <w:t>EUA</w:t>
            </w:r>
            <w:r w:rsidRPr="0CD9E7B2">
              <w:rPr>
                <w:rFonts w:eastAsia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</w:tr>
      <w:tr w:rsidR="0CD9E7B2" w14:paraId="5A78AD0D" w14:textId="77777777" w:rsidTr="1DFB8465">
        <w:tc>
          <w:tcPr>
            <w:tcW w:w="6405" w:type="dxa"/>
          </w:tcPr>
          <w:p w14:paraId="0D73F6F4" w14:textId="4C3BDC60" w:rsidR="0CD9E7B2" w:rsidRDefault="0CD9E7B2" w:rsidP="0CD9E7B2">
            <w:pPr>
              <w:rPr>
                <w:rFonts w:eastAsia="Arial" w:cs="Arial"/>
                <w:sz w:val="18"/>
                <w:szCs w:val="18"/>
              </w:rPr>
            </w:pPr>
            <w:r w:rsidRPr="0CD9E7B2">
              <w:rPr>
                <w:rFonts w:eastAsia="Arial" w:cs="Arial"/>
                <w:sz w:val="18"/>
                <w:szCs w:val="18"/>
              </w:rPr>
              <w:t xml:space="preserve">8. Criação dos cartões de Acesso  </w:t>
            </w:r>
          </w:p>
        </w:tc>
        <w:tc>
          <w:tcPr>
            <w:tcW w:w="1515" w:type="dxa"/>
          </w:tcPr>
          <w:p w14:paraId="4D9DFAEC" w14:textId="292CB526" w:rsidR="0CD9E7B2" w:rsidRDefault="0CD9E7B2" w:rsidP="0CD9E7B2">
            <w:pPr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CD9E7B2">
              <w:rPr>
                <w:rFonts w:eastAsia="Arial" w:cs="Arial"/>
                <w:color w:val="000000" w:themeColor="text1"/>
                <w:sz w:val="18"/>
                <w:szCs w:val="18"/>
              </w:rPr>
              <w:t>Brasil</w:t>
            </w:r>
          </w:p>
        </w:tc>
      </w:tr>
      <w:tr w:rsidR="0CD9E7B2" w14:paraId="0D2E355C" w14:textId="77777777" w:rsidTr="1DFB8465">
        <w:tc>
          <w:tcPr>
            <w:tcW w:w="6405" w:type="dxa"/>
          </w:tcPr>
          <w:p w14:paraId="1FBE52F1" w14:textId="3B31D130" w:rsidR="0CD9E7B2" w:rsidRDefault="0CD9E7B2" w:rsidP="0CD9E7B2">
            <w:pPr>
              <w:rPr>
                <w:rFonts w:eastAsia="Arial" w:cs="Arial"/>
                <w:sz w:val="18"/>
                <w:szCs w:val="18"/>
              </w:rPr>
            </w:pPr>
            <w:r w:rsidRPr="0CD9E7B2">
              <w:rPr>
                <w:rFonts w:eastAsia="Arial" w:cs="Arial"/>
                <w:sz w:val="18"/>
                <w:szCs w:val="18"/>
              </w:rPr>
              <w:t xml:space="preserve">9. Adicionar os cartões de Acesso à </w:t>
            </w:r>
            <w:proofErr w:type="spellStart"/>
            <w:r w:rsidRPr="0CD9E7B2">
              <w:rPr>
                <w:rFonts w:eastAsia="Arial" w:cs="Arial"/>
                <w:sz w:val="18"/>
                <w:szCs w:val="18"/>
              </w:rPr>
              <w:t>whitelist</w:t>
            </w:r>
            <w:proofErr w:type="spellEnd"/>
            <w:r w:rsidRPr="0CD9E7B2">
              <w:rPr>
                <w:rFonts w:eastAsia="Arial" w:cs="Arial"/>
                <w:sz w:val="18"/>
                <w:szCs w:val="18"/>
              </w:rPr>
              <w:t xml:space="preserve"> </w:t>
            </w:r>
          </w:p>
        </w:tc>
        <w:tc>
          <w:tcPr>
            <w:tcW w:w="1515" w:type="dxa"/>
          </w:tcPr>
          <w:p w14:paraId="5DE15871" w14:textId="23746EE5" w:rsidR="0CD9E7B2" w:rsidRDefault="0CD9E7B2" w:rsidP="0CD9E7B2">
            <w:pPr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CD9E7B2">
              <w:rPr>
                <w:rFonts w:eastAsia="Arial" w:cs="Arial"/>
                <w:color w:val="000000" w:themeColor="text1"/>
                <w:sz w:val="18"/>
                <w:szCs w:val="18"/>
              </w:rPr>
              <w:t>Brasil/</w:t>
            </w:r>
            <w:r w:rsidR="007A2F1F">
              <w:rPr>
                <w:rFonts w:eastAsia="Arial" w:cs="Arial"/>
                <w:color w:val="000000" w:themeColor="text1"/>
                <w:sz w:val="18"/>
                <w:szCs w:val="18"/>
              </w:rPr>
              <w:t>EUA</w:t>
            </w:r>
            <w:r w:rsidRPr="0CD9E7B2">
              <w:rPr>
                <w:rFonts w:eastAsia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</w:tr>
      <w:tr w:rsidR="0CD9E7B2" w14:paraId="5930D0CC" w14:textId="77777777" w:rsidTr="1DFB8465">
        <w:tc>
          <w:tcPr>
            <w:tcW w:w="6405" w:type="dxa"/>
          </w:tcPr>
          <w:p w14:paraId="7928E0A3" w14:textId="634844CA" w:rsidR="0CD9E7B2" w:rsidRDefault="0CD9E7B2" w:rsidP="0CD9E7B2">
            <w:pPr>
              <w:rPr>
                <w:rFonts w:eastAsia="Arial" w:cs="Arial"/>
                <w:sz w:val="18"/>
                <w:szCs w:val="18"/>
              </w:rPr>
            </w:pPr>
            <w:r w:rsidRPr="0CD9E7B2">
              <w:rPr>
                <w:rFonts w:eastAsia="Arial" w:cs="Arial"/>
                <w:sz w:val="18"/>
                <w:szCs w:val="18"/>
              </w:rPr>
              <w:t>10. Testar Acesso</w:t>
            </w:r>
          </w:p>
        </w:tc>
        <w:tc>
          <w:tcPr>
            <w:tcW w:w="1515" w:type="dxa"/>
          </w:tcPr>
          <w:p w14:paraId="7D3568C2" w14:textId="547BB7E5" w:rsidR="0CD9E7B2" w:rsidRDefault="0CD9E7B2" w:rsidP="0CD9E7B2">
            <w:pPr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CD9E7B2">
              <w:rPr>
                <w:rFonts w:eastAsia="Arial" w:cs="Arial"/>
                <w:color w:val="000000" w:themeColor="text1"/>
                <w:sz w:val="18"/>
                <w:szCs w:val="18"/>
              </w:rPr>
              <w:t>Brasil/</w:t>
            </w:r>
            <w:r w:rsidR="007A2F1F">
              <w:rPr>
                <w:rFonts w:eastAsia="Arial" w:cs="Arial"/>
                <w:color w:val="000000" w:themeColor="text1"/>
                <w:sz w:val="18"/>
                <w:szCs w:val="18"/>
              </w:rPr>
              <w:t>EUA</w:t>
            </w:r>
            <w:r w:rsidRPr="0CD9E7B2">
              <w:rPr>
                <w:rFonts w:eastAsia="Arial"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</w:tr>
    </w:tbl>
    <w:p w14:paraId="5E2D500D" w14:textId="54176826" w:rsidR="0CD9E7B2" w:rsidRDefault="0CD9E7B2" w:rsidP="0CD9E7B2"/>
    <w:p w14:paraId="210366FA" w14:textId="3B7465A2" w:rsidR="008B0CBA" w:rsidRDefault="008B0CBA" w:rsidP="0CD9E7B2">
      <w:r>
        <w:lastRenderedPageBreak/>
        <w:t>Os passos 3, 7 e 9 do processo de implantação serão repetidos nos E</w:t>
      </w:r>
      <w:r w:rsidR="000E1F10">
        <w:t>UA</w:t>
      </w:r>
      <w:r>
        <w:t xml:space="preserve">. </w:t>
      </w:r>
    </w:p>
    <w:p w14:paraId="401DBC89" w14:textId="14E56571" w:rsidR="00F771C7" w:rsidRPr="007270A5" w:rsidRDefault="00F771C7" w:rsidP="00F771C7">
      <w:pPr>
        <w:pStyle w:val="Heading1"/>
      </w:pPr>
      <w:bookmarkStart w:id="9" w:name="_Toc45264282"/>
      <w:r w:rsidRPr="007270A5">
        <w:t>Carregamento Remoto da LMK</w:t>
      </w:r>
      <w:bookmarkEnd w:id="9"/>
    </w:p>
    <w:p w14:paraId="7F86A6A3" w14:textId="582095D5" w:rsidR="00F771C7" w:rsidRPr="007270A5" w:rsidRDefault="00F771C7" w:rsidP="00F771C7">
      <w:r w:rsidRPr="007270A5">
        <w:t>Para instalação remota da LMK deve-se reunir os custodiantes dos componentes da LMK remota (RLMK) com seus respectivos cartões (RK e LK) e proceder com o processo de instalação</w:t>
      </w:r>
      <w:r w:rsidR="00BE1C19" w:rsidRPr="007270A5">
        <w:t xml:space="preserve"> em cada HSM.</w:t>
      </w:r>
    </w:p>
    <w:p w14:paraId="5570A7EF" w14:textId="23CC42EA" w:rsidR="00F771C7" w:rsidRPr="007270A5" w:rsidRDefault="00F771C7" w:rsidP="00F771C7">
      <w:pPr>
        <w:jc w:val="center"/>
      </w:pPr>
      <w:r>
        <w:rPr>
          <w:noProof/>
        </w:rPr>
        <w:drawing>
          <wp:inline distT="0" distB="0" distL="0" distR="0" wp14:anchorId="6E2FD4CF" wp14:editId="63DA8502">
            <wp:extent cx="3893911" cy="2900149"/>
            <wp:effectExtent l="0" t="0" r="0" b="0"/>
            <wp:docPr id="1373217714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911" cy="290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CA8E" w14:textId="504A5A62" w:rsidR="003062F0" w:rsidRPr="007270A5" w:rsidRDefault="00266731" w:rsidP="003062F0">
      <w:r w:rsidRPr="007270A5">
        <w:t>Ao final da instalação, a tabela acima exibirá a LMK instalada.</w:t>
      </w:r>
    </w:p>
    <w:p w14:paraId="492FB52D" w14:textId="5A8FCBAC" w:rsidR="004A7765" w:rsidRPr="007270A5" w:rsidRDefault="004A7765" w:rsidP="00266DA2"/>
    <w:p w14:paraId="1294B832" w14:textId="306B8B99" w:rsidR="004F4746" w:rsidRPr="007270A5" w:rsidRDefault="00296EED" w:rsidP="00296EED">
      <w:pPr>
        <w:pStyle w:val="Heading1"/>
      </w:pPr>
      <w:bookmarkStart w:id="10" w:name="_Toc45264283"/>
      <w:r w:rsidRPr="007270A5">
        <w:t>Envio smartcards para os</w:t>
      </w:r>
      <w:r w:rsidR="004F4746" w:rsidRPr="007270A5">
        <w:t xml:space="preserve"> </w:t>
      </w:r>
      <w:r w:rsidR="007A2F1F">
        <w:t>EUA</w:t>
      </w:r>
      <w:r w:rsidR="004F4746" w:rsidRPr="007270A5">
        <w:t>.</w:t>
      </w:r>
      <w:bookmarkEnd w:id="10"/>
    </w:p>
    <w:p w14:paraId="6EF40A4F" w14:textId="51F3D73A" w:rsidR="004A7765" w:rsidRPr="007270A5" w:rsidRDefault="004F4746" w:rsidP="004F4746">
      <w:pPr>
        <w:pStyle w:val="Heading2"/>
        <w:numPr>
          <w:ilvl w:val="0"/>
          <w:numId w:val="0"/>
        </w:numPr>
        <w:ind w:left="780"/>
      </w:pPr>
      <w:r w:rsidRPr="007270A5">
        <w:t xml:space="preserve"> </w:t>
      </w:r>
    </w:p>
    <w:p w14:paraId="59856EAF" w14:textId="52B8BD51" w:rsidR="004A7765" w:rsidRPr="007270A5" w:rsidRDefault="00296EED" w:rsidP="00266DA2">
      <w:r>
        <w:t xml:space="preserve">Pelo menos 5 </w:t>
      </w:r>
      <w:r w:rsidR="5DCFD941">
        <w:t>Smartcard</w:t>
      </w:r>
      <w:r>
        <w:t xml:space="preserve"> serão enviados para os </w:t>
      </w:r>
      <w:r w:rsidR="007A2F1F">
        <w:t>EUA</w:t>
      </w:r>
      <w:r>
        <w:t>.</w:t>
      </w:r>
    </w:p>
    <w:p w14:paraId="16E9FA67" w14:textId="250772AC" w:rsidR="008A2491" w:rsidRPr="007270A5" w:rsidRDefault="0006229D" w:rsidP="00266DA2">
      <w:r>
        <w:rPr>
          <w:noProof/>
        </w:rPr>
        <w:drawing>
          <wp:inline distT="0" distB="0" distL="0" distR="0" wp14:anchorId="1C0BC4F4" wp14:editId="2C47FC6A">
            <wp:extent cx="4286250" cy="1381125"/>
            <wp:effectExtent l="0" t="0" r="0" b="9525"/>
            <wp:docPr id="2035168866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F7C8" w14:textId="2DBDBBDB" w:rsidR="004A7765" w:rsidRPr="007270A5" w:rsidRDefault="004A7765" w:rsidP="00266DA2">
      <w:r>
        <w:rPr>
          <w:noProof/>
        </w:rPr>
        <w:lastRenderedPageBreak/>
        <w:drawing>
          <wp:inline distT="0" distB="0" distL="0" distR="0" wp14:anchorId="74A430EF" wp14:editId="1FE8EF1D">
            <wp:extent cx="3219450" cy="1457325"/>
            <wp:effectExtent l="0" t="0" r="0" b="9525"/>
            <wp:docPr id="1992804851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78FA" w14:textId="3F1A0668" w:rsidR="0006229D" w:rsidRPr="007270A5" w:rsidRDefault="0006229D" w:rsidP="00266DA2"/>
    <w:p w14:paraId="45318BD9" w14:textId="0720340E" w:rsidR="003C588A" w:rsidRPr="007270A5" w:rsidRDefault="003C588A" w:rsidP="00EE50D0">
      <w:pPr>
        <w:pStyle w:val="Heading2"/>
        <w:numPr>
          <w:ilvl w:val="0"/>
          <w:numId w:val="0"/>
        </w:numPr>
        <w:ind w:left="780"/>
      </w:pPr>
    </w:p>
    <w:p w14:paraId="4D630B61" w14:textId="7964F35B" w:rsidR="00D37516" w:rsidRPr="007270A5" w:rsidRDefault="00D37516" w:rsidP="00D37516">
      <w:pPr>
        <w:pStyle w:val="Heading1"/>
      </w:pPr>
      <w:bookmarkStart w:id="11" w:name="_Toc45264284"/>
      <w:r>
        <w:t>Procedimento para execução do T</w:t>
      </w:r>
      <w:r w:rsidR="000E1F10">
        <w:t>é</w:t>
      </w:r>
      <w:r>
        <w:t xml:space="preserve">cnico da </w:t>
      </w:r>
      <w:r w:rsidR="44C99F85">
        <w:t>EQUINIX</w:t>
      </w:r>
      <w:r>
        <w:t>.</w:t>
      </w:r>
      <w:bookmarkEnd w:id="11"/>
    </w:p>
    <w:p w14:paraId="3650950F" w14:textId="1494A101" w:rsidR="00D37516" w:rsidRPr="007270A5" w:rsidRDefault="00D37516" w:rsidP="00D37516">
      <w:r w:rsidRPr="007270A5">
        <w:t>Requisitos</w:t>
      </w:r>
      <w:r w:rsidR="002562F1" w:rsidRPr="007270A5">
        <w:t xml:space="preserve">, </w:t>
      </w:r>
      <w:r w:rsidRPr="007270A5">
        <w:t>roteiro e responsabilidades das partes.</w:t>
      </w:r>
    </w:p>
    <w:p w14:paraId="4699495C" w14:textId="39ED7096" w:rsidR="00AD2D14" w:rsidRPr="007270A5" w:rsidRDefault="00D37516" w:rsidP="00F03F93">
      <w:pPr>
        <w:pStyle w:val="Heading1"/>
        <w:numPr>
          <w:ilvl w:val="1"/>
          <w:numId w:val="22"/>
        </w:numPr>
      </w:pPr>
      <w:bookmarkStart w:id="12" w:name="_Toc45264285"/>
      <w:r>
        <w:t xml:space="preserve">. </w:t>
      </w:r>
      <w:proofErr w:type="spellStart"/>
      <w:r>
        <w:t>Pré</w:t>
      </w:r>
      <w:proofErr w:type="spellEnd"/>
      <w:r>
        <w:t xml:space="preserve"> requisitos – parte 1</w:t>
      </w:r>
      <w:bookmarkEnd w:id="12"/>
    </w:p>
    <w:p w14:paraId="0DD8CD20" w14:textId="02626F79" w:rsidR="005F5B5E" w:rsidRPr="007270A5" w:rsidRDefault="007270A5" w:rsidP="00F03F93">
      <w:r>
        <w:t xml:space="preserve">- </w:t>
      </w:r>
      <w:r w:rsidR="005F5B5E">
        <w:t>Alinhar solução que atenda necessidade de acesso remoto</w:t>
      </w:r>
      <w:r w:rsidR="47801818">
        <w:t xml:space="preserve"> com compartilhamento de tela</w:t>
      </w:r>
      <w:r>
        <w:t xml:space="preserve">, como por exemplo </w:t>
      </w:r>
      <w:r w:rsidR="0447EB84">
        <w:t xml:space="preserve">o </w:t>
      </w:r>
      <w:proofErr w:type="spellStart"/>
      <w:r w:rsidR="0447EB84">
        <w:t>m</w:t>
      </w:r>
      <w:r>
        <w:t>icrosoft</w:t>
      </w:r>
      <w:proofErr w:type="spellEnd"/>
      <w:r w:rsidR="535F91D6">
        <w:t xml:space="preserve"> </w:t>
      </w:r>
      <w:proofErr w:type="spellStart"/>
      <w:proofErr w:type="gramStart"/>
      <w:r w:rsidR="7413ED43">
        <w:t>t</w:t>
      </w:r>
      <w:r w:rsidR="535F91D6">
        <w:t>eams</w:t>
      </w:r>
      <w:proofErr w:type="spellEnd"/>
      <w:r w:rsidR="005F5B5E">
        <w:t xml:space="preserve"> </w:t>
      </w:r>
      <w:r>
        <w:t>.</w:t>
      </w:r>
      <w:proofErr w:type="gramEnd"/>
      <w:r>
        <w:t xml:space="preserve"> Necessário t</w:t>
      </w:r>
      <w:r w:rsidR="005F5B5E">
        <w:t xml:space="preserve">estar previamente </w:t>
      </w:r>
      <w:r w:rsidR="4A639802">
        <w:t xml:space="preserve">com validação da </w:t>
      </w:r>
      <w:r w:rsidR="74D85425">
        <w:t xml:space="preserve">FIRST </w:t>
      </w:r>
      <w:r w:rsidR="40EED49D">
        <w:t>TECH</w:t>
      </w:r>
      <w:r w:rsidR="2DD8244A">
        <w:t>,</w:t>
      </w:r>
      <w:r w:rsidR="005F5B5E">
        <w:t xml:space="preserve"> </w:t>
      </w:r>
      <w:r w:rsidR="00B61C45">
        <w:t>SUPERDIGITAL</w:t>
      </w:r>
      <w:r w:rsidR="005F5B5E">
        <w:t xml:space="preserve"> e </w:t>
      </w:r>
      <w:r w:rsidR="44C99F85">
        <w:t>EQUINIX</w:t>
      </w:r>
      <w:r w:rsidR="005F5B5E">
        <w:t xml:space="preserve"> </w:t>
      </w:r>
      <w:r w:rsidR="007A2F1F">
        <w:t>EUA</w:t>
      </w:r>
      <w:r>
        <w:t>.</w:t>
      </w:r>
    </w:p>
    <w:p w14:paraId="358332CE" w14:textId="5CB60C0E" w:rsidR="00F03F93" w:rsidRPr="007270A5" w:rsidRDefault="00F03F93" w:rsidP="00F03F93">
      <w:r w:rsidRPr="007270A5">
        <w:t>-</w:t>
      </w:r>
      <w:r w:rsidR="00EE50D0" w:rsidRPr="007270A5">
        <w:t xml:space="preserve"> Laptop</w:t>
      </w:r>
      <w:r w:rsidRPr="007270A5">
        <w:t xml:space="preserve"> com </w:t>
      </w:r>
      <w:r w:rsidR="007270A5" w:rsidRPr="007270A5">
        <w:t xml:space="preserve">interfaces de rede </w:t>
      </w:r>
      <w:r w:rsidRPr="007270A5">
        <w:t>(requisito mínimo)</w:t>
      </w:r>
      <w:r w:rsidR="007270A5" w:rsidRPr="007270A5">
        <w:t>.</w:t>
      </w:r>
      <w:r w:rsidRPr="007270A5">
        <w:t xml:space="preserve"> </w:t>
      </w:r>
    </w:p>
    <w:p w14:paraId="3A1C806D" w14:textId="62838013" w:rsidR="00C83B1C" w:rsidRPr="007270A5" w:rsidRDefault="007270A5" w:rsidP="00F03F93">
      <w:pPr>
        <w:rPr>
          <w:rFonts w:eastAsia="Times New Roman" w:cs="Arial"/>
          <w:sz w:val="21"/>
          <w:szCs w:val="21"/>
          <w:lang w:eastAsia="pt-BR"/>
        </w:rPr>
      </w:pPr>
      <w:r w:rsidRPr="007270A5">
        <w:rPr>
          <w:rFonts w:eastAsia="Times New Roman" w:cs="Arial"/>
          <w:sz w:val="21"/>
          <w:szCs w:val="21"/>
          <w:lang w:eastAsia="pt-BR"/>
        </w:rPr>
        <w:t xml:space="preserve">- </w:t>
      </w:r>
      <w:r w:rsidR="00C83B1C" w:rsidRPr="00AA7AFF">
        <w:rPr>
          <w:rFonts w:eastAsia="Times New Roman" w:cs="Arial"/>
          <w:sz w:val="21"/>
          <w:szCs w:val="21"/>
          <w:lang w:eastAsia="pt-BR"/>
        </w:rPr>
        <w:t>Placa Wi-Fi 802.11 ac (1x1)</w:t>
      </w:r>
      <w:r w:rsidR="00C83B1C" w:rsidRPr="007270A5">
        <w:rPr>
          <w:rFonts w:eastAsia="Times New Roman" w:cs="Arial"/>
          <w:sz w:val="21"/>
          <w:szCs w:val="21"/>
          <w:lang w:eastAsia="pt-BR"/>
        </w:rPr>
        <w:t xml:space="preserve"> </w:t>
      </w:r>
      <w:r w:rsidR="00F03F93" w:rsidRPr="007270A5">
        <w:rPr>
          <w:rFonts w:eastAsia="Times New Roman" w:cs="Arial"/>
          <w:sz w:val="21"/>
          <w:szCs w:val="21"/>
          <w:lang w:eastAsia="pt-BR"/>
        </w:rPr>
        <w:t>para conectar-se à Internet e ser uma ponte para acesso remoto</w:t>
      </w:r>
      <w:r w:rsidR="00296EED" w:rsidRPr="007270A5">
        <w:rPr>
          <w:rFonts w:eastAsia="Times New Roman" w:cs="Arial"/>
          <w:sz w:val="21"/>
          <w:szCs w:val="21"/>
          <w:lang w:eastAsia="pt-BR"/>
        </w:rPr>
        <w:t xml:space="preserve"> via WI-FI</w:t>
      </w:r>
      <w:r w:rsidR="000E1F10">
        <w:rPr>
          <w:rFonts w:eastAsia="Times New Roman" w:cs="Arial"/>
          <w:sz w:val="21"/>
          <w:szCs w:val="21"/>
          <w:lang w:eastAsia="pt-BR"/>
        </w:rPr>
        <w:t>.</w:t>
      </w:r>
    </w:p>
    <w:p w14:paraId="7277B68D" w14:textId="106C0150" w:rsidR="00C83B1C" w:rsidRPr="007270A5" w:rsidRDefault="007270A5" w:rsidP="00C83B1C">
      <w:pPr>
        <w:spacing w:after="0" w:line="345" w:lineRule="atLeast"/>
        <w:textAlignment w:val="baseline"/>
        <w:rPr>
          <w:rFonts w:eastAsia="Times New Roman" w:cs="Arial"/>
          <w:sz w:val="21"/>
          <w:szCs w:val="21"/>
          <w:lang w:eastAsia="pt-BR"/>
        </w:rPr>
      </w:pPr>
      <w:r w:rsidRPr="007270A5">
        <w:rPr>
          <w:rFonts w:eastAsia="Times New Roman" w:cs="Arial"/>
          <w:sz w:val="21"/>
          <w:szCs w:val="21"/>
          <w:lang w:eastAsia="pt-BR"/>
        </w:rPr>
        <w:t xml:space="preserve"> - </w:t>
      </w:r>
      <w:r w:rsidR="00C83B1C" w:rsidRPr="00AA7AFF">
        <w:rPr>
          <w:rFonts w:eastAsia="Times New Roman" w:cs="Arial"/>
          <w:sz w:val="21"/>
          <w:szCs w:val="21"/>
          <w:lang w:eastAsia="pt-BR"/>
        </w:rPr>
        <w:t>Placa de rede e internet Fast Ethernet [10/100]</w:t>
      </w:r>
      <w:r w:rsidR="00F03F93" w:rsidRPr="007270A5">
        <w:rPr>
          <w:rFonts w:eastAsia="Times New Roman" w:cs="Arial"/>
          <w:sz w:val="21"/>
          <w:szCs w:val="21"/>
          <w:lang w:eastAsia="pt-BR"/>
        </w:rPr>
        <w:t xml:space="preserve"> para conectar a porta de gerenciamento </w:t>
      </w:r>
      <w:r w:rsidR="000E1F10">
        <w:rPr>
          <w:rFonts w:eastAsia="Times New Roman" w:cs="Arial"/>
          <w:sz w:val="21"/>
          <w:szCs w:val="21"/>
          <w:lang w:eastAsia="pt-BR"/>
        </w:rPr>
        <w:t xml:space="preserve">do </w:t>
      </w:r>
      <w:r w:rsidR="00F03F93" w:rsidRPr="007270A5">
        <w:rPr>
          <w:rFonts w:eastAsia="Times New Roman" w:cs="Arial"/>
          <w:sz w:val="21"/>
          <w:szCs w:val="21"/>
          <w:lang w:eastAsia="pt-BR"/>
        </w:rPr>
        <w:t>HSM</w:t>
      </w:r>
      <w:r w:rsidR="000E1F10">
        <w:rPr>
          <w:rFonts w:eastAsia="Times New Roman" w:cs="Arial"/>
          <w:sz w:val="21"/>
          <w:szCs w:val="21"/>
          <w:lang w:eastAsia="pt-BR"/>
        </w:rPr>
        <w:t>.</w:t>
      </w:r>
    </w:p>
    <w:p w14:paraId="07546882" w14:textId="73A674A4" w:rsidR="00CA2917" w:rsidRPr="007270A5" w:rsidRDefault="000E1F10" w:rsidP="00266DA2">
      <w:r>
        <w:t xml:space="preserve">- </w:t>
      </w:r>
      <w:r w:rsidR="00C83B1C" w:rsidRPr="007270A5">
        <w:t>Sistema operacional Windows</w:t>
      </w:r>
      <w:r>
        <w:t>.</w:t>
      </w:r>
    </w:p>
    <w:p w14:paraId="6A5808FB" w14:textId="03346A79" w:rsidR="00D37516" w:rsidRDefault="00D37516" w:rsidP="00D32889"/>
    <w:p w14:paraId="536F64FC" w14:textId="329E2E5A" w:rsidR="000E1F10" w:rsidRPr="007270A5" w:rsidRDefault="000E1F10" w:rsidP="000E1F10">
      <w:pPr>
        <w:pStyle w:val="Heading3"/>
      </w:pPr>
      <w:bookmarkStart w:id="13" w:name="_Toc45264286"/>
      <w:r>
        <w:t>Roteiro</w:t>
      </w:r>
      <w:bookmarkEnd w:id="13"/>
    </w:p>
    <w:p w14:paraId="0CE54AB3" w14:textId="77777777" w:rsidR="000E1F10" w:rsidRPr="007270A5" w:rsidRDefault="000E1F10" w:rsidP="00D32889"/>
    <w:p w14:paraId="30B4F610" w14:textId="06A57EF2" w:rsidR="00D32889" w:rsidRPr="007270A5" w:rsidRDefault="00D32889" w:rsidP="00D32889">
      <w:r w:rsidRPr="007270A5">
        <w:t xml:space="preserve">- </w:t>
      </w:r>
      <w:r w:rsidR="002562F1" w:rsidRPr="007270A5">
        <w:t>Identificar</w:t>
      </w:r>
      <w:r w:rsidRPr="007270A5">
        <w:t xml:space="preserve"> os </w:t>
      </w:r>
      <w:r w:rsidR="00296EED" w:rsidRPr="007270A5">
        <w:t>periféricos,</w:t>
      </w:r>
      <w:r w:rsidRPr="007270A5">
        <w:t xml:space="preserve"> o cabo console USB do HSM e Leitora de cartões.</w:t>
      </w:r>
    </w:p>
    <w:p w14:paraId="3F86D454" w14:textId="43EF6E0F" w:rsidR="0049409E" w:rsidRDefault="00F03F93" w:rsidP="00D32889">
      <w:r w:rsidRPr="007270A5">
        <w:t xml:space="preserve">- Identificar os </w:t>
      </w:r>
      <w:r w:rsidR="00296EED" w:rsidRPr="007270A5">
        <w:t>Smartcard</w:t>
      </w:r>
      <w:r w:rsidR="00B01B01">
        <w:t>s</w:t>
      </w:r>
      <w:r w:rsidR="00296EED" w:rsidRPr="007270A5">
        <w:t>.</w:t>
      </w:r>
    </w:p>
    <w:p w14:paraId="083D00C9" w14:textId="2A112AF3" w:rsidR="00CC0048" w:rsidRDefault="00CC0048" w:rsidP="00D32889">
      <w:r>
        <w:rPr>
          <w:noProof/>
        </w:rPr>
        <w:lastRenderedPageBreak/>
        <w:drawing>
          <wp:inline distT="0" distB="0" distL="0" distR="0" wp14:anchorId="6FA976C1" wp14:editId="533DB915">
            <wp:extent cx="3371850" cy="2857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13A8" w14:textId="1DEAD1B6" w:rsidR="00CC0048" w:rsidRPr="007270A5" w:rsidRDefault="00CC0048" w:rsidP="00D32889">
      <w:r>
        <w:rPr>
          <w:noProof/>
        </w:rPr>
        <w:drawing>
          <wp:inline distT="0" distB="0" distL="0" distR="0" wp14:anchorId="547BF1C2" wp14:editId="31F6739F">
            <wp:extent cx="3914775" cy="17907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650F" w14:textId="03C87A00" w:rsidR="00CA2917" w:rsidRPr="007270A5" w:rsidRDefault="0049409E" w:rsidP="00D32889">
      <w:r>
        <w:rPr>
          <w:noProof/>
        </w:rPr>
        <w:drawing>
          <wp:inline distT="0" distB="0" distL="0" distR="0" wp14:anchorId="3CFCFE95" wp14:editId="58B0BAA5">
            <wp:extent cx="4248150" cy="1428750"/>
            <wp:effectExtent l="0" t="0" r="0" b="0"/>
            <wp:docPr id="1370067916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3FD69" wp14:editId="4D2045DB">
            <wp:extent cx="3048000" cy="1524000"/>
            <wp:effectExtent l="0" t="0" r="0" b="0"/>
            <wp:docPr id="82841417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638A" w14:textId="77777777" w:rsidR="00D32889" w:rsidRPr="007270A5" w:rsidRDefault="00D32889" w:rsidP="00266DA2"/>
    <w:p w14:paraId="3FE6C442" w14:textId="612A4F6D" w:rsidR="00F03F93" w:rsidRPr="007270A5" w:rsidRDefault="00F03F93" w:rsidP="00F03F93">
      <w:r w:rsidRPr="007270A5">
        <w:t xml:space="preserve">- </w:t>
      </w:r>
      <w:r w:rsidR="002562F1" w:rsidRPr="007270A5">
        <w:t>Conecte</w:t>
      </w:r>
      <w:r w:rsidRPr="007270A5">
        <w:t xml:space="preserve"> o cabo USB ao HSM e </w:t>
      </w:r>
      <w:r w:rsidR="007270A5">
        <w:t xml:space="preserve">ao </w:t>
      </w:r>
      <w:r w:rsidRPr="007270A5">
        <w:t>notebook.</w:t>
      </w:r>
    </w:p>
    <w:p w14:paraId="7C5138A5" w14:textId="27BD795B" w:rsidR="009D6400" w:rsidRPr="007270A5" w:rsidRDefault="009D6400" w:rsidP="009D6400">
      <w:r w:rsidRPr="007270A5">
        <w:t xml:space="preserve">- </w:t>
      </w:r>
      <w:r w:rsidR="00EA3F12">
        <w:t xml:space="preserve">Abra o </w:t>
      </w:r>
      <w:proofErr w:type="spellStart"/>
      <w:r w:rsidR="00EA3F12" w:rsidRPr="007270A5">
        <w:t>putty</w:t>
      </w:r>
      <w:proofErr w:type="spellEnd"/>
      <w:r w:rsidR="00EA3F12">
        <w:t xml:space="preserve"> identificando o COM da porta USB conectada para acessar o HSM.</w:t>
      </w:r>
      <w:r w:rsidRPr="007270A5">
        <w:t xml:space="preserve"> </w:t>
      </w:r>
    </w:p>
    <w:p w14:paraId="6CF1E0C7" w14:textId="688C0F35" w:rsidR="00EA3F12" w:rsidRDefault="00EA3F12" w:rsidP="009D6400">
      <w:r>
        <w:rPr>
          <w:noProof/>
        </w:rPr>
        <w:lastRenderedPageBreak/>
        <w:drawing>
          <wp:inline distT="0" distB="0" distL="0" distR="0" wp14:anchorId="25976405" wp14:editId="295CD518">
            <wp:extent cx="4305300" cy="4229100"/>
            <wp:effectExtent l="0" t="0" r="0" b="0"/>
            <wp:docPr id="2090339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4AE7" w14:textId="37B67A47" w:rsidR="002C34D1" w:rsidRDefault="002C34D1" w:rsidP="009D6400"/>
    <w:p w14:paraId="6E7DC105" w14:textId="77777777" w:rsidR="002C34D1" w:rsidRDefault="002C34D1" w:rsidP="009D6400"/>
    <w:p w14:paraId="52F7051B" w14:textId="6C544114" w:rsidR="009D6400" w:rsidRDefault="009D6400" w:rsidP="009D6400">
      <w:r w:rsidRPr="007270A5">
        <w:t xml:space="preserve">- </w:t>
      </w:r>
      <w:r w:rsidR="00EA3F12">
        <w:t>A</w:t>
      </w:r>
      <w:r w:rsidRPr="007270A5">
        <w:t>pós abrir o</w:t>
      </w:r>
      <w:r w:rsidR="00096D40" w:rsidRPr="007270A5">
        <w:t xml:space="preserve"> terminal deverá</w:t>
      </w:r>
      <w:r w:rsidRPr="007270A5">
        <w:t xml:space="preserve"> aparecer ONLINE&gt; na tela.</w:t>
      </w:r>
    </w:p>
    <w:p w14:paraId="77517CFF" w14:textId="6B4CBAC0" w:rsidR="002C34D1" w:rsidRPr="007270A5" w:rsidRDefault="002C34D1" w:rsidP="009D6400">
      <w:r>
        <w:rPr>
          <w:noProof/>
        </w:rPr>
        <w:drawing>
          <wp:inline distT="0" distB="0" distL="0" distR="0" wp14:anchorId="79A55866" wp14:editId="1FC89D03">
            <wp:extent cx="4552950" cy="1771650"/>
            <wp:effectExtent l="0" t="0" r="0" b="0"/>
            <wp:docPr id="195566322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58AA" w14:textId="3AD9975F" w:rsidR="00066C81" w:rsidRPr="007270A5" w:rsidRDefault="00066C81" w:rsidP="009D6400">
      <w:r w:rsidRPr="007270A5">
        <w:t xml:space="preserve">Será necessário colocar os cartões </w:t>
      </w:r>
      <w:proofErr w:type="spellStart"/>
      <w:r w:rsidRPr="007270A5">
        <w:t>CTA’s</w:t>
      </w:r>
      <w:proofErr w:type="spellEnd"/>
      <w:r w:rsidRPr="007270A5">
        <w:t xml:space="preserve"> conforme orientação do consultor FT.</w:t>
      </w:r>
    </w:p>
    <w:p w14:paraId="4890F58C" w14:textId="7C28D41F" w:rsidR="00EE50D0" w:rsidRPr="007270A5" w:rsidRDefault="00EE50D0" w:rsidP="009D6400">
      <w:r>
        <w:rPr>
          <w:noProof/>
        </w:rPr>
        <w:drawing>
          <wp:inline distT="0" distB="0" distL="0" distR="0" wp14:anchorId="455EA86A" wp14:editId="2DC456F8">
            <wp:extent cx="4248150" cy="1428750"/>
            <wp:effectExtent l="0" t="0" r="0" b="0"/>
            <wp:docPr id="1394143306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AB61" w14:textId="446EA465" w:rsidR="00066C81" w:rsidRPr="007270A5" w:rsidRDefault="00066C81" w:rsidP="00066C81">
      <w:r>
        <w:lastRenderedPageBreak/>
        <w:t xml:space="preserve">Será necessário colocar os cartões </w:t>
      </w:r>
      <w:proofErr w:type="spellStart"/>
      <w:r>
        <w:t>Righ</w:t>
      </w:r>
      <w:r w:rsidR="0FC716BB">
        <w:t>t</w:t>
      </w:r>
      <w:proofErr w:type="spellEnd"/>
      <w:r>
        <w:t xml:space="preserve"> e </w:t>
      </w:r>
      <w:proofErr w:type="spellStart"/>
      <w:r>
        <w:t>Left</w:t>
      </w:r>
      <w:proofErr w:type="spellEnd"/>
      <w:r>
        <w:t xml:space="preserve"> na leitora acop</w:t>
      </w:r>
      <w:r w:rsidR="00096D40">
        <w:t>l</w:t>
      </w:r>
      <w:r>
        <w:t>ada no HSM conforme orientação do consultor FT.</w:t>
      </w:r>
    </w:p>
    <w:p w14:paraId="0D4A9D92" w14:textId="77777777" w:rsidR="00066C81" w:rsidRPr="007270A5" w:rsidRDefault="00066C81" w:rsidP="00266DA2"/>
    <w:p w14:paraId="61DD4CA9" w14:textId="00DE1F07" w:rsidR="00066C81" w:rsidRPr="007270A5" w:rsidRDefault="00066C81" w:rsidP="00266DA2">
      <w:r>
        <w:rPr>
          <w:noProof/>
        </w:rPr>
        <w:drawing>
          <wp:inline distT="0" distB="0" distL="0" distR="0" wp14:anchorId="64590E55" wp14:editId="315A0762">
            <wp:extent cx="3048000" cy="1524000"/>
            <wp:effectExtent l="0" t="0" r="0" b="0"/>
            <wp:docPr id="1068478113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F48D" w14:textId="1A41CEBF" w:rsidR="00265DB0" w:rsidRPr="007270A5" w:rsidRDefault="00265DB0" w:rsidP="00266DA2">
      <w:r>
        <w:t>Será necessário colocar IP na porta de gerência do HSM</w:t>
      </w:r>
      <w:r w:rsidR="007A2F1F">
        <w:t xml:space="preserve"> será definido pela SUPERGITAL e EQUINIX e inserido pela FIRST TECH.</w:t>
      </w:r>
    </w:p>
    <w:p w14:paraId="31BAFC4C" w14:textId="5D86E4A3" w:rsidR="00D37516" w:rsidRDefault="00D37516" w:rsidP="000E1F10">
      <w:pPr>
        <w:pStyle w:val="Heading2"/>
      </w:pPr>
      <w:bookmarkStart w:id="14" w:name="_Toc45264287"/>
      <w:proofErr w:type="spellStart"/>
      <w:r>
        <w:t>Pré</w:t>
      </w:r>
      <w:proofErr w:type="spellEnd"/>
      <w:r>
        <w:t xml:space="preserve"> requisitos – parte 2</w:t>
      </w:r>
      <w:bookmarkEnd w:id="14"/>
    </w:p>
    <w:p w14:paraId="1DAEC828" w14:textId="77777777" w:rsidR="000E1F10" w:rsidRPr="000E1F10" w:rsidRDefault="000E1F10" w:rsidP="000E1F10"/>
    <w:p w14:paraId="55416C83" w14:textId="77777777" w:rsidR="000E1F10" w:rsidRPr="007270A5" w:rsidRDefault="000E1F10" w:rsidP="000E1F10">
      <w:r>
        <w:t xml:space="preserve">• O payShield 10K estar instalado no rack. </w:t>
      </w:r>
    </w:p>
    <w:p w14:paraId="49ECD074" w14:textId="77777777" w:rsidR="000E1F10" w:rsidRPr="007270A5" w:rsidRDefault="000E1F10" w:rsidP="000E1F10">
      <w:r>
        <w:t xml:space="preserve"> • Seu laptop estar conectado à porta de gerenciamento payShield 10K via Ethernet </w:t>
      </w:r>
    </w:p>
    <w:p w14:paraId="1D05DD71" w14:textId="77777777" w:rsidR="000E1F10" w:rsidRPr="007270A5" w:rsidRDefault="000E1F10" w:rsidP="000E1F10">
      <w:r>
        <w:t xml:space="preserve">(Conferido pelo técnico da EQUINIX no local sob orientação da FIRST TECH) </w:t>
      </w:r>
    </w:p>
    <w:p w14:paraId="050CEFBA" w14:textId="77777777" w:rsidR="000E1F10" w:rsidRPr="007270A5" w:rsidRDefault="000E1F10" w:rsidP="000E1F10">
      <w:r w:rsidRPr="007270A5">
        <w:t xml:space="preserve">NOTA: A licença do Remote payShield Manager (PS10-LIC-RMGT) oferece a opção de conectar-se ao payShield10K remotamente.  </w:t>
      </w:r>
    </w:p>
    <w:p w14:paraId="5C556479" w14:textId="77777777" w:rsidR="000E1F10" w:rsidRPr="007270A5" w:rsidRDefault="000E1F10" w:rsidP="000E1F10">
      <w:r>
        <w:t>(Conferido previamente pela FIRST TECH e SUPERDIGITAL)</w:t>
      </w:r>
    </w:p>
    <w:p w14:paraId="52FC4EBF" w14:textId="77777777" w:rsidR="000E1F10" w:rsidRPr="007270A5" w:rsidRDefault="000E1F10" w:rsidP="000E1F10">
      <w:r>
        <w:t xml:space="preserve">• A fechadura de chave payShield 10K estão na posição destravada, colocando o HSM no estado ONLINE </w:t>
      </w:r>
    </w:p>
    <w:p w14:paraId="3465D898" w14:textId="77777777" w:rsidR="000E1F10" w:rsidRPr="007270A5" w:rsidRDefault="000E1F10" w:rsidP="000E1F10">
      <w:r>
        <w:t xml:space="preserve">(Conferido pelo técnico EQUINIX no local sob orientação da FIRST TECH) </w:t>
      </w:r>
    </w:p>
    <w:p w14:paraId="42330594" w14:textId="77777777" w:rsidR="000E1F10" w:rsidRPr="007270A5" w:rsidRDefault="000E1F10" w:rsidP="000E1F10">
      <w:r w:rsidRPr="007270A5">
        <w:t>• Pelo menos 5 cartões inteligentes estão disponíveis</w:t>
      </w:r>
    </w:p>
    <w:p w14:paraId="3A69C7BF" w14:textId="77777777" w:rsidR="000E1F10" w:rsidRPr="007270A5" w:rsidRDefault="000E1F10" w:rsidP="000E1F10">
      <w:r>
        <w:t xml:space="preserve">(Conferido pelo técnico EQUINIX no local sob orientação da FIRST TECH) </w:t>
      </w:r>
    </w:p>
    <w:p w14:paraId="1AFE373B" w14:textId="77777777" w:rsidR="000E1F10" w:rsidRPr="000E1F10" w:rsidRDefault="000E1F10" w:rsidP="000E1F10"/>
    <w:p w14:paraId="60C2F6D2" w14:textId="516FB9AB" w:rsidR="00D37516" w:rsidRDefault="000E1F10" w:rsidP="000E1F10">
      <w:pPr>
        <w:pStyle w:val="Heading3"/>
      </w:pPr>
      <w:bookmarkStart w:id="15" w:name="_Toc45264288"/>
      <w:r>
        <w:t>Roteiro</w:t>
      </w:r>
      <w:bookmarkEnd w:id="15"/>
    </w:p>
    <w:p w14:paraId="257381C2" w14:textId="74ADF39F" w:rsidR="00096D40" w:rsidRDefault="00096D40" w:rsidP="00096D40">
      <w:r w:rsidRPr="007270A5">
        <w:t xml:space="preserve">- </w:t>
      </w:r>
      <w:r w:rsidR="002562F1" w:rsidRPr="007270A5">
        <w:t>Conecte</w:t>
      </w:r>
      <w:r w:rsidRPr="007270A5">
        <w:t xml:space="preserve"> o cabo UTP RJ45 à porta de gerenciamento do HSM e a outra extremidade à interface de rede do notebook.</w:t>
      </w:r>
    </w:p>
    <w:p w14:paraId="50680DED" w14:textId="178D2588" w:rsidR="00265DB0" w:rsidRDefault="00265DB0" w:rsidP="00096D40">
      <w:r>
        <w:t xml:space="preserve">- Configurar a placa ethernet do notebook para </w:t>
      </w:r>
      <w:proofErr w:type="gramStart"/>
      <w:r>
        <w:t>o mesmo</w:t>
      </w:r>
      <w:proofErr w:type="gramEnd"/>
      <w:r>
        <w:t xml:space="preserve"> range de IP e máscara que está configurado no HSM na porta de gerência do HSM. (não é necessário colocar IP de gateway, nem DNS);</w:t>
      </w:r>
    </w:p>
    <w:p w14:paraId="1F5D9CA5" w14:textId="2ECF03EF" w:rsidR="000F61B8" w:rsidRPr="007270A5" w:rsidRDefault="00265DB0" w:rsidP="00096D40">
      <w:r>
        <w:t xml:space="preserve">- </w:t>
      </w:r>
      <w:r w:rsidR="002C34D1">
        <w:t>Abra o navegador</w:t>
      </w:r>
      <w:r w:rsidR="000F61B8">
        <w:t xml:space="preserve"> para conectar ao HSM via HTTP(S) coloque o IP</w:t>
      </w:r>
      <w:r>
        <w:t xml:space="preserve"> da porta de gerência do HSM</w:t>
      </w:r>
      <w:r w:rsidR="000F61B8">
        <w:t>.</w:t>
      </w:r>
    </w:p>
    <w:p w14:paraId="2EF5770A" w14:textId="508E8D75" w:rsidR="00096D40" w:rsidRDefault="00096D40" w:rsidP="00096D40">
      <w:r>
        <w:t>- Conecte o leitor a uma porta USB</w:t>
      </w:r>
      <w:r w:rsidR="67574C47">
        <w:t xml:space="preserve"> do notebook</w:t>
      </w:r>
      <w:r>
        <w:t xml:space="preserve"> e permita o acesso remoto ao consultor da </w:t>
      </w:r>
      <w:r w:rsidR="74D85425">
        <w:t xml:space="preserve">FIRST </w:t>
      </w:r>
      <w:r w:rsidR="40EED49D">
        <w:t>TECH</w:t>
      </w:r>
      <w:r>
        <w:t xml:space="preserve"> para realize o primeiro acesso e configuração do leitor.</w:t>
      </w:r>
    </w:p>
    <w:p w14:paraId="129EE04C" w14:textId="3650F741" w:rsidR="00394B9E" w:rsidRDefault="00394B9E" w:rsidP="00394B9E">
      <w:r>
        <w:lastRenderedPageBreak/>
        <w:t>Driver do leitor d</w:t>
      </w:r>
      <w:r w:rsidR="4D54D837">
        <w:t>e</w:t>
      </w:r>
      <w:r w:rsidR="6912FC28">
        <w:t xml:space="preserve"> </w:t>
      </w:r>
      <w:r w:rsidR="13EBF126">
        <w:t>S</w:t>
      </w:r>
      <w:r w:rsidR="6912FC28">
        <w:t>martcard</w:t>
      </w:r>
      <w:r>
        <w:t xml:space="preserve"> pode ser necessário fazer o download do driver do seu leitor de </w:t>
      </w:r>
      <w:r w:rsidR="5DCFD941">
        <w:t>Smartcard</w:t>
      </w:r>
      <w:r w:rsidR="4E1546A5">
        <w:t>.</w:t>
      </w:r>
    </w:p>
    <w:p w14:paraId="7C84E02E" w14:textId="77777777" w:rsidR="00394B9E" w:rsidRDefault="00394B9E" w:rsidP="00394B9E">
      <w:r>
        <w:t xml:space="preserve">  Para o </w:t>
      </w:r>
      <w:proofErr w:type="spellStart"/>
      <w:r>
        <w:t>secodificador</w:t>
      </w:r>
      <w:proofErr w:type="spellEnd"/>
      <w:r>
        <w:t xml:space="preserve"> </w:t>
      </w:r>
      <w:proofErr w:type="spellStart"/>
      <w:r>
        <w:t>cyberJack</w:t>
      </w:r>
      <w:proofErr w:type="spellEnd"/>
      <w:r>
        <w:t xml:space="preserve">® (USB): </w:t>
      </w:r>
    </w:p>
    <w:p w14:paraId="5FFBD919" w14:textId="77777777" w:rsidR="00394B9E" w:rsidRDefault="00394B9E" w:rsidP="00394B9E">
      <w:r>
        <w:t xml:space="preserve">1. Siga este link: www.reiner-sct.com/lang/en/support/support-anfrage /? </w:t>
      </w:r>
      <w:proofErr w:type="spellStart"/>
      <w:r>
        <w:t>Product</w:t>
      </w:r>
      <w:proofErr w:type="spellEnd"/>
      <w:r>
        <w:t xml:space="preserve"> = 77304824 &amp; </w:t>
      </w:r>
      <w:proofErr w:type="spellStart"/>
      <w:r>
        <w:t>productGroup</w:t>
      </w:r>
      <w:proofErr w:type="spellEnd"/>
      <w:r>
        <w:t xml:space="preserve"> = 77304735 # choice3</w:t>
      </w:r>
    </w:p>
    <w:p w14:paraId="1E6E3239" w14:textId="683D8263" w:rsidR="00394B9E" w:rsidRDefault="00394B9E" w:rsidP="00394B9E">
      <w:r>
        <w:t xml:space="preserve"> 2. Clique em Downloads de drivers </w:t>
      </w:r>
      <w:r w:rsidR="00B61C45">
        <w:t>p</w:t>
      </w:r>
      <w:r>
        <w:t xml:space="preserve">ara o HID® Leitor de </w:t>
      </w:r>
      <w:proofErr w:type="spellStart"/>
      <w:r w:rsidR="00B61C45">
        <w:t>smartcard</w:t>
      </w:r>
      <w:proofErr w:type="spellEnd"/>
      <w:r>
        <w:t xml:space="preserve"> OMNIKEY®: 1. Siga este link: www.hidglobal.com/drivers 2. Selecione a marca: OMNIKEY </w:t>
      </w:r>
    </w:p>
    <w:p w14:paraId="264F062C" w14:textId="77777777" w:rsidR="00394B9E" w:rsidRDefault="00394B9E" w:rsidP="00394B9E">
      <w:r>
        <w:t xml:space="preserve">3. Selecione o produto: OMNIKEY 3821 USB CARD READER </w:t>
      </w:r>
    </w:p>
    <w:p w14:paraId="4F8C0A77" w14:textId="1BA10C8C" w:rsidR="00394B9E" w:rsidRDefault="00394B9E" w:rsidP="00394B9E">
      <w:r>
        <w:t>4. Clique com base no sistema operacional apropriado</w:t>
      </w:r>
    </w:p>
    <w:p w14:paraId="0C6B2324" w14:textId="052FCC1C" w:rsidR="00394B9E" w:rsidRDefault="00394B9E" w:rsidP="00394B9E"/>
    <w:p w14:paraId="15B61236" w14:textId="5E2A89EC" w:rsidR="00394B9E" w:rsidRPr="007270A5" w:rsidRDefault="000F61B8" w:rsidP="00394B9E">
      <w:r>
        <w:t xml:space="preserve">Será necessário colocar os cartões </w:t>
      </w:r>
      <w:proofErr w:type="spellStart"/>
      <w:r>
        <w:t>Righ</w:t>
      </w:r>
      <w:r w:rsidR="0DB81141">
        <w:t>t</w:t>
      </w:r>
      <w:proofErr w:type="spellEnd"/>
      <w:r>
        <w:t xml:space="preserve"> ou </w:t>
      </w:r>
      <w:proofErr w:type="spellStart"/>
      <w:r>
        <w:t>Left</w:t>
      </w:r>
      <w:proofErr w:type="spellEnd"/>
      <w:r>
        <w:t xml:space="preserve"> no leitor conectado ao notebook, conforme instruções do consultor da FT.</w:t>
      </w:r>
    </w:p>
    <w:p w14:paraId="5C1464EE" w14:textId="433348A2" w:rsidR="009D6400" w:rsidRPr="007270A5" w:rsidRDefault="00066C81" w:rsidP="00D32889">
      <w:r>
        <w:rPr>
          <w:noProof/>
        </w:rPr>
        <w:drawing>
          <wp:inline distT="0" distB="0" distL="0" distR="0" wp14:anchorId="21763F2D" wp14:editId="1EF71491">
            <wp:extent cx="3048000" cy="1524000"/>
            <wp:effectExtent l="0" t="0" r="0" b="0"/>
            <wp:docPr id="1446512102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D899" w14:textId="01BF68B2" w:rsidR="00C83B1C" w:rsidRPr="007270A5" w:rsidRDefault="002C34D1" w:rsidP="00066C81">
      <w:r>
        <w:t>Do</w:t>
      </w:r>
      <w:r w:rsidR="00C83B1C">
        <w:t xml:space="preserve"> Brasil, vamos inserir </w:t>
      </w:r>
      <w:r w:rsidR="00096D40">
        <w:t xml:space="preserve">os demais cartões da </w:t>
      </w:r>
      <w:r w:rsidR="00B61C45">
        <w:t>SUPERDIGITAL</w:t>
      </w:r>
      <w:r w:rsidR="00096D40">
        <w:t xml:space="preserve"> </w:t>
      </w:r>
      <w:r w:rsidR="00C83B1C">
        <w:t>n</w:t>
      </w:r>
      <w:r w:rsidR="00096D40">
        <w:t>a</w:t>
      </w:r>
      <w:r w:rsidR="00C83B1C">
        <w:t xml:space="preserve"> </w:t>
      </w:r>
      <w:proofErr w:type="spellStart"/>
      <w:r w:rsidR="2CCFA02D">
        <w:t>w</w:t>
      </w:r>
      <w:r w:rsidR="00C83B1C">
        <w:t>hitelist</w:t>
      </w:r>
      <w:proofErr w:type="spellEnd"/>
      <w:r w:rsidR="00096D40">
        <w:t xml:space="preserve"> através do</w:t>
      </w:r>
      <w:r w:rsidR="00C83B1C">
        <w:t xml:space="preserve"> acesso remoto</w:t>
      </w:r>
      <w:r w:rsidR="00096D40">
        <w:t xml:space="preserve"> </w:t>
      </w:r>
      <w:r w:rsidR="00296EED">
        <w:t xml:space="preserve">concedido pelo </w:t>
      </w:r>
      <w:r w:rsidR="007A2F1F">
        <w:t>t</w:t>
      </w:r>
      <w:r w:rsidR="00296EED">
        <w:t xml:space="preserve">écnico da </w:t>
      </w:r>
      <w:r w:rsidR="44C99F85">
        <w:t>EQUINIX</w:t>
      </w:r>
      <w:r w:rsidR="00096D40">
        <w:t>.</w:t>
      </w:r>
    </w:p>
    <w:p w14:paraId="14B31122" w14:textId="58E5F07A" w:rsidR="000E1F10" w:rsidRDefault="00096D40" w:rsidP="007A2F1F">
      <w:r>
        <w:t>Após concluir os testes</w:t>
      </w:r>
      <w:r w:rsidR="00EC5048">
        <w:t xml:space="preserve"> será</w:t>
      </w:r>
      <w:r w:rsidR="00AD2D14">
        <w:t xml:space="preserve"> valida</w:t>
      </w:r>
      <w:r w:rsidR="00EC5048">
        <w:t>do</w:t>
      </w:r>
      <w:r w:rsidR="00AD2D14">
        <w:t xml:space="preserve"> o acesso</w:t>
      </w:r>
      <w:r>
        <w:t xml:space="preserve"> </w:t>
      </w:r>
      <w:r w:rsidR="00AD2D14">
        <w:t xml:space="preserve">do HSM </w:t>
      </w:r>
      <w:r w:rsidR="00296EED">
        <w:t>remotamente pelo</w:t>
      </w:r>
      <w:r w:rsidR="00AD2D14">
        <w:t xml:space="preserve"> Brasil</w:t>
      </w:r>
      <w:r w:rsidR="007A2F1F">
        <w:t>,</w:t>
      </w:r>
      <w:r w:rsidR="00AD2D14">
        <w:t xml:space="preserve"> </w:t>
      </w:r>
      <w:r w:rsidR="00EC5048">
        <w:t xml:space="preserve">se a VPN da </w:t>
      </w:r>
      <w:r w:rsidR="44C99F85">
        <w:t>EQUINIX</w:t>
      </w:r>
      <w:r w:rsidR="00EC5048">
        <w:t xml:space="preserve"> estiver funcional com conectividade </w:t>
      </w:r>
      <w:r w:rsidR="007A2F1F">
        <w:t xml:space="preserve">de </w:t>
      </w:r>
      <w:proofErr w:type="spellStart"/>
      <w:r w:rsidR="00EC5048">
        <w:t>ping</w:t>
      </w:r>
      <w:proofErr w:type="spellEnd"/>
      <w:r w:rsidR="00EC5048">
        <w:t xml:space="preserve"> IP da porta de </w:t>
      </w:r>
      <w:r w:rsidR="1C4F1D3C">
        <w:t>g</w:t>
      </w:r>
      <w:r w:rsidR="00EC5048">
        <w:t xml:space="preserve">erência entre </w:t>
      </w:r>
      <w:r w:rsidR="7E0A6CBC">
        <w:t>os s</w:t>
      </w:r>
      <w:r w:rsidR="00EC5048">
        <w:t>ite</w:t>
      </w:r>
      <w:r w:rsidR="268A2336">
        <w:t>s</w:t>
      </w:r>
      <w:r w:rsidR="00EC5048">
        <w:t xml:space="preserve"> </w:t>
      </w:r>
      <w:r w:rsidR="00B61C45">
        <w:t>SUPERDIGITAL</w:t>
      </w:r>
      <w:r w:rsidR="00EC5048">
        <w:t xml:space="preserve"> Brasil</w:t>
      </w:r>
      <w:r>
        <w:t xml:space="preserve"> </w:t>
      </w:r>
      <w:r w:rsidR="00EC5048">
        <w:t xml:space="preserve">e a </w:t>
      </w:r>
      <w:r w:rsidR="44C99F85">
        <w:t>EQUINIX</w:t>
      </w:r>
      <w:r w:rsidR="00EC5048">
        <w:t xml:space="preserve"> no</w:t>
      </w:r>
      <w:r w:rsidR="007A2F1F">
        <w:t>s</w:t>
      </w:r>
      <w:r w:rsidR="00EC5048">
        <w:t xml:space="preserve"> </w:t>
      </w:r>
      <w:r w:rsidR="007A2F1F">
        <w:t>EUA</w:t>
      </w:r>
      <w:r w:rsidR="00EC5048">
        <w:t>.</w:t>
      </w:r>
      <w:r w:rsidR="007A2F1F" w:rsidRPr="007A2F1F">
        <w:t xml:space="preserve"> </w:t>
      </w:r>
    </w:p>
    <w:p w14:paraId="05B7A517" w14:textId="77777777" w:rsidR="000E1F10" w:rsidRDefault="00EC5048" w:rsidP="00066C81">
      <w:r>
        <w:t xml:space="preserve">Podem ser necessários outras </w:t>
      </w:r>
      <w:r w:rsidR="000E1F10">
        <w:t>j</w:t>
      </w:r>
      <w:r>
        <w:t>anelas para os testes.</w:t>
      </w:r>
    </w:p>
    <w:p w14:paraId="1C6FE78B" w14:textId="37BA6B6A" w:rsidR="00096D40" w:rsidRPr="007270A5" w:rsidRDefault="00EC5048" w:rsidP="00066C81">
      <w:r>
        <w:t xml:space="preserve">Após checagens mencionadas o </w:t>
      </w:r>
      <w:r w:rsidR="000E1F10">
        <w:t>t</w:t>
      </w:r>
      <w:r w:rsidR="00096D40">
        <w:t xml:space="preserve">écnico da </w:t>
      </w:r>
      <w:r w:rsidR="44C99F85">
        <w:t>EQUINIX</w:t>
      </w:r>
      <w:r w:rsidR="00096D40">
        <w:t xml:space="preserve"> estará liberado.</w:t>
      </w:r>
    </w:p>
    <w:p w14:paraId="2F4A0CEA" w14:textId="271FD45F" w:rsidR="00CA2917" w:rsidRDefault="00AD2D14" w:rsidP="00066C81">
      <w:r>
        <w:t xml:space="preserve">Demais </w:t>
      </w:r>
      <w:r w:rsidR="00CA2917">
        <w:t xml:space="preserve">configurações serão feitas </w:t>
      </w:r>
      <w:r w:rsidR="7B429836">
        <w:t>d</w:t>
      </w:r>
      <w:r w:rsidR="00CA2917">
        <w:t>o Brasil através do pay</w:t>
      </w:r>
      <w:r w:rsidR="00B61C45">
        <w:t>S</w:t>
      </w:r>
      <w:r w:rsidR="00CA2917">
        <w:t>hi</w:t>
      </w:r>
      <w:r w:rsidR="00B61C45">
        <w:t>el</w:t>
      </w:r>
      <w:r w:rsidR="00CA2917">
        <w:t xml:space="preserve">d </w:t>
      </w:r>
      <w:r w:rsidR="00B61C45">
        <w:t>M</w:t>
      </w:r>
      <w:r w:rsidR="00CA2917">
        <w:t xml:space="preserve">anager </w:t>
      </w:r>
    </w:p>
    <w:p w14:paraId="0B22FF15" w14:textId="58A06F71" w:rsidR="00D9644A" w:rsidRDefault="00D9644A" w:rsidP="00066C81"/>
    <w:p w14:paraId="1DE01F57" w14:textId="3A1F058D" w:rsidR="00D9644A" w:rsidRDefault="00D9644A" w:rsidP="00066C81"/>
    <w:p w14:paraId="5324CDDC" w14:textId="45FA5061" w:rsidR="00D9644A" w:rsidRDefault="00D9644A" w:rsidP="00066C81"/>
    <w:p w14:paraId="2EEA82D0" w14:textId="75A93CC7" w:rsidR="00D9644A" w:rsidRDefault="00D9644A" w:rsidP="00066C81"/>
    <w:p w14:paraId="788D889D" w14:textId="68BEE5A5" w:rsidR="00D9644A" w:rsidRDefault="00D9644A" w:rsidP="00066C81"/>
    <w:p w14:paraId="7E7CD975" w14:textId="16AF5AA3" w:rsidR="00D9644A" w:rsidRDefault="00D9644A" w:rsidP="00066C81"/>
    <w:p w14:paraId="6034DFE0" w14:textId="677D8B36" w:rsidR="00D9644A" w:rsidRDefault="00D9644A" w:rsidP="00066C81"/>
    <w:p w14:paraId="5652739A" w14:textId="3429C4BF" w:rsidR="00D9644A" w:rsidRDefault="00D9644A" w:rsidP="00066C81"/>
    <w:p w14:paraId="416D9925" w14:textId="2498FE67" w:rsidR="00D9644A" w:rsidRDefault="00D9644A" w:rsidP="00066C81"/>
    <w:p w14:paraId="1C6486B8" w14:textId="3F4C34FD" w:rsidR="00D9644A" w:rsidRDefault="00D9644A" w:rsidP="00D9644A">
      <w:pPr>
        <w:pStyle w:val="Heading1"/>
      </w:pPr>
      <w:bookmarkStart w:id="16" w:name="_Toc45264289"/>
      <w:r>
        <w:lastRenderedPageBreak/>
        <w:t>Release Note</w:t>
      </w:r>
      <w:bookmarkEnd w:id="16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293"/>
        <w:gridCol w:w="4831"/>
        <w:gridCol w:w="975"/>
        <w:gridCol w:w="1843"/>
      </w:tblGrid>
      <w:tr w:rsidR="00D9644A" w:rsidRPr="007270A5" w14:paraId="758E01D4" w14:textId="77777777" w:rsidTr="00484ABC">
        <w:tc>
          <w:tcPr>
            <w:tcW w:w="1293" w:type="dxa"/>
          </w:tcPr>
          <w:p w14:paraId="45E7EC61" w14:textId="77777777" w:rsidR="00D9644A" w:rsidRPr="007270A5" w:rsidRDefault="00D9644A" w:rsidP="00484ABC">
            <w:r w:rsidRPr="007270A5">
              <w:t>Processo:</w:t>
            </w:r>
          </w:p>
        </w:tc>
        <w:tc>
          <w:tcPr>
            <w:tcW w:w="4831" w:type="dxa"/>
          </w:tcPr>
          <w:p w14:paraId="6D64290A" w14:textId="77777777" w:rsidR="00D9644A" w:rsidRPr="007270A5" w:rsidRDefault="00D9644A" w:rsidP="00484ABC"/>
        </w:tc>
        <w:tc>
          <w:tcPr>
            <w:tcW w:w="975" w:type="dxa"/>
          </w:tcPr>
          <w:p w14:paraId="368762BD" w14:textId="77777777" w:rsidR="00D9644A" w:rsidRPr="007270A5" w:rsidRDefault="00D9644A" w:rsidP="00484ABC">
            <w:r w:rsidRPr="007270A5">
              <w:t>Versão:</w:t>
            </w:r>
          </w:p>
        </w:tc>
        <w:tc>
          <w:tcPr>
            <w:tcW w:w="1843" w:type="dxa"/>
          </w:tcPr>
          <w:p w14:paraId="02E3BB1D" w14:textId="77777777" w:rsidR="00D9644A" w:rsidRPr="007270A5" w:rsidRDefault="00D9644A" w:rsidP="00484ABC">
            <w:r w:rsidRPr="007270A5">
              <w:t>1.1</w:t>
            </w:r>
          </w:p>
        </w:tc>
      </w:tr>
      <w:tr w:rsidR="00D9644A" w:rsidRPr="007270A5" w14:paraId="06114143" w14:textId="77777777" w:rsidTr="00484ABC">
        <w:tc>
          <w:tcPr>
            <w:tcW w:w="1293" w:type="dxa"/>
          </w:tcPr>
          <w:p w14:paraId="63E907FE" w14:textId="77777777" w:rsidR="00D9644A" w:rsidRPr="007270A5" w:rsidRDefault="00D9644A" w:rsidP="00484ABC">
            <w:r w:rsidRPr="007270A5">
              <w:t>Autor:</w:t>
            </w:r>
          </w:p>
        </w:tc>
        <w:tc>
          <w:tcPr>
            <w:tcW w:w="4831" w:type="dxa"/>
          </w:tcPr>
          <w:p w14:paraId="7DE49447" w14:textId="77777777" w:rsidR="00D9644A" w:rsidRPr="007270A5" w:rsidRDefault="00D9644A" w:rsidP="00484ABC">
            <w:r w:rsidRPr="007270A5">
              <w:t>Eduardo Mendes Campos</w:t>
            </w:r>
          </w:p>
        </w:tc>
        <w:tc>
          <w:tcPr>
            <w:tcW w:w="975" w:type="dxa"/>
          </w:tcPr>
          <w:p w14:paraId="45197568" w14:textId="77777777" w:rsidR="00D9644A" w:rsidRPr="007270A5" w:rsidRDefault="00D9644A" w:rsidP="00484ABC">
            <w:r w:rsidRPr="007270A5">
              <w:t>Data:</w:t>
            </w:r>
          </w:p>
        </w:tc>
        <w:tc>
          <w:tcPr>
            <w:tcW w:w="1843" w:type="dxa"/>
          </w:tcPr>
          <w:p w14:paraId="7CB9FC4E" w14:textId="77777777" w:rsidR="00D9644A" w:rsidRPr="007270A5" w:rsidRDefault="00D9644A" w:rsidP="00484ABC">
            <w:r w:rsidRPr="007270A5">
              <w:t>29/10/2019</w:t>
            </w:r>
          </w:p>
        </w:tc>
      </w:tr>
      <w:tr w:rsidR="00D9644A" w:rsidRPr="007270A5" w14:paraId="31FE7E9B" w14:textId="77777777" w:rsidTr="00484ABC">
        <w:tc>
          <w:tcPr>
            <w:tcW w:w="1293" w:type="dxa"/>
          </w:tcPr>
          <w:p w14:paraId="5F0163CE" w14:textId="77777777" w:rsidR="00D9644A" w:rsidRPr="007270A5" w:rsidRDefault="00D9644A" w:rsidP="00484ABC">
            <w:r w:rsidRPr="007270A5">
              <w:t>Revisor:</w:t>
            </w:r>
          </w:p>
        </w:tc>
        <w:tc>
          <w:tcPr>
            <w:tcW w:w="4831" w:type="dxa"/>
          </w:tcPr>
          <w:p w14:paraId="535EC614" w14:textId="77777777" w:rsidR="00D9644A" w:rsidRPr="007270A5" w:rsidRDefault="00D9644A" w:rsidP="00484ABC">
            <w:r w:rsidRPr="007270A5">
              <w:t>Geovanne de Oliveira Souza</w:t>
            </w:r>
          </w:p>
        </w:tc>
        <w:tc>
          <w:tcPr>
            <w:tcW w:w="975" w:type="dxa"/>
          </w:tcPr>
          <w:p w14:paraId="75E1CAD9" w14:textId="77777777" w:rsidR="00D9644A" w:rsidRPr="007270A5" w:rsidRDefault="00D9644A" w:rsidP="00484ABC">
            <w:r w:rsidRPr="007270A5">
              <w:t>Data:</w:t>
            </w:r>
          </w:p>
        </w:tc>
        <w:tc>
          <w:tcPr>
            <w:tcW w:w="1843" w:type="dxa"/>
          </w:tcPr>
          <w:p w14:paraId="722FE203" w14:textId="77777777" w:rsidR="00D9644A" w:rsidRPr="007270A5" w:rsidRDefault="00D9644A" w:rsidP="00484ABC">
            <w:r w:rsidRPr="007270A5">
              <w:t>30/10/2019</w:t>
            </w:r>
          </w:p>
        </w:tc>
      </w:tr>
      <w:tr w:rsidR="00D9644A" w:rsidRPr="007270A5" w14:paraId="421A5504" w14:textId="77777777" w:rsidTr="00484ABC">
        <w:tc>
          <w:tcPr>
            <w:tcW w:w="1293" w:type="dxa"/>
          </w:tcPr>
          <w:p w14:paraId="0B4BE158" w14:textId="77777777" w:rsidR="00D9644A" w:rsidRPr="007270A5" w:rsidRDefault="00D9644A" w:rsidP="00484ABC">
            <w:r>
              <w:t>Editado</w:t>
            </w:r>
            <w:r w:rsidRPr="007270A5">
              <w:t>:</w:t>
            </w:r>
          </w:p>
        </w:tc>
        <w:tc>
          <w:tcPr>
            <w:tcW w:w="4831" w:type="dxa"/>
          </w:tcPr>
          <w:p w14:paraId="7910A90F" w14:textId="77777777" w:rsidR="00D9644A" w:rsidRPr="007270A5" w:rsidRDefault="00D9644A" w:rsidP="00484ABC">
            <w:r>
              <w:t>Bruno Rodrigues de Araujo</w:t>
            </w:r>
          </w:p>
        </w:tc>
        <w:tc>
          <w:tcPr>
            <w:tcW w:w="975" w:type="dxa"/>
          </w:tcPr>
          <w:p w14:paraId="0F329837" w14:textId="77777777" w:rsidR="00D9644A" w:rsidRPr="007270A5" w:rsidRDefault="00D9644A" w:rsidP="00484ABC">
            <w:r w:rsidRPr="007270A5">
              <w:t>Data:</w:t>
            </w:r>
          </w:p>
        </w:tc>
        <w:tc>
          <w:tcPr>
            <w:tcW w:w="1843" w:type="dxa"/>
          </w:tcPr>
          <w:p w14:paraId="230641E3" w14:textId="77777777" w:rsidR="00D9644A" w:rsidRPr="007270A5" w:rsidRDefault="00D9644A" w:rsidP="00484ABC">
            <w:r>
              <w:t>02/06/2020</w:t>
            </w:r>
          </w:p>
        </w:tc>
      </w:tr>
      <w:tr w:rsidR="00D9644A" w:rsidRPr="007270A5" w14:paraId="1B51D707" w14:textId="77777777" w:rsidTr="00484ABC">
        <w:tc>
          <w:tcPr>
            <w:tcW w:w="1293" w:type="dxa"/>
          </w:tcPr>
          <w:p w14:paraId="073C5319" w14:textId="77777777" w:rsidR="00D9644A" w:rsidRPr="007270A5" w:rsidRDefault="00D9644A" w:rsidP="00484ABC">
            <w:r w:rsidRPr="007270A5">
              <w:t>Aprovador:</w:t>
            </w:r>
          </w:p>
        </w:tc>
        <w:tc>
          <w:tcPr>
            <w:tcW w:w="4831" w:type="dxa"/>
          </w:tcPr>
          <w:p w14:paraId="304C94FD" w14:textId="77777777" w:rsidR="00D9644A" w:rsidRPr="007270A5" w:rsidRDefault="00D9644A" w:rsidP="00484ABC"/>
        </w:tc>
        <w:tc>
          <w:tcPr>
            <w:tcW w:w="975" w:type="dxa"/>
          </w:tcPr>
          <w:p w14:paraId="04FC7C84" w14:textId="77777777" w:rsidR="00D9644A" w:rsidRPr="007270A5" w:rsidRDefault="00D9644A" w:rsidP="00484ABC">
            <w:r w:rsidRPr="007270A5">
              <w:t>Data:</w:t>
            </w:r>
          </w:p>
        </w:tc>
        <w:tc>
          <w:tcPr>
            <w:tcW w:w="1843" w:type="dxa"/>
          </w:tcPr>
          <w:p w14:paraId="654175D2" w14:textId="77777777" w:rsidR="00D9644A" w:rsidRPr="007270A5" w:rsidRDefault="00D9644A" w:rsidP="00484ABC"/>
        </w:tc>
      </w:tr>
    </w:tbl>
    <w:p w14:paraId="6999A1FA" w14:textId="77777777" w:rsidR="00D9644A" w:rsidRPr="007270A5" w:rsidRDefault="00D9644A" w:rsidP="00066C81"/>
    <w:p w14:paraId="780D4836" w14:textId="77777777" w:rsidR="00CA2917" w:rsidRPr="007270A5" w:rsidRDefault="00CA2917" w:rsidP="00066C81"/>
    <w:p w14:paraId="7BE8DF77" w14:textId="77777777" w:rsidR="00C83B1C" w:rsidRPr="007270A5" w:rsidRDefault="00C83B1C" w:rsidP="00066C81"/>
    <w:p w14:paraId="2737F4C0" w14:textId="5B96FD6F" w:rsidR="00D32889" w:rsidRPr="007270A5" w:rsidRDefault="00D32889" w:rsidP="00266DA2"/>
    <w:sectPr w:rsidR="00D32889" w:rsidRPr="007270A5" w:rsidSect="00BE1C19">
      <w:pgSz w:w="11906" w:h="16838"/>
      <w:pgMar w:top="1701" w:right="1134" w:bottom="1134" w:left="1701" w:header="703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7E3BBF" w14:textId="77777777" w:rsidR="006512B4" w:rsidRDefault="006512B4">
      <w:pPr>
        <w:spacing w:after="0" w:line="240" w:lineRule="auto"/>
      </w:pPr>
      <w:r>
        <w:separator/>
      </w:r>
    </w:p>
  </w:endnote>
  <w:endnote w:type="continuationSeparator" w:id="0">
    <w:p w14:paraId="7C2EEF10" w14:textId="77777777" w:rsidR="006512B4" w:rsidRDefault="00651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jc w:val="center"/>
      <w:tblBorders>
        <w:top w:val="thinThickSmallGap" w:sz="24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BFBFBF" w:themeFill="background1" w:themeFillShade="BF"/>
      <w:tblLook w:val="04A0" w:firstRow="1" w:lastRow="0" w:firstColumn="1" w:lastColumn="0" w:noHBand="0" w:noVBand="1"/>
    </w:tblPr>
    <w:tblGrid>
      <w:gridCol w:w="3017"/>
      <w:gridCol w:w="3034"/>
      <w:gridCol w:w="3020"/>
    </w:tblGrid>
    <w:tr w:rsidR="007A2F1F" w14:paraId="3552A333" w14:textId="77777777" w:rsidTr="1DFB8465">
      <w:trPr>
        <w:jc w:val="center"/>
      </w:trPr>
      <w:tc>
        <w:tcPr>
          <w:tcW w:w="3102" w:type="dxa"/>
          <w:shd w:val="clear" w:color="auto" w:fill="BFBFBF" w:themeFill="background1" w:themeFillShade="BF"/>
          <w:vAlign w:val="center"/>
        </w:tcPr>
        <w:p w14:paraId="60AE0663" w14:textId="5AAA817A" w:rsidR="007A2F1F" w:rsidRDefault="007A2F1F" w:rsidP="00BE1C19">
          <w:pPr>
            <w:pStyle w:val="Footer"/>
          </w:pPr>
          <w:r>
            <w:t>FIRST TECH</w:t>
          </w:r>
        </w:p>
      </w:tc>
      <w:tc>
        <w:tcPr>
          <w:tcW w:w="3103" w:type="dxa"/>
          <w:shd w:val="clear" w:color="auto" w:fill="BFBFBF" w:themeFill="background1" w:themeFillShade="BF"/>
        </w:tcPr>
        <w:p w14:paraId="0F37E394" w14:textId="77777777" w:rsidR="007A2F1F" w:rsidRDefault="007A2F1F" w:rsidP="00BE1C19">
          <w:pPr>
            <w:pStyle w:val="Footer"/>
            <w:jc w:val="center"/>
          </w:pPr>
          <w:r>
            <w:t>Reservado</w:t>
          </w:r>
        </w:p>
      </w:tc>
      <w:tc>
        <w:tcPr>
          <w:tcW w:w="3103" w:type="dxa"/>
          <w:shd w:val="clear" w:color="auto" w:fill="BFBFBF" w:themeFill="background1" w:themeFillShade="BF"/>
        </w:tcPr>
        <w:p w14:paraId="6E224F8C" w14:textId="77777777" w:rsidR="007A2F1F" w:rsidRDefault="007A2F1F" w:rsidP="00BE1C19">
          <w:pPr>
            <w:pStyle w:val="Footer"/>
            <w:jc w:val="right"/>
          </w:pPr>
          <w:r>
            <w:t xml:space="preserve">Página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  \* Arabic  \* MERGEFORMAT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9</w:t>
          </w:r>
          <w:r>
            <w:rPr>
              <w:b/>
              <w:bCs/>
            </w:rPr>
            <w:fldChar w:fldCharType="end"/>
          </w:r>
          <w:r>
            <w:t xml:space="preserve"> de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  \* Arabic  \* MERGEFORMAT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9</w:t>
          </w:r>
          <w:r>
            <w:rPr>
              <w:b/>
              <w:bCs/>
            </w:rPr>
            <w:fldChar w:fldCharType="end"/>
          </w:r>
        </w:p>
      </w:tc>
    </w:tr>
  </w:tbl>
  <w:p w14:paraId="3E4BA063" w14:textId="77777777" w:rsidR="007A2F1F" w:rsidRDefault="007A2F1F" w:rsidP="00BE1C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0A3989" w14:textId="77777777" w:rsidR="006512B4" w:rsidRDefault="006512B4">
      <w:pPr>
        <w:spacing w:after="0" w:line="240" w:lineRule="auto"/>
      </w:pPr>
      <w:r>
        <w:separator/>
      </w:r>
    </w:p>
  </w:footnote>
  <w:footnote w:type="continuationSeparator" w:id="0">
    <w:p w14:paraId="698E22D3" w14:textId="77777777" w:rsidR="006512B4" w:rsidRDefault="006512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56611" w14:textId="77777777" w:rsidR="007A2F1F" w:rsidRDefault="007A2F1F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E4A884B" wp14:editId="7C5B7DBC">
          <wp:simplePos x="0" y="0"/>
          <wp:positionH relativeFrom="column">
            <wp:posOffset>-1270</wp:posOffset>
          </wp:positionH>
          <wp:positionV relativeFrom="paragraph">
            <wp:posOffset>-239131</wp:posOffset>
          </wp:positionV>
          <wp:extent cx="1069423" cy="804042"/>
          <wp:effectExtent l="0" t="0" r="0" b="0"/>
          <wp:wrapTopAndBottom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onocromatico_positiv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9423" cy="8040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E1434"/>
    <w:multiLevelType w:val="hybridMultilevel"/>
    <w:tmpl w:val="3A727E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63DE7"/>
    <w:multiLevelType w:val="multilevel"/>
    <w:tmpl w:val="4FA00D3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2" w15:restartNumberingAfterBreak="0">
    <w:nsid w:val="10D31995"/>
    <w:multiLevelType w:val="multilevel"/>
    <w:tmpl w:val="B0E6FB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E975F1"/>
    <w:multiLevelType w:val="multilevel"/>
    <w:tmpl w:val="DBBAFE70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6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3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4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4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68" w:hanging="1800"/>
      </w:pPr>
      <w:rPr>
        <w:rFonts w:hint="default"/>
      </w:rPr>
    </w:lvl>
  </w:abstractNum>
  <w:abstractNum w:abstractNumId="4" w15:restartNumberingAfterBreak="0">
    <w:nsid w:val="115352C9"/>
    <w:multiLevelType w:val="hybridMultilevel"/>
    <w:tmpl w:val="589CE9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66C74"/>
    <w:multiLevelType w:val="hybridMultilevel"/>
    <w:tmpl w:val="B4187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329B9"/>
    <w:multiLevelType w:val="multilevel"/>
    <w:tmpl w:val="4FA00D3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7" w15:restartNumberingAfterBreak="0">
    <w:nsid w:val="1F791A15"/>
    <w:multiLevelType w:val="hybridMultilevel"/>
    <w:tmpl w:val="BEEABC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003869"/>
    <w:multiLevelType w:val="hybridMultilevel"/>
    <w:tmpl w:val="9942DDB6"/>
    <w:lvl w:ilvl="0" w:tplc="F4AAC22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7F04AD"/>
    <w:multiLevelType w:val="hybridMultilevel"/>
    <w:tmpl w:val="216A5D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FC4A38"/>
    <w:multiLevelType w:val="hybridMultilevel"/>
    <w:tmpl w:val="D1D0CC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446DC6"/>
    <w:multiLevelType w:val="multilevel"/>
    <w:tmpl w:val="4FA00D3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12" w15:restartNumberingAfterBreak="0">
    <w:nsid w:val="32830353"/>
    <w:multiLevelType w:val="multilevel"/>
    <w:tmpl w:val="4FA00D3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13" w15:restartNumberingAfterBreak="0">
    <w:nsid w:val="535E7C7B"/>
    <w:multiLevelType w:val="hybridMultilevel"/>
    <w:tmpl w:val="A1941D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C75845"/>
    <w:multiLevelType w:val="hybridMultilevel"/>
    <w:tmpl w:val="2ABAA3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CD1FBA"/>
    <w:multiLevelType w:val="hybridMultilevel"/>
    <w:tmpl w:val="A5EE2B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E02E2E"/>
    <w:multiLevelType w:val="hybridMultilevel"/>
    <w:tmpl w:val="D2B4E9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6A46F8"/>
    <w:multiLevelType w:val="multilevel"/>
    <w:tmpl w:val="9BAEE7AA"/>
    <w:lvl w:ilvl="0">
      <w:start w:val="1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6D6C23BC"/>
    <w:multiLevelType w:val="multilevel"/>
    <w:tmpl w:val="4FA00D3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19" w15:restartNumberingAfterBreak="0">
    <w:nsid w:val="6D9A7617"/>
    <w:multiLevelType w:val="multilevel"/>
    <w:tmpl w:val="9BAEE7AA"/>
    <w:lvl w:ilvl="0">
      <w:start w:val="1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6F794425"/>
    <w:multiLevelType w:val="multilevel"/>
    <w:tmpl w:val="D374A080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573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FB65B66"/>
    <w:multiLevelType w:val="hybridMultilevel"/>
    <w:tmpl w:val="341ECDE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484E47"/>
    <w:multiLevelType w:val="hybridMultilevel"/>
    <w:tmpl w:val="622233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320D3E"/>
    <w:multiLevelType w:val="multilevel"/>
    <w:tmpl w:val="6A9AF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C54C67"/>
    <w:multiLevelType w:val="hybridMultilevel"/>
    <w:tmpl w:val="AE2A01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8C7AFA"/>
    <w:multiLevelType w:val="multilevel"/>
    <w:tmpl w:val="4FA00D3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num w:numId="1">
    <w:abstractNumId w:val="2"/>
  </w:num>
  <w:num w:numId="2">
    <w:abstractNumId w:val="20"/>
  </w:num>
  <w:num w:numId="3">
    <w:abstractNumId w:val="15"/>
  </w:num>
  <w:num w:numId="4">
    <w:abstractNumId w:val="13"/>
  </w:num>
  <w:num w:numId="5">
    <w:abstractNumId w:val="5"/>
  </w:num>
  <w:num w:numId="6">
    <w:abstractNumId w:val="21"/>
  </w:num>
  <w:num w:numId="7">
    <w:abstractNumId w:val="7"/>
  </w:num>
  <w:num w:numId="8">
    <w:abstractNumId w:val="10"/>
  </w:num>
  <w:num w:numId="9">
    <w:abstractNumId w:val="0"/>
  </w:num>
  <w:num w:numId="10">
    <w:abstractNumId w:val="24"/>
  </w:num>
  <w:num w:numId="11">
    <w:abstractNumId w:val="14"/>
  </w:num>
  <w:num w:numId="12">
    <w:abstractNumId w:val="9"/>
  </w:num>
  <w:num w:numId="13">
    <w:abstractNumId w:val="4"/>
  </w:num>
  <w:num w:numId="14">
    <w:abstractNumId w:val="16"/>
  </w:num>
  <w:num w:numId="15">
    <w:abstractNumId w:val="22"/>
  </w:num>
  <w:num w:numId="1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</w:num>
  <w:num w:numId="18">
    <w:abstractNumId w:val="23"/>
  </w:num>
  <w:num w:numId="19">
    <w:abstractNumId w:val="19"/>
  </w:num>
  <w:num w:numId="20">
    <w:abstractNumId w:val="8"/>
  </w:num>
  <w:num w:numId="21">
    <w:abstractNumId w:val="20"/>
    <w:lvlOverride w:ilvl="0">
      <w:startOverride w:val="1"/>
    </w:lvlOverride>
  </w:num>
  <w:num w:numId="22">
    <w:abstractNumId w:val="25"/>
  </w:num>
  <w:num w:numId="23">
    <w:abstractNumId w:val="11"/>
  </w:num>
  <w:num w:numId="24">
    <w:abstractNumId w:val="1"/>
  </w:num>
  <w:num w:numId="25">
    <w:abstractNumId w:val="6"/>
  </w:num>
  <w:num w:numId="26">
    <w:abstractNumId w:val="18"/>
  </w:num>
  <w:num w:numId="27">
    <w:abstractNumId w:val="12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77F"/>
    <w:rsid w:val="0001375B"/>
    <w:rsid w:val="00021F52"/>
    <w:rsid w:val="0003316D"/>
    <w:rsid w:val="00044108"/>
    <w:rsid w:val="0006229D"/>
    <w:rsid w:val="00066C81"/>
    <w:rsid w:val="00084AC5"/>
    <w:rsid w:val="00096D40"/>
    <w:rsid w:val="000B1884"/>
    <w:rsid w:val="000D2666"/>
    <w:rsid w:val="000D35CA"/>
    <w:rsid w:val="000E1F10"/>
    <w:rsid w:val="000F61B8"/>
    <w:rsid w:val="00114CA8"/>
    <w:rsid w:val="0012238F"/>
    <w:rsid w:val="00126468"/>
    <w:rsid w:val="00143230"/>
    <w:rsid w:val="0019127F"/>
    <w:rsid w:val="001A0242"/>
    <w:rsid w:val="001A663F"/>
    <w:rsid w:val="001B7C3C"/>
    <w:rsid w:val="001F1F06"/>
    <w:rsid w:val="001F5FE7"/>
    <w:rsid w:val="002202EC"/>
    <w:rsid w:val="002562F1"/>
    <w:rsid w:val="00265DB0"/>
    <w:rsid w:val="00266731"/>
    <w:rsid w:val="00266DA2"/>
    <w:rsid w:val="00267905"/>
    <w:rsid w:val="00296EED"/>
    <w:rsid w:val="002C34D1"/>
    <w:rsid w:val="002D593B"/>
    <w:rsid w:val="002E4B07"/>
    <w:rsid w:val="003062F0"/>
    <w:rsid w:val="003152D2"/>
    <w:rsid w:val="00374D4B"/>
    <w:rsid w:val="0039427F"/>
    <w:rsid w:val="00394B9E"/>
    <w:rsid w:val="00396D80"/>
    <w:rsid w:val="003A373B"/>
    <w:rsid w:val="003C588A"/>
    <w:rsid w:val="003C5B63"/>
    <w:rsid w:val="003C701F"/>
    <w:rsid w:val="003E2F25"/>
    <w:rsid w:val="00401C72"/>
    <w:rsid w:val="00472071"/>
    <w:rsid w:val="00476A38"/>
    <w:rsid w:val="00476F66"/>
    <w:rsid w:val="0049409E"/>
    <w:rsid w:val="004A7765"/>
    <w:rsid w:val="004B58B5"/>
    <w:rsid w:val="004C5088"/>
    <w:rsid w:val="004F4746"/>
    <w:rsid w:val="005028E5"/>
    <w:rsid w:val="00550F1A"/>
    <w:rsid w:val="00571105"/>
    <w:rsid w:val="005D7FAC"/>
    <w:rsid w:val="005E53F9"/>
    <w:rsid w:val="005F5B5E"/>
    <w:rsid w:val="0060414F"/>
    <w:rsid w:val="00605B63"/>
    <w:rsid w:val="006267CB"/>
    <w:rsid w:val="0064760F"/>
    <w:rsid w:val="006512B4"/>
    <w:rsid w:val="006A128B"/>
    <w:rsid w:val="006B31FC"/>
    <w:rsid w:val="006C618A"/>
    <w:rsid w:val="006E11CF"/>
    <w:rsid w:val="006E26C6"/>
    <w:rsid w:val="007069FC"/>
    <w:rsid w:val="0072155E"/>
    <w:rsid w:val="007270A5"/>
    <w:rsid w:val="00730C66"/>
    <w:rsid w:val="00742AA5"/>
    <w:rsid w:val="0074577F"/>
    <w:rsid w:val="00772E36"/>
    <w:rsid w:val="00793175"/>
    <w:rsid w:val="007A2F1F"/>
    <w:rsid w:val="007A4828"/>
    <w:rsid w:val="007A7ED6"/>
    <w:rsid w:val="007C29B2"/>
    <w:rsid w:val="007C4FDA"/>
    <w:rsid w:val="00801848"/>
    <w:rsid w:val="008163B7"/>
    <w:rsid w:val="00843CC2"/>
    <w:rsid w:val="0084799D"/>
    <w:rsid w:val="008A2491"/>
    <w:rsid w:val="008B0CBA"/>
    <w:rsid w:val="008B712E"/>
    <w:rsid w:val="008E0198"/>
    <w:rsid w:val="00932B19"/>
    <w:rsid w:val="00972FCD"/>
    <w:rsid w:val="00987280"/>
    <w:rsid w:val="00997505"/>
    <w:rsid w:val="009B293E"/>
    <w:rsid w:val="009D6400"/>
    <w:rsid w:val="00A034B6"/>
    <w:rsid w:val="00A46229"/>
    <w:rsid w:val="00AA7AFF"/>
    <w:rsid w:val="00AD2D14"/>
    <w:rsid w:val="00AE4289"/>
    <w:rsid w:val="00B01B01"/>
    <w:rsid w:val="00B56E27"/>
    <w:rsid w:val="00B61C45"/>
    <w:rsid w:val="00B6503A"/>
    <w:rsid w:val="00B663AB"/>
    <w:rsid w:val="00B71A6F"/>
    <w:rsid w:val="00BE1C19"/>
    <w:rsid w:val="00BE75BE"/>
    <w:rsid w:val="00BF38AA"/>
    <w:rsid w:val="00C10347"/>
    <w:rsid w:val="00C12F2C"/>
    <w:rsid w:val="00C71738"/>
    <w:rsid w:val="00C71952"/>
    <w:rsid w:val="00C83B1C"/>
    <w:rsid w:val="00CA2917"/>
    <w:rsid w:val="00CA4CE8"/>
    <w:rsid w:val="00CA7247"/>
    <w:rsid w:val="00CC0048"/>
    <w:rsid w:val="00CC4717"/>
    <w:rsid w:val="00CE4BBA"/>
    <w:rsid w:val="00D32889"/>
    <w:rsid w:val="00D3333B"/>
    <w:rsid w:val="00D37516"/>
    <w:rsid w:val="00D76B31"/>
    <w:rsid w:val="00D910B6"/>
    <w:rsid w:val="00D9644A"/>
    <w:rsid w:val="00D96FE4"/>
    <w:rsid w:val="00DA7493"/>
    <w:rsid w:val="00DD00FD"/>
    <w:rsid w:val="00E102FA"/>
    <w:rsid w:val="00E14AE5"/>
    <w:rsid w:val="00E14F52"/>
    <w:rsid w:val="00E75B40"/>
    <w:rsid w:val="00E868F3"/>
    <w:rsid w:val="00E96471"/>
    <w:rsid w:val="00EA3F12"/>
    <w:rsid w:val="00EA501A"/>
    <w:rsid w:val="00EC5048"/>
    <w:rsid w:val="00ED5294"/>
    <w:rsid w:val="00EDA5B8"/>
    <w:rsid w:val="00EE50D0"/>
    <w:rsid w:val="00EF1D3B"/>
    <w:rsid w:val="00F03F93"/>
    <w:rsid w:val="00F740A3"/>
    <w:rsid w:val="00F771C7"/>
    <w:rsid w:val="00FA7690"/>
    <w:rsid w:val="00FD7850"/>
    <w:rsid w:val="00FE1388"/>
    <w:rsid w:val="00FF360C"/>
    <w:rsid w:val="0176CBAE"/>
    <w:rsid w:val="01B38196"/>
    <w:rsid w:val="01B60BA0"/>
    <w:rsid w:val="0223B862"/>
    <w:rsid w:val="02E9E93F"/>
    <w:rsid w:val="033A7370"/>
    <w:rsid w:val="0447EB84"/>
    <w:rsid w:val="06A12412"/>
    <w:rsid w:val="06D97DC3"/>
    <w:rsid w:val="081CCE2E"/>
    <w:rsid w:val="08744DD6"/>
    <w:rsid w:val="09A7AF12"/>
    <w:rsid w:val="0A689C46"/>
    <w:rsid w:val="0AA90EF9"/>
    <w:rsid w:val="0BA8177B"/>
    <w:rsid w:val="0CD9E7B2"/>
    <w:rsid w:val="0DB81141"/>
    <w:rsid w:val="0DE6DFDC"/>
    <w:rsid w:val="0F630510"/>
    <w:rsid w:val="0FC716BB"/>
    <w:rsid w:val="12479F11"/>
    <w:rsid w:val="13621C8E"/>
    <w:rsid w:val="13C9637F"/>
    <w:rsid w:val="13EBF126"/>
    <w:rsid w:val="140256AA"/>
    <w:rsid w:val="142E679C"/>
    <w:rsid w:val="146EBB15"/>
    <w:rsid w:val="14A6A3B6"/>
    <w:rsid w:val="153A531C"/>
    <w:rsid w:val="156F0E1B"/>
    <w:rsid w:val="157F4D6B"/>
    <w:rsid w:val="18D962EC"/>
    <w:rsid w:val="19FE9038"/>
    <w:rsid w:val="1A29C550"/>
    <w:rsid w:val="1A3E42B1"/>
    <w:rsid w:val="1C4F1D3C"/>
    <w:rsid w:val="1C62636E"/>
    <w:rsid w:val="1D14CCF9"/>
    <w:rsid w:val="1DA323F2"/>
    <w:rsid w:val="1DFB8465"/>
    <w:rsid w:val="1E530139"/>
    <w:rsid w:val="1ED2350C"/>
    <w:rsid w:val="1EEC02CF"/>
    <w:rsid w:val="1FE778E3"/>
    <w:rsid w:val="200F88D9"/>
    <w:rsid w:val="204B6A17"/>
    <w:rsid w:val="20BAEEA2"/>
    <w:rsid w:val="211E9BF8"/>
    <w:rsid w:val="225B542E"/>
    <w:rsid w:val="252210F4"/>
    <w:rsid w:val="25A9912B"/>
    <w:rsid w:val="268A2336"/>
    <w:rsid w:val="279B007D"/>
    <w:rsid w:val="27AEEBD0"/>
    <w:rsid w:val="27F29851"/>
    <w:rsid w:val="2954DAC5"/>
    <w:rsid w:val="2A1ACF1E"/>
    <w:rsid w:val="2A9EE75B"/>
    <w:rsid w:val="2BAE6D93"/>
    <w:rsid w:val="2C4D569C"/>
    <w:rsid w:val="2CCFA02D"/>
    <w:rsid w:val="2DD8244A"/>
    <w:rsid w:val="2EE175FE"/>
    <w:rsid w:val="2EE4D3A1"/>
    <w:rsid w:val="2F896A7B"/>
    <w:rsid w:val="2FA1C7DA"/>
    <w:rsid w:val="2FB10698"/>
    <w:rsid w:val="30E7C0AE"/>
    <w:rsid w:val="30EAB4F0"/>
    <w:rsid w:val="3298BAE6"/>
    <w:rsid w:val="33054576"/>
    <w:rsid w:val="3371A72F"/>
    <w:rsid w:val="34072749"/>
    <w:rsid w:val="34BA1264"/>
    <w:rsid w:val="352DC777"/>
    <w:rsid w:val="355F058C"/>
    <w:rsid w:val="36921695"/>
    <w:rsid w:val="382DE68B"/>
    <w:rsid w:val="3C0B3294"/>
    <w:rsid w:val="3D4EE564"/>
    <w:rsid w:val="3EB7A69A"/>
    <w:rsid w:val="40EED49D"/>
    <w:rsid w:val="410E2DCB"/>
    <w:rsid w:val="422CAE01"/>
    <w:rsid w:val="435036C0"/>
    <w:rsid w:val="43C00775"/>
    <w:rsid w:val="446E48D7"/>
    <w:rsid w:val="44B1C26B"/>
    <w:rsid w:val="44C99F85"/>
    <w:rsid w:val="458187D6"/>
    <w:rsid w:val="45C9C5D1"/>
    <w:rsid w:val="46F308A3"/>
    <w:rsid w:val="46F5EB47"/>
    <w:rsid w:val="47801818"/>
    <w:rsid w:val="47860AE5"/>
    <w:rsid w:val="4A639802"/>
    <w:rsid w:val="4D54D837"/>
    <w:rsid w:val="4E1546A5"/>
    <w:rsid w:val="4E5323FB"/>
    <w:rsid w:val="4F068F4D"/>
    <w:rsid w:val="535F91D6"/>
    <w:rsid w:val="551EEE01"/>
    <w:rsid w:val="56E890C5"/>
    <w:rsid w:val="57F0CCD3"/>
    <w:rsid w:val="5CC22B78"/>
    <w:rsid w:val="5DCFD941"/>
    <w:rsid w:val="5DF52945"/>
    <w:rsid w:val="5E1E4701"/>
    <w:rsid w:val="5E2A638E"/>
    <w:rsid w:val="5FD3531C"/>
    <w:rsid w:val="5FD7B78F"/>
    <w:rsid w:val="603D9A9B"/>
    <w:rsid w:val="64AC3B7B"/>
    <w:rsid w:val="64B7FB75"/>
    <w:rsid w:val="658BFBB9"/>
    <w:rsid w:val="67574C47"/>
    <w:rsid w:val="6779D6DF"/>
    <w:rsid w:val="6835E9D2"/>
    <w:rsid w:val="6912FC28"/>
    <w:rsid w:val="6A66F0B6"/>
    <w:rsid w:val="6DB8A009"/>
    <w:rsid w:val="723E3475"/>
    <w:rsid w:val="72F7E1D7"/>
    <w:rsid w:val="731CF786"/>
    <w:rsid w:val="7373B801"/>
    <w:rsid w:val="7413ED43"/>
    <w:rsid w:val="749942E9"/>
    <w:rsid w:val="74D85425"/>
    <w:rsid w:val="754F34B2"/>
    <w:rsid w:val="787735BE"/>
    <w:rsid w:val="78859EBA"/>
    <w:rsid w:val="78B6002E"/>
    <w:rsid w:val="797E2842"/>
    <w:rsid w:val="79A715AB"/>
    <w:rsid w:val="7B429836"/>
    <w:rsid w:val="7CF9023B"/>
    <w:rsid w:val="7E0A6CBC"/>
    <w:rsid w:val="7FA5E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60955"/>
  <w15:chartTrackingRefBased/>
  <w15:docId w15:val="{A54297A6-22CE-42D2-A73A-73245CDAD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0242"/>
    <w:rPr>
      <w:rFonts w:ascii="Arial" w:hAnsi="Arial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01375B"/>
    <w:pPr>
      <w:numPr>
        <w:numId w:val="2"/>
      </w:numPr>
      <w:spacing w:before="400" w:after="200"/>
      <w:ind w:left="357" w:hanging="357"/>
      <w:outlineLvl w:val="0"/>
    </w:pPr>
    <w:rPr>
      <w:rFonts w:cs="Arial"/>
      <w:b/>
      <w:sz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972FCD"/>
    <w:pPr>
      <w:numPr>
        <w:ilvl w:val="1"/>
      </w:numPr>
      <w:spacing w:before="240"/>
      <w:ind w:left="788" w:hanging="431"/>
      <w:outlineLvl w:val="1"/>
    </w:pPr>
    <w:rPr>
      <w:sz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972FCD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50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77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1375B"/>
    <w:rPr>
      <w:rFonts w:ascii="Arial" w:hAnsi="Arial" w:cs="Arial"/>
      <w:b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72FCD"/>
    <w:rPr>
      <w:rFonts w:ascii="Arial" w:hAnsi="Arial" w:cs="Arial"/>
      <w:b/>
    </w:rPr>
  </w:style>
  <w:style w:type="table" w:styleId="TableGrid">
    <w:name w:val="Table Grid"/>
    <w:basedOn w:val="TableNormal"/>
    <w:uiPriority w:val="59"/>
    <w:rsid w:val="0074577F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74577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4577F"/>
    <w:pPr>
      <w:tabs>
        <w:tab w:val="center" w:pos="4252"/>
        <w:tab w:val="right" w:pos="8504"/>
      </w:tabs>
      <w:spacing w:after="0" w:line="240" w:lineRule="auto"/>
      <w:jc w:val="both"/>
    </w:pPr>
    <w:rPr>
      <w:rFonts w:eastAsiaTheme="minorHAns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74577F"/>
    <w:rPr>
      <w:rFonts w:ascii="Arial" w:eastAsiaTheme="minorHAnsi" w:hAnsi="Arial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74577F"/>
    <w:pPr>
      <w:tabs>
        <w:tab w:val="center" w:pos="4252"/>
        <w:tab w:val="right" w:pos="8504"/>
      </w:tabs>
      <w:spacing w:after="0" w:line="240" w:lineRule="auto"/>
      <w:jc w:val="both"/>
    </w:pPr>
    <w:rPr>
      <w:rFonts w:eastAsiaTheme="minorHAns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74577F"/>
    <w:rPr>
      <w:rFonts w:ascii="Arial" w:eastAsiaTheme="minorHAnsi" w:hAnsi="Arial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7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77F"/>
    <w:rPr>
      <w:rFonts w:ascii="Segoe UI" w:hAnsi="Segoe UI" w:cs="Segoe UI"/>
      <w:sz w:val="18"/>
      <w:szCs w:val="18"/>
    </w:rPr>
  </w:style>
  <w:style w:type="character" w:customStyle="1" w:styleId="Command">
    <w:name w:val="Command"/>
    <w:basedOn w:val="DefaultParagraphFont"/>
    <w:uiPriority w:val="1"/>
    <w:qFormat/>
    <w:rsid w:val="00FE1388"/>
    <w:rPr>
      <w:rFonts w:ascii="Courier New" w:eastAsiaTheme="minorHAnsi" w:hAnsi="Courier New" w:cs="Courier New"/>
      <w:sz w:val="24"/>
      <w:lang w:val="en-US" w:eastAsia="en-US"/>
    </w:rPr>
  </w:style>
  <w:style w:type="character" w:customStyle="1" w:styleId="Italic">
    <w:name w:val="Italic"/>
    <w:basedOn w:val="DefaultParagraphFont"/>
    <w:uiPriority w:val="1"/>
    <w:qFormat/>
    <w:rsid w:val="0074577F"/>
    <w:rPr>
      <w:i/>
    </w:rPr>
  </w:style>
  <w:style w:type="character" w:customStyle="1" w:styleId="Heading3Char">
    <w:name w:val="Heading 3 Char"/>
    <w:basedOn w:val="DefaultParagraphFont"/>
    <w:link w:val="Heading3"/>
    <w:uiPriority w:val="9"/>
    <w:rsid w:val="00972FCD"/>
    <w:rPr>
      <w:rFonts w:ascii="Arial" w:hAnsi="Arial" w:cs="Arial"/>
      <w:b/>
    </w:rPr>
  </w:style>
  <w:style w:type="paragraph" w:styleId="TOC1">
    <w:name w:val="toc 1"/>
    <w:basedOn w:val="Normal"/>
    <w:next w:val="Normal"/>
    <w:autoRedefine/>
    <w:uiPriority w:val="39"/>
    <w:unhideWhenUsed/>
    <w:rsid w:val="00972F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2FC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72FCD"/>
    <w:pPr>
      <w:spacing w:after="100"/>
      <w:ind w:left="440"/>
    </w:pPr>
  </w:style>
  <w:style w:type="paragraph" w:styleId="TOCHeading">
    <w:name w:val="TOC Heading"/>
    <w:basedOn w:val="Heading1"/>
    <w:next w:val="Normal"/>
    <w:uiPriority w:val="39"/>
    <w:unhideWhenUsed/>
    <w:qFormat/>
    <w:rsid w:val="00972FCD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B650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PlainTable1">
    <w:name w:val="Plain Table 1"/>
    <w:basedOn w:val="TableNormal"/>
    <w:uiPriority w:val="41"/>
    <w:rsid w:val="0080184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basedOn w:val="Normal"/>
    <w:autoRedefine/>
    <w:uiPriority w:val="1"/>
    <w:qFormat/>
    <w:rsid w:val="008E0198"/>
    <w:pPr>
      <w:spacing w:after="0" w:line="240" w:lineRule="auto"/>
    </w:pPr>
    <w:rPr>
      <w:rFonts w:eastAsiaTheme="minorHAnsi"/>
      <w:color w:val="000000" w:themeColor="text1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6041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1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14F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1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14F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68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CD1633ACF104443A67B3D58B3F02D5F" ma:contentTypeVersion="12" ma:contentTypeDescription="Crie um novo documento." ma:contentTypeScope="" ma:versionID="048736907b9b9b10265ab930b519ffbf">
  <xsd:schema xmlns:xsd="http://www.w3.org/2001/XMLSchema" xmlns:xs="http://www.w3.org/2001/XMLSchema" xmlns:p="http://schemas.microsoft.com/office/2006/metadata/properties" xmlns:ns2="a2e6d2e0-39f5-44da-ba40-4dcc5881bb46" xmlns:ns3="7388af36-a143-49fc-8d9e-087bdd1dfb1e" targetNamespace="http://schemas.microsoft.com/office/2006/metadata/properties" ma:root="true" ma:fieldsID="c6f9acaec6c928c9f56581d0dc91713d" ns2:_="" ns3:_="">
    <xsd:import namespace="a2e6d2e0-39f5-44da-ba40-4dcc5881bb46"/>
    <xsd:import namespace="7388af36-a143-49fc-8d9e-087bdd1dfb1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e6d2e0-39f5-44da-ba40-4dcc5881bb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88af36-a143-49fc-8d9e-087bdd1dfb1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EACD2-1173-4256-95F0-AB88FDA78E64}"/>
</file>

<file path=customXml/itemProps2.xml><?xml version="1.0" encoding="utf-8"?>
<ds:datastoreItem xmlns:ds="http://schemas.openxmlformats.org/officeDocument/2006/customXml" ds:itemID="{19776D49-D8AB-4FB7-A1B3-C0FE2B9300D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1A23D52-05A3-44AD-9E94-29F2722826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9CFFFD-55AC-4ED5-A333-F72611CB1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14</Pages>
  <Words>1630</Words>
  <Characters>8803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Kono</dc:creator>
  <cp:keywords/>
  <dc:description/>
  <cp:lastModifiedBy>Caio Abreu Ferreira</cp:lastModifiedBy>
  <cp:revision>5</cp:revision>
  <cp:lastPrinted>2019-10-30T00:21:00Z</cp:lastPrinted>
  <dcterms:created xsi:type="dcterms:W3CDTF">2020-06-03T15:36:00Z</dcterms:created>
  <dcterms:modified xsi:type="dcterms:W3CDTF">2020-09-30T20:20:00Z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0x010100DCD1633ACF104443A67B3D58B3F02D5F</vt:lpwstr>
  </property>
</Properties>
</file>