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E8813A"/>
          <w:sz w:val="72"/>
          <w:szCs w:val="72"/>
        </w:rPr>
        <w:t xml:space="preserve">auExpert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923"/>
          <w:sz w:val="48"/>
          <w:szCs w:val="48"/>
        </w:rPr>
        <w:t xml:space="preserve">Termos de Uso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E7A94"/>
          <w:sz w:val="24"/>
          <w:szCs w:val="24"/>
        </w:rPr>
        <w:t xml:space="preserve">Uma inteligência única para o seu pet</w:t>
      </w:r>
    </w:p>
    <w:p>
      <w:pPr>
        <w:spacing w:after="800"/>
        <w:jc w:val="center"/>
      </w:pPr>
      <w:r>
        <w:rPr>
          <w:rFonts w:ascii="Arial" w:cs="Arial" w:eastAsia="Arial" w:hAnsi="Arial"/>
          <w:color w:val="5E7A94"/>
          <w:sz w:val="20"/>
          <w:szCs w:val="20"/>
        </w:rPr>
        <w:t xml:space="preserve">Versão 1.0  |  Vigência a partir de 01 de abril de 2026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923"/>
          <w:sz w:val="36"/>
          <w:szCs w:val="36"/>
        </w:rPr>
        <w:t xml:space="preserve">Termos de Uso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Termos regulam o acesso e uso do aplicativo auExpert, operado pela Multiverso Digital ("nós"). Ao criar uma conta ou usar o auExpert, você concorda com estes Termos integralmente.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1. O que é o auExpert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um diário inteligente para pets com inteligência artificial. O tutor registra entradas por voz, texto, foto, vídeo e documentos. A IA gera narrações, classifica dados e envia alertas proativos sobre o pet.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2. Elegibilidade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deve ter 18 anos ou mais para criar uma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deve fornecer informações verdadeiras e atualizadas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Uma conta por pessoa — contas empresariais: contato@multiversodigital.com.br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destinado a tutores de cães e gatos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3. Criação de conta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é responsável por manter sua senha segura e confidencial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compartilhe sua conta com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Notifique-nos em caso de acesso não autorizado: seguranca@multiversodigital.com.br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suspender contas com atividade suspeita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4. O que você pode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o auExpert para registrar e acompanhar informações sobre seus pets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Exportar seus dados a qualquer momento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as funcionalidades de IA para narrações, classificações e insights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5. O que você NÃO pode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o auExpert para fins ilegais ou que violem direitos de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Tentar acessar dados de outros usuários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Fazer engenharia reversa ou decompilar o aplicativo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bots ou automações sem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Registrar informações falsas com intenção de prejudicar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Revender ou sublicenciar o auExpert sem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Enviar conteúdo ilegal, abusivo, difamatório ou obsceno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6. Conteúdo enviado por você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enviar fotos, vídeos, áudios e textos ao auExpert, você: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Declara ter os direitos necessários sobre o conteúdo enviado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Concede ao auExpert licença não exclusiva para processar e armazenar o conteúdo para fornecer 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 responsável pelo conteúdo enviado e suas consequências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7. Limitações e avisos sobre a IA</w:t>
      </w:r>
    </w:p>
    <w:p>
      <w:pPr>
        <w:pBdr>
          <w:left w:val="single" w:color="E8813A" w:sz="8" w:space="4"/>
        </w:pBdr>
        <w:shd w:fill="FFF8F0"/>
        <w:spacing w:after="120"/>
        <w:ind w:left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IA do auExpert NÃO substitui consulta veterinária profissional. Nenhuma análise ou alerta do app deve ser interpretado como diagnóstico médico. Sempre consulte um médico veterinário. Em emergências, procure atendimento imediato.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IA pode cometer erros — revise as classificações e narrações geradas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se exime de responsabilidade por decisões tomadas com base exclusiva nas análises da IA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8. Planos e pagamentos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Plano gratuito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oferece plano gratuito com funcionalidades básicas conforme descrito nas lojas.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Planos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Funcionalidades premium sujeitas a assinatura mensal ou 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Pagamento via Apple App Store ou Google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Assinaturas renovam automaticamente, salvo cancelamento antes do término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Cancelamento e reembolso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Cancele a qualquer momento nas configurações da loja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mantém acesso às funcionalidades premium até o fim do período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Reembolsos seguem as políticas da App Store e Google Play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9. Disponibilidade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Nos esforçamos para manter o auExpert disponível 24/7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Manutenções programadas serão avisadas com antecedência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app funciona offline para registro de entradas, com sincronização automática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10. Propriedade intelectual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auExpert, sua marca, logotipo, design e código-fonte são protegidos por direitos autorais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narração gerada pela IA com base no seu conteúdo pertence a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não adquire direitos sobre o software, algoritmos ou modelos de IA do auExpert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11. Modificações no serviço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modificar, suspender ou encerrar o auExpert a qualquer momento. Em caso de encerramento: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Notificaremos com antecedência mínima de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Forneceremos ferramenta de exportação de todos os seus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Reembolsaremos proporcionalmente assinaturas ativas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12. Limitação de responsabilidade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 extensão máxima permitida por lei, a Multiverso Digital não se responsabiliza por: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Danos decorrentes do uso ou impossibilidade de uso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Perda de dados por falha de dispositivo ou conexão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Decisões tomadas com base em análises da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Danos indiretos, consequenciais ou punitivos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Nossa responsabilidade máxima é limitada ao valor pago pela assinatura nos últimos 12 meses.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13. Lei aplicável e foro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Termos são regidos pela legislação brasileira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Foro eleito: comarca de São Paulo/SP,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usuários da União Europeia, aplicam-se também as disposições do GDPR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14. Contato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E-mail geral: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contato@multiversodigital.com.br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Suporte: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suporte@multiversodigital.com.br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Jurídico: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juridico@multiversodigital.com.br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Segurança: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seguranca@multiversodigital.com.br</w:t>
      </w: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0F1923"/>
          <w:sz w:val="20"/>
          <w:szCs w:val="20"/>
        </w:rPr>
        <w:t xml:space="preserve">Ao usar o auExpert, você confirma que leu e aceita estes Termos de Uso.</w:t>
      </w:r>
    </w:p>
    <w:p>
      <w:pPr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Última atualização: 01 de abril de 2026  |  Versão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Multiverso Digital  —  auExpert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5E7A94"/>
        <w:sz w:val="16"/>
        <w:szCs w:val="16"/>
      </w:rPr>
      <w:t xml:space="preserve">Multiverso Digital  |  auExpert  |  contato@multiversodigital.com.br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13A" w:sz="4" w:space="4"/>
      </w:pBdr>
    </w:pPr>
    <w:r>
      <w:rPr>
        <w:rFonts w:ascii="Arial" w:cs="Arial" w:eastAsia="Arial" w:hAnsi="Arial"/>
        <w:b/>
        <w:bCs/>
        <w:color w:val="E8813A"/>
        <w:sz w:val="18"/>
        <w:szCs w:val="18"/>
      </w:rPr>
      <w:t xml:space="preserve">auExpert  |  </w:t>
    </w:r>
    <w:r>
      <w:rPr>
        <w:rFonts w:ascii="Arial" w:cs="Arial" w:eastAsia="Arial" w:hAnsi="Arial"/>
        <w:color w:val="5E7A94"/>
        <w:sz w:val="18"/>
        <w:szCs w:val="18"/>
      </w:rPr>
      <w:t xml:space="preserve">Termos de Uso</w:t>
    </w:r>
    <w:r>
      <w:rPr>
        <w:rFonts w:ascii="Arial" w:cs="Arial" w:eastAsia="Arial" w:hAnsi="Arial"/>
        <w:color w:val="5E7A94"/>
        <w:sz w:val="18"/>
        <w:szCs w:val="18"/>
      </w:rPr>
      <w:t xml:space="preserve">  |  Multiverso Digital  |  v1.0  |  01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8813A" w:sz="4" w:space="4"/>
      </w:pBdr>
      <w:spacing w:before="320" w:after="120"/>
      <w:outlineLvl w:val="1"/>
    </w:pPr>
    <w:rPr>
      <w:rFonts w:ascii="Arial" w:cs="Arial" w:eastAsia="Arial" w:hAnsi="Arial"/>
      <w:b/>
      <w:bCs/>
      <w:color w:val="E881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19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2026-04-02T00:10:00.674Z</dcterms:created>
  <dcterms:modified xsi:type="dcterms:W3CDTF">2026-04-02T00:10:00.674Z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