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92" w:rsidRPr="0033136E" w:rsidRDefault="0033136E">
      <w:pPr>
        <w:rPr>
          <w:rFonts w:ascii="Century" w:hAnsi="Century"/>
          <w:b/>
          <w:bCs/>
          <w:sz w:val="50"/>
          <w:szCs w:val="50"/>
        </w:rPr>
      </w:pPr>
      <w:r w:rsidRPr="0033136E">
        <w:rPr>
          <w:rFonts w:ascii="Century" w:hAnsi="Century"/>
          <w:b/>
          <w:bCs/>
          <w:sz w:val="50"/>
          <w:szCs w:val="50"/>
        </w:rPr>
        <w:t>Answer</w:t>
      </w:r>
      <w:r>
        <w:rPr>
          <w:rFonts w:ascii="Century" w:hAnsi="Century"/>
          <w:b/>
          <w:bCs/>
          <w:sz w:val="50"/>
          <w:szCs w:val="50"/>
        </w:rPr>
        <w:t>s</w:t>
      </w:r>
      <w:r w:rsidRPr="0033136E">
        <w:rPr>
          <w:rFonts w:ascii="Century" w:hAnsi="Century"/>
          <w:b/>
          <w:bCs/>
          <w:sz w:val="50"/>
          <w:szCs w:val="50"/>
        </w:rPr>
        <w:t xml:space="preserve"> </w:t>
      </w:r>
    </w:p>
    <w:p w:rsidR="0033136E" w:rsidRPr="0033136E" w:rsidRDefault="0033136E" w:rsidP="0033136E">
      <w:pPr>
        <w:pStyle w:val="ListParagraph"/>
        <w:numPr>
          <w:ilvl w:val="0"/>
          <w:numId w:val="5"/>
        </w:numPr>
        <w:rPr>
          <w:rFonts w:ascii="Century" w:hAnsi="Century"/>
        </w:rPr>
      </w:pPr>
      <w:r>
        <w:rPr>
          <w:rFonts w:ascii="Century" w:hAnsi="Century"/>
        </w:rPr>
        <w:t>Question Number 1 - A</w:t>
      </w:r>
    </w:p>
    <w:p w:rsidR="0033136E" w:rsidRPr="0033136E" w:rsidRDefault="0033136E" w:rsidP="0033136E">
      <w:pPr>
        <w:pStyle w:val="Default"/>
        <w:rPr>
          <w:rFonts w:ascii="Century" w:hAnsi="Century"/>
        </w:rPr>
      </w:pPr>
      <w:r w:rsidRPr="0033136E">
        <w:rPr>
          <w:rFonts w:ascii="Century" w:hAnsi="Century"/>
        </w:rPr>
        <w:t xml:space="preserve"> </w:t>
      </w:r>
    </w:p>
    <w:p w:rsidR="0033136E" w:rsidRPr="000A2CB5" w:rsidRDefault="0033136E" w:rsidP="0033136E">
      <w:pPr>
        <w:pStyle w:val="Default"/>
        <w:numPr>
          <w:ilvl w:val="0"/>
          <w:numId w:val="6"/>
        </w:numPr>
        <w:rPr>
          <w:rFonts w:ascii="Century" w:hAnsi="Century" w:cs="Courier New"/>
          <w:b/>
          <w:bCs/>
        </w:rPr>
      </w:pPr>
      <w:r w:rsidRPr="000A2CB5">
        <w:rPr>
          <w:rFonts w:ascii="Century" w:hAnsi="Century"/>
          <w:b/>
          <w:bCs/>
        </w:rPr>
        <w:t xml:space="preserve">Java’s </w:t>
      </w:r>
      <w:proofErr w:type="spellStart"/>
      <w:r w:rsidRPr="000A2CB5">
        <w:rPr>
          <w:rFonts w:ascii="Century" w:hAnsi="Century" w:cs="Courier New"/>
          <w:b/>
          <w:bCs/>
        </w:rPr>
        <w:t>ArrayList</w:t>
      </w:r>
      <w:proofErr w:type="spellEnd"/>
      <w:r w:rsidRPr="000A2CB5">
        <w:rPr>
          <w:rFonts w:ascii="Century" w:hAnsi="Century" w:cs="Courier New"/>
          <w:b/>
          <w:bCs/>
        </w:rPr>
        <w:t xml:space="preserve"> </w:t>
      </w:r>
    </w:p>
    <w:p w:rsidR="0033136E" w:rsidRPr="0033136E" w:rsidRDefault="0033136E" w:rsidP="0033136E">
      <w:pPr>
        <w:pStyle w:val="Default"/>
        <w:numPr>
          <w:ilvl w:val="1"/>
          <w:numId w:val="4"/>
        </w:num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</w:t>
      </w:r>
      <w:r w:rsidRPr="0033136E">
        <w:rPr>
          <w:rFonts w:ascii="Century" w:hAnsi="Century"/>
          <w:sz w:val="22"/>
          <w:szCs w:val="22"/>
        </w:rPr>
        <w:t xml:space="preserve">mplements </w:t>
      </w:r>
      <w:r w:rsidRPr="0033136E">
        <w:rPr>
          <w:rFonts w:ascii="Century" w:hAnsi="Century"/>
          <w:sz w:val="22"/>
          <w:szCs w:val="22"/>
        </w:rPr>
        <w:t xml:space="preserve">the following </w:t>
      </w:r>
      <w:r w:rsidRPr="0033136E">
        <w:rPr>
          <w:rFonts w:ascii="Century" w:hAnsi="Century"/>
          <w:sz w:val="22"/>
          <w:szCs w:val="22"/>
        </w:rPr>
        <w:t xml:space="preserve">6 interfaces </w:t>
      </w:r>
    </w:p>
    <w:p w:rsidR="0033136E" w:rsidRP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75" w:after="150" w:line="240" w:lineRule="auto"/>
        <w:rPr>
          <w:rFonts w:ascii="Century" w:eastAsia="Times New Roman" w:hAnsi="Century" w:cs="Courier New"/>
          <w:color w:val="7030A0"/>
          <w:sz w:val="21"/>
          <w:szCs w:val="21"/>
          <w:lang w:val="it-IT"/>
        </w:rPr>
      </w:pPr>
      <w:hyperlink r:id="rId6" w:tooltip="interface in java.lang" w:history="1">
        <w:r w:rsidRPr="0033136E">
          <w:rPr>
            <w:rFonts w:ascii="Century" w:eastAsia="Times New Roman" w:hAnsi="Century" w:cs="Courier New"/>
            <w:color w:val="7030A0"/>
            <w:sz w:val="21"/>
            <w:szCs w:val="21"/>
            <w:lang w:val="it-IT"/>
          </w:rPr>
          <w:t>Cloneable</w:t>
        </w:r>
      </w:hyperlink>
    </w:p>
    <w:p w:rsidR="0033136E" w:rsidRP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75" w:after="150" w:line="240" w:lineRule="auto"/>
        <w:rPr>
          <w:rFonts w:ascii="Century" w:eastAsia="Times New Roman" w:hAnsi="Century" w:cs="Courier New"/>
          <w:color w:val="7030A0"/>
          <w:sz w:val="21"/>
          <w:szCs w:val="21"/>
          <w:lang w:val="it-IT"/>
        </w:rPr>
      </w:pPr>
      <w:hyperlink r:id="rId7" w:tooltip="interface in java.util" w:history="1">
        <w:r w:rsidRPr="0033136E">
          <w:rPr>
            <w:rFonts w:ascii="Century" w:eastAsia="Times New Roman" w:hAnsi="Century" w:cs="Courier New"/>
            <w:color w:val="7030A0"/>
            <w:sz w:val="21"/>
            <w:szCs w:val="21"/>
            <w:lang w:val="it-IT"/>
          </w:rPr>
          <w:t>Collection</w:t>
        </w:r>
      </w:hyperlink>
      <w:bookmarkStart w:id="0" w:name="_GoBack"/>
      <w:bookmarkEnd w:id="0"/>
    </w:p>
    <w:p w:rsidR="0033136E" w:rsidRP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75" w:after="150" w:line="240" w:lineRule="auto"/>
        <w:rPr>
          <w:rFonts w:ascii="Century" w:eastAsia="Times New Roman" w:hAnsi="Century" w:cs="Courier New"/>
          <w:color w:val="7030A0"/>
          <w:sz w:val="21"/>
          <w:szCs w:val="21"/>
          <w:lang w:val="it-IT"/>
        </w:rPr>
      </w:pPr>
      <w:hyperlink r:id="rId8" w:tooltip="interface in java.lang" w:history="1">
        <w:r w:rsidRPr="0033136E">
          <w:rPr>
            <w:rFonts w:ascii="Century" w:eastAsia="Times New Roman" w:hAnsi="Century" w:cs="Courier New"/>
            <w:color w:val="7030A0"/>
            <w:sz w:val="21"/>
            <w:szCs w:val="21"/>
            <w:lang w:val="it-IT"/>
          </w:rPr>
          <w:t>Iterable</w:t>
        </w:r>
      </w:hyperlink>
    </w:p>
    <w:p w:rsidR="0033136E" w:rsidRP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75" w:after="150" w:line="240" w:lineRule="auto"/>
        <w:rPr>
          <w:rFonts w:ascii="Century" w:eastAsia="Times New Roman" w:hAnsi="Century" w:cs="Courier New"/>
          <w:color w:val="7030A0"/>
          <w:sz w:val="21"/>
          <w:szCs w:val="21"/>
          <w:lang w:val="it-IT"/>
        </w:rPr>
      </w:pPr>
      <w:hyperlink r:id="rId9" w:tooltip="interface in java.util" w:history="1">
        <w:r w:rsidRPr="0033136E">
          <w:rPr>
            <w:rFonts w:ascii="Century" w:eastAsia="Times New Roman" w:hAnsi="Century" w:cs="Courier New"/>
            <w:color w:val="7030A0"/>
            <w:sz w:val="21"/>
            <w:szCs w:val="21"/>
            <w:lang w:val="it-IT"/>
          </w:rPr>
          <w:t>List</w:t>
        </w:r>
      </w:hyperlink>
    </w:p>
    <w:p w:rsidR="0033136E" w:rsidRP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75" w:after="150" w:line="240" w:lineRule="auto"/>
        <w:rPr>
          <w:rFonts w:ascii="Century" w:eastAsia="Times New Roman" w:hAnsi="Century" w:cs="Courier New"/>
          <w:color w:val="7030A0"/>
          <w:sz w:val="21"/>
          <w:szCs w:val="21"/>
          <w:lang w:val="it-IT"/>
        </w:rPr>
      </w:pPr>
      <w:hyperlink r:id="rId10" w:tooltip="interface in java.util" w:history="1">
        <w:r w:rsidRPr="0033136E">
          <w:rPr>
            <w:rFonts w:ascii="Century" w:eastAsia="Times New Roman" w:hAnsi="Century" w:cs="Courier New"/>
            <w:color w:val="7030A0"/>
            <w:sz w:val="21"/>
            <w:szCs w:val="21"/>
            <w:lang w:val="it-IT"/>
          </w:rPr>
          <w:t>RandomAccess</w:t>
        </w:r>
      </w:hyperlink>
    </w:p>
    <w:p w:rsidR="0033136E" w:rsidRP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75" w:after="150" w:line="240" w:lineRule="auto"/>
        <w:rPr>
          <w:rFonts w:ascii="Century" w:eastAsia="Times New Roman" w:hAnsi="Century" w:cs="Courier New"/>
          <w:color w:val="7030A0"/>
          <w:sz w:val="21"/>
          <w:szCs w:val="21"/>
          <w:lang w:val="it-IT"/>
        </w:rPr>
      </w:pPr>
      <w:hyperlink r:id="rId11" w:tooltip="interface in java.io" w:history="1">
        <w:r w:rsidRPr="0033136E">
          <w:rPr>
            <w:rFonts w:ascii="Century" w:eastAsia="Times New Roman" w:hAnsi="Century" w:cs="Courier New"/>
            <w:color w:val="7030A0"/>
            <w:sz w:val="21"/>
            <w:szCs w:val="21"/>
            <w:lang w:val="it-IT"/>
          </w:rPr>
          <w:t>Serializable</w:t>
        </w:r>
      </w:hyperlink>
    </w:p>
    <w:p w:rsidR="0033136E" w:rsidRPr="0033136E" w:rsidRDefault="0033136E" w:rsidP="0033136E">
      <w:pPr>
        <w:pStyle w:val="Default"/>
        <w:numPr>
          <w:ilvl w:val="1"/>
          <w:numId w:val="4"/>
        </w:numPr>
        <w:rPr>
          <w:rFonts w:ascii="Century" w:hAnsi="Century"/>
          <w:sz w:val="22"/>
          <w:szCs w:val="22"/>
        </w:rPr>
      </w:pPr>
      <w:r w:rsidRPr="0033136E">
        <w:rPr>
          <w:rFonts w:ascii="Century" w:hAnsi="Century"/>
          <w:sz w:val="22"/>
          <w:szCs w:val="22"/>
        </w:rPr>
        <w:t xml:space="preserve">And </w:t>
      </w:r>
      <w:r w:rsidRPr="0033136E">
        <w:rPr>
          <w:rFonts w:ascii="Century" w:hAnsi="Century"/>
          <w:sz w:val="22"/>
          <w:szCs w:val="22"/>
        </w:rPr>
        <w:t xml:space="preserve">extends </w:t>
      </w:r>
      <w:r>
        <w:rPr>
          <w:rFonts w:ascii="Century" w:hAnsi="Century"/>
          <w:sz w:val="22"/>
          <w:szCs w:val="22"/>
        </w:rPr>
        <w:t>the following one class</w:t>
      </w:r>
    </w:p>
    <w:p w:rsidR="0033136E" w:rsidRDefault="0033136E" w:rsidP="0033136E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="Arial"/>
          <w:color w:val="7030A0"/>
          <w:sz w:val="21"/>
          <w:szCs w:val="21"/>
        </w:rPr>
      </w:pPr>
      <w:hyperlink r:id="rId12" w:tooltip="class in java.util" w:history="1">
        <w:proofErr w:type="spellStart"/>
        <w:r w:rsidRPr="0033136E">
          <w:rPr>
            <w:rFonts w:ascii="Century" w:eastAsia="Times New Roman" w:hAnsi="Century" w:cs="Arial"/>
            <w:color w:val="7030A0"/>
            <w:sz w:val="21"/>
            <w:szCs w:val="21"/>
          </w:rPr>
          <w:t>AbstractList</w:t>
        </w:r>
        <w:proofErr w:type="spellEnd"/>
      </w:hyperlink>
    </w:p>
    <w:p w:rsidR="00BA0D7B" w:rsidRDefault="00BA0D7B" w:rsidP="00BA0D7B">
      <w:pPr>
        <w:pStyle w:val="ListParagraph"/>
        <w:numPr>
          <w:ilvl w:val="0"/>
          <w:numId w:val="5"/>
        </w:numPr>
        <w:rPr>
          <w:rFonts w:ascii="Century" w:hAnsi="Century"/>
        </w:rPr>
      </w:pPr>
      <w:r>
        <w:rPr>
          <w:rFonts w:ascii="Century" w:hAnsi="Century"/>
        </w:rPr>
        <w:t>Question Number 1 – 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58"/>
        <w:gridCol w:w="5058"/>
      </w:tblGrid>
      <w:tr w:rsidR="00BA0D7B" w:rsidTr="001647B1">
        <w:tc>
          <w:tcPr>
            <w:tcW w:w="4158" w:type="dxa"/>
          </w:tcPr>
          <w:p w:rsidR="00BA0D7B" w:rsidRDefault="00BA0D7B" w:rsidP="00BA0D7B">
            <w:pPr>
              <w:pStyle w:val="ListParagraph"/>
              <w:ind w:left="0"/>
              <w:rPr>
                <w:rFonts w:ascii="Century" w:hAnsi="Century"/>
              </w:rPr>
            </w:pPr>
            <w:r w:rsidRPr="00BA0D7B">
              <w:rPr>
                <w:rFonts w:ascii="Century" w:hAnsi="Century"/>
              </w:rPr>
              <w:drawing>
                <wp:inline distT="0" distB="0" distL="0" distR="0" wp14:anchorId="48FF03B5" wp14:editId="7A3E2545">
                  <wp:extent cx="2458529" cy="2203449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125" cy="22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BA0D7B" w:rsidRPr="00C94193" w:rsidRDefault="00BA0D7B" w:rsidP="00BA0D7B">
            <w:pPr>
              <w:rPr>
                <w:rFonts w:ascii="Century" w:hAnsi="Century" w:cs="Calibri"/>
                <w:b/>
                <w:bCs/>
                <w:color w:val="000000"/>
              </w:rPr>
            </w:pPr>
            <w:r w:rsidRPr="00C94193">
              <w:rPr>
                <w:rFonts w:ascii="Century" w:hAnsi="Century" w:cs="Calibri"/>
                <w:b/>
                <w:bCs/>
                <w:color w:val="000000"/>
              </w:rPr>
              <w:t xml:space="preserve">When the type D is a class and A, B, C are interfaces </w:t>
            </w:r>
          </w:p>
          <w:p w:rsidR="00286021" w:rsidRPr="00F307F9" w:rsidRDefault="00286021" w:rsidP="00BE0178">
            <w:pPr>
              <w:pStyle w:val="NormalWeb"/>
              <w:numPr>
                <w:ilvl w:val="0"/>
                <w:numId w:val="4"/>
              </w:numPr>
              <w:shd w:val="clear" w:color="auto" w:fill="FFFFFF"/>
              <w:rPr>
                <w:rFonts w:ascii="inherit" w:hAnsi="inherit" w:cs="Arial"/>
                <w:spacing w:val="-2"/>
              </w:rPr>
            </w:pPr>
            <w:r>
              <w:rPr>
                <w:rFonts w:ascii="inherit" w:hAnsi="inherit" w:cs="Arial"/>
                <w:spacing w:val="-2"/>
              </w:rPr>
              <w:t xml:space="preserve">We can handle </w:t>
            </w:r>
            <w:r w:rsidR="00F307F9">
              <w:rPr>
                <w:rFonts w:ascii="inherit" w:hAnsi="inherit" w:cs="Arial"/>
                <w:spacing w:val="-2"/>
              </w:rPr>
              <w:t xml:space="preserve">the </w:t>
            </w:r>
            <w:r>
              <w:rPr>
                <w:rFonts w:ascii="inherit" w:hAnsi="inherit" w:cs="Arial"/>
                <w:spacing w:val="-2"/>
              </w:rPr>
              <w:t>diamond problem if Class B and C extend</w:t>
            </w:r>
            <w:r w:rsidR="00F307F9">
              <w:rPr>
                <w:rFonts w:ascii="inherit" w:hAnsi="inherit" w:cs="Arial"/>
                <w:spacing w:val="-2"/>
              </w:rPr>
              <w:t xml:space="preserve"> from D and each implement a default method with the same signature of the superclass </w:t>
            </w:r>
            <w:r w:rsidR="00BE0178">
              <w:rPr>
                <w:rFonts w:ascii="inherit" w:hAnsi="inherit" w:cs="Arial"/>
                <w:spacing w:val="-2"/>
              </w:rPr>
              <w:t>method (</w:t>
            </w:r>
            <w:r w:rsidR="00F307F9">
              <w:rPr>
                <w:rFonts w:ascii="inherit" w:hAnsi="inherit" w:cs="Arial"/>
                <w:spacing w:val="-2"/>
              </w:rPr>
              <w:t>)</w:t>
            </w:r>
            <w:r w:rsidR="00BE0178">
              <w:rPr>
                <w:rFonts w:ascii="inherit" w:hAnsi="inherit" w:cs="Arial"/>
                <w:spacing w:val="-2"/>
              </w:rPr>
              <w:t>, and</w:t>
            </w:r>
            <w:r w:rsidR="00F307F9">
              <w:rPr>
                <w:rFonts w:ascii="inherit" w:hAnsi="inherit" w:cs="Arial"/>
                <w:spacing w:val="-2"/>
              </w:rPr>
              <w:t xml:space="preserve"> then the class D can override the </w:t>
            </w:r>
            <w:r w:rsidR="00BE0178">
              <w:rPr>
                <w:rFonts w:ascii="inherit" w:hAnsi="inherit" w:cs="Arial"/>
                <w:spacing w:val="-2"/>
              </w:rPr>
              <w:t>method (</w:t>
            </w:r>
            <w:r w:rsidR="00F307F9">
              <w:rPr>
                <w:rFonts w:ascii="inherit" w:hAnsi="inherit" w:cs="Arial"/>
                <w:spacing w:val="-2"/>
              </w:rPr>
              <w:t xml:space="preserve">) or </w:t>
            </w:r>
            <w:r w:rsidR="00F307F9" w:rsidRPr="00F307F9">
              <w:rPr>
                <w:rFonts w:ascii="inherit" w:hAnsi="inherit" w:cs="Arial"/>
                <w:spacing w:val="-2"/>
              </w:rPr>
              <w:t>declare it</w:t>
            </w:r>
            <w:r w:rsidR="00F307F9">
              <w:rPr>
                <w:rFonts w:ascii="inherit" w:hAnsi="inherit" w:cs="Arial"/>
                <w:spacing w:val="-2"/>
              </w:rPr>
              <w:t xml:space="preserve"> </w:t>
            </w:r>
            <w:r w:rsidR="00BE0178">
              <w:rPr>
                <w:rFonts w:ascii="inherit" w:hAnsi="inherit" w:cs="Arial"/>
                <w:spacing w:val="-2"/>
              </w:rPr>
              <w:t>as an abstract method</w:t>
            </w:r>
            <w:r w:rsidR="00F307F9">
              <w:rPr>
                <w:rFonts w:ascii="inherit" w:hAnsi="inherit" w:cs="Arial"/>
                <w:spacing w:val="-2"/>
              </w:rPr>
              <w:t xml:space="preserve">.  </w:t>
            </w:r>
          </w:p>
          <w:p w:rsidR="00B4229C" w:rsidRPr="00C94193" w:rsidRDefault="00B4229C" w:rsidP="00B4229C">
            <w:pPr>
              <w:rPr>
                <w:rFonts w:ascii="Century" w:hAnsi="Century"/>
                <w:b/>
                <w:bCs/>
              </w:rPr>
            </w:pPr>
            <w:r w:rsidRPr="00C94193">
              <w:rPr>
                <w:rFonts w:ascii="Century" w:hAnsi="Century" w:cs="Calibri"/>
                <w:b/>
                <w:bCs/>
                <w:color w:val="000000"/>
              </w:rPr>
              <w:t>When the type D is an interface also</w:t>
            </w:r>
          </w:p>
          <w:p w:rsidR="00BA0D7B" w:rsidRDefault="00F307F9" w:rsidP="003F49EC">
            <w:pPr>
              <w:pStyle w:val="ListParagraph"/>
              <w:numPr>
                <w:ilvl w:val="0"/>
                <w:numId w:val="4"/>
              </w:numPr>
              <w:rPr>
                <w:rFonts w:ascii="Century" w:hAnsi="Century" w:cs="Calibri"/>
                <w:color w:val="000000"/>
              </w:rPr>
            </w:pPr>
            <w:r w:rsidRPr="00257B08">
              <w:rPr>
                <w:rFonts w:ascii="Century" w:hAnsi="Century" w:cs="Calibri"/>
                <w:color w:val="000000"/>
              </w:rPr>
              <w:t xml:space="preserve"> </w:t>
            </w:r>
            <w:r w:rsidR="00645A11">
              <w:rPr>
                <w:rFonts w:ascii="Century" w:hAnsi="Century" w:cs="Calibri"/>
                <w:color w:val="000000"/>
              </w:rPr>
              <w:t xml:space="preserve">We can handle the problem by </w:t>
            </w:r>
            <w:r w:rsidR="00BE3977">
              <w:rPr>
                <w:rFonts w:ascii="Century" w:hAnsi="Century" w:cs="Calibri"/>
                <w:color w:val="000000"/>
              </w:rPr>
              <w:t xml:space="preserve">providing </w:t>
            </w:r>
            <w:r w:rsidRPr="00257B08">
              <w:rPr>
                <w:rFonts w:ascii="Century" w:hAnsi="Century" w:cs="Calibri"/>
                <w:color w:val="000000"/>
              </w:rPr>
              <w:t xml:space="preserve">a default method </w:t>
            </w:r>
            <w:r w:rsidR="00BE3977">
              <w:rPr>
                <w:rFonts w:ascii="Century" w:hAnsi="Century" w:cs="Calibri"/>
                <w:color w:val="000000"/>
              </w:rPr>
              <w:t>implementation</w:t>
            </w:r>
            <w:r w:rsidRPr="00257B08">
              <w:rPr>
                <w:rFonts w:ascii="Century" w:hAnsi="Century" w:cs="Calibri"/>
                <w:color w:val="000000"/>
              </w:rPr>
              <w:t xml:space="preserve"> </w:t>
            </w:r>
            <w:r w:rsidR="006F47EC">
              <w:rPr>
                <w:rFonts w:ascii="Century" w:hAnsi="Century" w:cs="Calibri"/>
                <w:color w:val="000000"/>
              </w:rPr>
              <w:t>on interface D</w:t>
            </w:r>
            <w:r w:rsidRPr="00257B08">
              <w:rPr>
                <w:rFonts w:ascii="Century" w:hAnsi="Century" w:cs="Calibri"/>
                <w:color w:val="000000"/>
              </w:rPr>
              <w:t xml:space="preserve">, or declare the </w:t>
            </w:r>
            <w:r w:rsidR="00986203" w:rsidRPr="00257B08">
              <w:rPr>
                <w:rFonts w:ascii="Century" w:hAnsi="Century" w:cs="Calibri"/>
                <w:color w:val="000000"/>
              </w:rPr>
              <w:t>method</w:t>
            </w:r>
            <w:r w:rsidR="00986203">
              <w:rPr>
                <w:rFonts w:ascii="Century" w:hAnsi="Century" w:cs="Calibri"/>
                <w:color w:val="000000"/>
              </w:rPr>
              <w:t xml:space="preserve"> (</w:t>
            </w:r>
            <w:r w:rsidR="003F49EC">
              <w:rPr>
                <w:rFonts w:ascii="Century" w:hAnsi="Century" w:cs="Calibri"/>
                <w:color w:val="000000"/>
              </w:rPr>
              <w:t>)</w:t>
            </w:r>
            <w:r w:rsidR="00BE3977">
              <w:rPr>
                <w:rFonts w:ascii="Century" w:hAnsi="Century" w:cs="Calibri"/>
                <w:color w:val="000000"/>
              </w:rPr>
              <w:t xml:space="preserve">. </w:t>
            </w:r>
            <w:r w:rsidR="00257B08" w:rsidRPr="00257B08">
              <w:rPr>
                <w:rFonts w:ascii="Century" w:hAnsi="Century" w:cs="Calibri"/>
                <w:color w:val="000000"/>
              </w:rPr>
              <w:t xml:space="preserve"> </w:t>
            </w:r>
            <w:r w:rsidR="00BE3977">
              <w:rPr>
                <w:rFonts w:ascii="Century" w:hAnsi="Century" w:cs="Calibri"/>
                <w:color w:val="000000"/>
              </w:rPr>
              <w:t xml:space="preserve"> </w:t>
            </w:r>
            <w:r w:rsidR="00302AA4">
              <w:rPr>
                <w:rFonts w:ascii="Century" w:hAnsi="Century" w:cs="Calibri"/>
                <w:color w:val="000000"/>
              </w:rPr>
              <w:br/>
            </w:r>
          </w:p>
          <w:p w:rsidR="00302AA4" w:rsidRPr="00257B08" w:rsidRDefault="00302AA4" w:rsidP="003F49EC">
            <w:pPr>
              <w:pStyle w:val="ListParagraph"/>
              <w:numPr>
                <w:ilvl w:val="0"/>
                <w:numId w:val="4"/>
              </w:num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</w:rPr>
              <w:t>We can also use static method in each interface to totally handle the conflict because static methods are accessed by the class name.</w:t>
            </w:r>
          </w:p>
          <w:p w:rsidR="00BA0D7B" w:rsidRPr="00BA0D7B" w:rsidRDefault="00BA0D7B" w:rsidP="00BA0D7B">
            <w:pPr>
              <w:rPr>
                <w:rFonts w:ascii="Century" w:hAnsi="Century"/>
              </w:rPr>
            </w:pPr>
          </w:p>
          <w:p w:rsidR="00BA0D7B" w:rsidRDefault="00BA0D7B" w:rsidP="00B4229C">
            <w:pPr>
              <w:rPr>
                <w:rFonts w:ascii="Century" w:hAnsi="Century"/>
              </w:rPr>
            </w:pPr>
          </w:p>
        </w:tc>
      </w:tr>
      <w:tr w:rsidR="00286021" w:rsidTr="001647B1">
        <w:tc>
          <w:tcPr>
            <w:tcW w:w="4158" w:type="dxa"/>
          </w:tcPr>
          <w:p w:rsidR="00286021" w:rsidRPr="00BA0D7B" w:rsidRDefault="00286021" w:rsidP="00BA0D7B">
            <w:pPr>
              <w:pStyle w:val="ListParagraph"/>
              <w:ind w:left="0"/>
              <w:rPr>
                <w:rFonts w:ascii="Century" w:hAnsi="Century"/>
              </w:rPr>
            </w:pPr>
          </w:p>
        </w:tc>
        <w:tc>
          <w:tcPr>
            <w:tcW w:w="5058" w:type="dxa"/>
          </w:tcPr>
          <w:p w:rsidR="00286021" w:rsidRPr="00BA0D7B" w:rsidRDefault="00286021" w:rsidP="00BA0D7B">
            <w:pPr>
              <w:rPr>
                <w:rFonts w:ascii="Century" w:hAnsi="Century" w:cs="Calibri"/>
                <w:color w:val="000000"/>
              </w:rPr>
            </w:pPr>
          </w:p>
        </w:tc>
      </w:tr>
    </w:tbl>
    <w:p w:rsidR="00BA0D7B" w:rsidRDefault="00BA0D7B" w:rsidP="00BA0D7B">
      <w:pPr>
        <w:pStyle w:val="ListParagraph"/>
        <w:ind w:left="360"/>
        <w:rPr>
          <w:rFonts w:ascii="Century" w:hAnsi="Century"/>
        </w:rPr>
      </w:pPr>
    </w:p>
    <w:p w:rsidR="00BA0D7B" w:rsidRDefault="00BA0D7B" w:rsidP="00BA0D7B">
      <w:pPr>
        <w:pStyle w:val="ListParagraph"/>
        <w:ind w:left="360"/>
        <w:rPr>
          <w:rFonts w:ascii="Century" w:hAnsi="Century"/>
        </w:rPr>
      </w:pPr>
    </w:p>
    <w:p w:rsidR="009202D5" w:rsidRPr="009202D5" w:rsidRDefault="009202D5" w:rsidP="00BA0D7B">
      <w:pPr>
        <w:pStyle w:val="ListParagraph"/>
        <w:ind w:left="360"/>
        <w:rPr>
          <w:rFonts w:ascii="Century" w:hAnsi="Century"/>
        </w:rPr>
      </w:pPr>
    </w:p>
    <w:p w:rsidR="0033136E" w:rsidRPr="0033136E" w:rsidRDefault="0033136E" w:rsidP="0033136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</w:p>
    <w:p w:rsidR="0033136E" w:rsidRPr="00BA0D7B" w:rsidRDefault="0033136E" w:rsidP="0033136E"/>
    <w:sectPr w:rsidR="0033136E" w:rsidRPr="00BA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421D"/>
    <w:multiLevelType w:val="hybridMultilevel"/>
    <w:tmpl w:val="E0025CF6"/>
    <w:lvl w:ilvl="0" w:tplc="1F80CF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6A2"/>
    <w:multiLevelType w:val="hybridMultilevel"/>
    <w:tmpl w:val="B50A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B77EF1"/>
    <w:multiLevelType w:val="hybridMultilevel"/>
    <w:tmpl w:val="0F022668"/>
    <w:lvl w:ilvl="0" w:tplc="1F80CF1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DD7DEC"/>
    <w:multiLevelType w:val="hybridMultilevel"/>
    <w:tmpl w:val="A81C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D5713"/>
    <w:multiLevelType w:val="hybridMultilevel"/>
    <w:tmpl w:val="6D3E8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307703"/>
    <w:multiLevelType w:val="multilevel"/>
    <w:tmpl w:val="E19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9C3B10"/>
    <w:multiLevelType w:val="multilevel"/>
    <w:tmpl w:val="378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92"/>
    <w:rsid w:val="000A2CB5"/>
    <w:rsid w:val="000C7880"/>
    <w:rsid w:val="001647B1"/>
    <w:rsid w:val="00235392"/>
    <w:rsid w:val="00257B08"/>
    <w:rsid w:val="00286021"/>
    <w:rsid w:val="00302AA4"/>
    <w:rsid w:val="0033136E"/>
    <w:rsid w:val="003F49EC"/>
    <w:rsid w:val="004229D3"/>
    <w:rsid w:val="005A38D8"/>
    <w:rsid w:val="00645A11"/>
    <w:rsid w:val="006F47EC"/>
    <w:rsid w:val="009202D5"/>
    <w:rsid w:val="00986203"/>
    <w:rsid w:val="00B4229C"/>
    <w:rsid w:val="00BA0D7B"/>
    <w:rsid w:val="00BE0178"/>
    <w:rsid w:val="00BE3977"/>
    <w:rsid w:val="00C94193"/>
    <w:rsid w:val="00F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36E"/>
    <w:rPr>
      <w:color w:val="0000FF"/>
      <w:u w:val="single"/>
    </w:rPr>
  </w:style>
  <w:style w:type="paragraph" w:customStyle="1" w:styleId="Default">
    <w:name w:val="Default"/>
    <w:rsid w:val="00331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60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36E"/>
    <w:rPr>
      <w:color w:val="0000FF"/>
      <w:u w:val="single"/>
    </w:rPr>
  </w:style>
  <w:style w:type="paragraph" w:customStyle="1" w:styleId="Default">
    <w:name w:val="Default"/>
    <w:rsid w:val="003313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6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Iterable.html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util/Collection.html" TargetMode="External"/><Relationship Id="rId12" Type="http://schemas.openxmlformats.org/officeDocument/2006/relationships/hyperlink" Target="https://docs.oracle.com/javase/8/docs/api/java/util/Abstract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Cloneable.html" TargetMode="External"/><Relationship Id="rId11" Type="http://schemas.openxmlformats.org/officeDocument/2006/relationships/hyperlink" Target="https://docs.oracle.com/javase/8/docs/api/java/io/Serializabl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RandomAcc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Mabshura</dc:creator>
  <cp:keywords/>
  <dc:description/>
  <cp:lastModifiedBy>Mabshura</cp:lastModifiedBy>
  <cp:revision>19</cp:revision>
  <dcterms:created xsi:type="dcterms:W3CDTF">2020-10-13T19:19:00Z</dcterms:created>
  <dcterms:modified xsi:type="dcterms:W3CDTF">2020-10-14T14:06:00Z</dcterms:modified>
</cp:coreProperties>
</file>