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6D2D" w:rsidRDefault="000F6D2D">
      <w:r>
        <w:t>Open Stargate quote</w:t>
      </w:r>
    </w:p>
    <w:p w:rsidR="0048736A" w:rsidRDefault="000F6D2D">
      <w:r>
        <w:t>Double click Serial Number field:</w:t>
      </w:r>
    </w:p>
    <w:p w:rsidR="00A54119" w:rsidRDefault="0048736A">
      <w:r>
        <w:rPr>
          <w:noProof/>
        </w:rPr>
        <w:drawing>
          <wp:inline distT="0" distB="0" distL="0" distR="0">
            <wp:extent cx="5943600" cy="375058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50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D2D" w:rsidRDefault="000F6D2D"/>
    <w:p w:rsidR="000F6D2D" w:rsidRDefault="000F6D2D">
      <w:r>
        <w:lastRenderedPageBreak/>
        <w:t>Here select either show breakdown or no:</w:t>
      </w:r>
      <w:r w:rsidR="0048736A">
        <w:rPr>
          <w:noProof/>
        </w:rPr>
        <w:drawing>
          <wp:inline distT="0" distB="0" distL="0" distR="0">
            <wp:extent cx="5943600" cy="412116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1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D2D" w:rsidRDefault="000F6D2D">
      <w:pPr>
        <w:rPr>
          <w:noProof/>
        </w:rPr>
      </w:pPr>
      <w:r>
        <w:t>Hiding Breakdown</w:t>
      </w:r>
    </w:p>
    <w:p w:rsidR="000F6D2D" w:rsidRDefault="000F6D2D">
      <w:r w:rsidRPr="000F6D2D">
        <w:rPr>
          <w:noProof/>
        </w:rPr>
        <w:drawing>
          <wp:inline distT="0" distB="0" distL="0" distR="0">
            <wp:extent cx="2826440" cy="3110124"/>
            <wp:effectExtent l="19050" t="0" r="0" b="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281" cy="31088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D2D" w:rsidRDefault="000F6D2D"/>
    <w:p w:rsidR="000F6D2D" w:rsidRDefault="000F6D2D">
      <w:r>
        <w:lastRenderedPageBreak/>
        <w:t>Showing Breakdown:</w:t>
      </w:r>
      <w:r>
        <w:rPr>
          <w:noProof/>
        </w:rPr>
        <w:drawing>
          <wp:inline distT="0" distB="0" distL="0" distR="0">
            <wp:extent cx="6361774" cy="6118425"/>
            <wp:effectExtent l="19050" t="0" r="926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639" cy="61192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F6D2D" w:rsidRDefault="000F6D2D"/>
    <w:p w:rsidR="000F6D2D" w:rsidRDefault="000F6D2D"/>
    <w:p w:rsidR="000F6D2D" w:rsidRDefault="000F6D2D"/>
    <w:p w:rsidR="000F6D2D" w:rsidRDefault="000F6D2D"/>
    <w:p w:rsidR="000F6D2D" w:rsidRDefault="000F6D2D"/>
    <w:p w:rsidR="000F6D2D" w:rsidRDefault="000F6D2D"/>
    <w:p w:rsidR="000F6D2D" w:rsidRDefault="000F6D2D">
      <w:r>
        <w:lastRenderedPageBreak/>
        <w:t>After reviewing close the pop-up or form.</w:t>
      </w:r>
    </w:p>
    <w:p w:rsidR="000F6D2D" w:rsidRDefault="000F6D2D">
      <w:r>
        <w:t>Now you will be shown this:</w:t>
      </w:r>
    </w:p>
    <w:p w:rsidR="000F6D2D" w:rsidRDefault="000F6D2D">
      <w:r>
        <w:rPr>
          <w:noProof/>
        </w:rPr>
        <w:drawing>
          <wp:inline distT="0" distB="0" distL="0" distR="0">
            <wp:extent cx="2969895" cy="1440815"/>
            <wp:effectExtent l="19050" t="0" r="190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9895" cy="1440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D2D" w:rsidRDefault="000F6D2D"/>
    <w:p w:rsidR="000F6D2D" w:rsidRDefault="000F6D2D">
      <w:r>
        <w:t>Click yes to assign this serial, or no to go back to the quote screen, having made no changes.</w:t>
      </w:r>
    </w:p>
    <w:sectPr w:rsidR="000F6D2D" w:rsidSect="001810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48736A"/>
    <w:rsid w:val="000F6D2D"/>
    <w:rsid w:val="00181090"/>
    <w:rsid w:val="002F4CA9"/>
    <w:rsid w:val="003956C3"/>
    <w:rsid w:val="00396B71"/>
    <w:rsid w:val="0048736A"/>
    <w:rsid w:val="00766471"/>
    <w:rsid w:val="007E499C"/>
    <w:rsid w:val="00EA6A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10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3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3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Avery Briggs</dc:creator>
  <cp:lastModifiedBy>Avery Briggs</cp:lastModifiedBy>
  <cp:revision>1</cp:revision>
  <dcterms:created xsi:type="dcterms:W3CDTF">2023-03-21T20:43:00Z</dcterms:created>
  <dcterms:modified xsi:type="dcterms:W3CDTF">2023-03-21T21:06:00Z</dcterms:modified>
</cp:coreProperties>
</file>