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0348" w:type="dxa"/>
        <w:tblInd w:w="-142" w:type="dxa"/>
        <w:tblLook w:val="0600" w:firstRow="0" w:lastRow="0" w:firstColumn="0" w:lastColumn="0" w:noHBand="1" w:noVBand="1"/>
      </w:tblPr>
      <w:tblGrid>
        <w:gridCol w:w="5230"/>
        <w:gridCol w:w="5118"/>
      </w:tblGrid>
      <w:tr w:rsidR="000930DE" w14:paraId="137AFCEE" w14:textId="77777777" w:rsidTr="001748CE">
        <w:trPr>
          <w:trHeight w:val="1224"/>
        </w:trPr>
        <w:tc>
          <w:tcPr>
            <w:tcW w:w="5230" w:type="dxa"/>
          </w:tcPr>
          <w:p w14:paraId="0D39044C" w14:textId="0978B039" w:rsidR="000930DE" w:rsidRPr="00CC2921" w:rsidRDefault="005350DE" w:rsidP="00CC2921">
            <w:pPr>
              <w:pStyle w:val="Title"/>
            </w:pPr>
            <w:r>
              <w:t>Avery</w:t>
            </w:r>
          </w:p>
          <w:p w14:paraId="5F6682EB" w14:textId="25C94087" w:rsidR="000930DE" w:rsidRPr="00CC2921" w:rsidRDefault="005350DE" w:rsidP="00CC2921">
            <w:pPr>
              <w:pStyle w:val="Subtitle"/>
            </w:pPr>
            <w:r>
              <w:t>Briggs</w:t>
            </w:r>
          </w:p>
        </w:tc>
        <w:tc>
          <w:tcPr>
            <w:tcW w:w="5118" w:type="dxa"/>
          </w:tcPr>
          <w:p w14:paraId="7AB94AC2" w14:textId="0DD93E38" w:rsidR="00CC2921" w:rsidRPr="00CC2921" w:rsidRDefault="005350DE" w:rsidP="00CC2921">
            <w:pPr>
              <w:pStyle w:val="ContactInfo"/>
            </w:pPr>
            <w:r>
              <w:t>Moose Mountain</w:t>
            </w:r>
            <w:r w:rsidR="00CC2921" w:rsidRPr="00CC2921">
              <w:t xml:space="preserve">, </w:t>
            </w:r>
            <w:r>
              <w:t>N</w:t>
            </w:r>
            <w:r w:rsidR="00C40A40">
              <w:t>.</w:t>
            </w:r>
            <w:r>
              <w:t>B</w:t>
            </w:r>
            <w:r w:rsidR="00C40A40">
              <w:t>.</w:t>
            </w:r>
            <w:r w:rsidR="00CC2921" w:rsidRPr="00CC2921">
              <w:t xml:space="preserve"> | </w:t>
            </w:r>
            <w:r w:rsidRPr="005350DE">
              <w:t>https://github.com/abriggs914</w:t>
            </w:r>
          </w:p>
          <w:p w14:paraId="3175E911" w14:textId="6152CCF1" w:rsidR="000930DE" w:rsidRPr="00EA604D" w:rsidRDefault="005302A2" w:rsidP="00CC2921">
            <w:pPr>
              <w:pStyle w:val="ContactInfo"/>
            </w:pPr>
            <w:r>
              <w:t>(</w:t>
            </w:r>
            <w:r w:rsidR="005350DE">
              <w:t>506</w:t>
            </w:r>
            <w:r>
              <w:t xml:space="preserve">) </w:t>
            </w:r>
            <w:r w:rsidR="005350DE">
              <w:t>323</w:t>
            </w:r>
            <w:r>
              <w:t>-</w:t>
            </w:r>
            <w:r w:rsidR="005350DE">
              <w:t>8472</w:t>
            </w:r>
            <w:r w:rsidR="00CC2921" w:rsidRPr="00CC2921">
              <w:t xml:space="preserve"> | </w:t>
            </w:r>
            <w:r w:rsidR="005350DE">
              <w:t>abriggs914@gmail</w:t>
            </w:r>
            <w:r w:rsidR="00CC2921" w:rsidRPr="00CC2921">
              <w:t>.com</w:t>
            </w:r>
            <w:r w:rsidR="45D9D68E">
              <w:t xml:space="preserve"> </w:t>
            </w:r>
          </w:p>
        </w:tc>
      </w:tr>
      <w:tr w:rsidR="000930DE" w14:paraId="48D86392" w14:textId="77777777" w:rsidTr="001748CE">
        <w:trPr>
          <w:trHeight w:val="675"/>
        </w:trPr>
        <w:tc>
          <w:tcPr>
            <w:tcW w:w="10348" w:type="dxa"/>
            <w:gridSpan w:val="2"/>
          </w:tcPr>
          <w:p w14:paraId="6F6BD511" w14:textId="77777777" w:rsidR="0032169E" w:rsidRDefault="0032169E" w:rsidP="00E85B50">
            <w:pPr>
              <w:pStyle w:val="Heading1"/>
            </w:pPr>
          </w:p>
          <w:p w14:paraId="3F4C8CD1" w14:textId="77777777" w:rsidR="0032169E" w:rsidRDefault="0032169E" w:rsidP="00E85B50">
            <w:pPr>
              <w:pStyle w:val="Heading1"/>
            </w:pPr>
          </w:p>
          <w:p w14:paraId="31DFE975" w14:textId="77777777" w:rsidR="0032169E" w:rsidRDefault="0032169E" w:rsidP="0032169E"/>
          <w:p w14:paraId="424F7D02" w14:textId="77777777" w:rsidR="0032169E" w:rsidRPr="0032169E" w:rsidRDefault="0032169E" w:rsidP="0032169E"/>
          <w:p w14:paraId="2563989D" w14:textId="16D9DEFF" w:rsidR="00E85B50" w:rsidRDefault="00E85B50" w:rsidP="00E85B50">
            <w:pPr>
              <w:pStyle w:val="Heading1"/>
            </w:pPr>
            <w:r>
              <w:t>Professional summary</w:t>
            </w:r>
          </w:p>
          <w:p w14:paraId="78E288E9" w14:textId="77777777" w:rsidR="00E85B50" w:rsidRPr="005302A2" w:rsidRDefault="00E85B50" w:rsidP="00E85B50"/>
          <w:p w14:paraId="1AEBEEC8" w14:textId="77777777" w:rsidR="0032169E" w:rsidRDefault="0032169E" w:rsidP="00E85B50"/>
          <w:p w14:paraId="70460270" w14:textId="787C67AE" w:rsidR="000930DE" w:rsidRDefault="00E85B50" w:rsidP="00E85B50">
            <w:r w:rsidRPr="005350DE">
              <w:t>Software &amp; Systems Developer with nearly 5 years of hands-on experience designing, building, and maintaining internal tools for a manufacturing business. Adept in Python, MS SQL Server, and MS Access,</w:t>
            </w:r>
            <w:r w:rsidR="0032169E">
              <w:t xml:space="preserve"> partial to UI / UX </w:t>
            </w:r>
            <w:r w:rsidR="0019163C">
              <w:t xml:space="preserve">development </w:t>
            </w:r>
            <w:r w:rsidR="0032169E">
              <w:t xml:space="preserve">including </w:t>
            </w:r>
            <w:proofErr w:type="spellStart"/>
            <w:r w:rsidR="0032169E" w:rsidRPr="005350DE">
              <w:t>Streamlit</w:t>
            </w:r>
            <w:proofErr w:type="spellEnd"/>
            <w:r w:rsidR="0032169E">
              <w:t xml:space="preserve"> and</w:t>
            </w:r>
            <w:r w:rsidR="0032169E" w:rsidRPr="005350DE">
              <w:t xml:space="preserve"> </w:t>
            </w:r>
            <w:proofErr w:type="spellStart"/>
            <w:r w:rsidR="0032169E" w:rsidRPr="005350DE">
              <w:t>Tkinte</w:t>
            </w:r>
            <w:r w:rsidR="0032169E">
              <w:t>r</w:t>
            </w:r>
            <w:proofErr w:type="spellEnd"/>
            <w:r w:rsidR="0032169E">
              <w:t>. S</w:t>
            </w:r>
            <w:r w:rsidRPr="005350DE">
              <w:t>trong focus on building reliable systems that solve real-world operational problems. Demonstrated ability to independently deliver full projects—from concept to deployment—while collaborating with non-technical users and cross-functional teams. Known for clean, practical code, intuitive user interfaces, and a strong sense of ownership. Currently focused on growing team-based development skills, including Git collaboration and Agile methodology, to transition into a larger software engineering environment.</w:t>
            </w:r>
            <w:r>
              <w:t xml:space="preserve"> </w:t>
            </w:r>
            <w:r w:rsidRPr="005350DE">
              <w:t>Seeking to leverage proven software development ability and systems insight in a formal engineering team with opportunities for mentorship, collaboration, and continued growth.</w:t>
            </w:r>
          </w:p>
        </w:tc>
      </w:tr>
      <w:tr w:rsidR="00E85B50" w14:paraId="4229FDEB" w14:textId="77777777" w:rsidTr="001748CE">
        <w:trPr>
          <w:trHeight w:val="675"/>
        </w:trPr>
        <w:tc>
          <w:tcPr>
            <w:tcW w:w="10348" w:type="dxa"/>
            <w:gridSpan w:val="2"/>
          </w:tcPr>
          <w:p w14:paraId="296C7DFC" w14:textId="77777777" w:rsidR="00E85B50" w:rsidRDefault="00E85B50" w:rsidP="00CC2921"/>
        </w:tc>
      </w:tr>
      <w:tr w:rsidR="004D4E50" w14:paraId="228FFCBF" w14:textId="77777777" w:rsidTr="001748CE">
        <w:trPr>
          <w:trHeight w:val="1584"/>
        </w:trPr>
        <w:tc>
          <w:tcPr>
            <w:tcW w:w="10348" w:type="dxa"/>
            <w:gridSpan w:val="2"/>
          </w:tcPr>
          <w:p w14:paraId="3070ACA2" w14:textId="77777777" w:rsidR="00CC2921" w:rsidRDefault="00CC2921" w:rsidP="00CC2921">
            <w:pPr>
              <w:pStyle w:val="Heading1"/>
            </w:pPr>
            <w:r>
              <w:lastRenderedPageBreak/>
              <w:t>Experience</w:t>
            </w:r>
          </w:p>
          <w:p w14:paraId="6D9B9F76" w14:textId="1AFEAD75" w:rsidR="00CC2921" w:rsidRDefault="000B66E0" w:rsidP="00CC2921">
            <w:pPr>
              <w:pStyle w:val="Heading2"/>
            </w:pPr>
            <w:r>
              <w:t>PROCESS ANALYST</w:t>
            </w:r>
          </w:p>
          <w:p w14:paraId="06415F31" w14:textId="1874A901" w:rsidR="00CC2921" w:rsidRDefault="000B66E0" w:rsidP="00CC2921">
            <w:pPr>
              <w:pStyle w:val="Heading3"/>
            </w:pPr>
            <w:r>
              <w:t>BWS Manufacturing Ltd.</w:t>
            </w:r>
            <w:r w:rsidR="00CC2921">
              <w:t xml:space="preserve"> | </w:t>
            </w:r>
            <w:r>
              <w:t>Centreville</w:t>
            </w:r>
            <w:r w:rsidR="00CC2921">
              <w:t xml:space="preserve">, </w:t>
            </w:r>
            <w:r>
              <w:t>N</w:t>
            </w:r>
            <w:r w:rsidR="00C40A40">
              <w:t>.</w:t>
            </w:r>
            <w:r>
              <w:t>B</w:t>
            </w:r>
            <w:r w:rsidR="00C40A40">
              <w:t>.</w:t>
            </w:r>
          </w:p>
          <w:p w14:paraId="14ED8EE1" w14:textId="145D8488" w:rsidR="00CC2921" w:rsidRDefault="003464E3" w:rsidP="00CC2921">
            <w:pPr>
              <w:pStyle w:val="Heading4"/>
            </w:pPr>
            <w:r>
              <w:t xml:space="preserve">Jan </w:t>
            </w:r>
            <w:r w:rsidR="00CC2921">
              <w:t>20</w:t>
            </w:r>
            <w:r w:rsidR="000B66E0">
              <w:t>21</w:t>
            </w:r>
            <w:r w:rsidR="00CC2921">
              <w:t xml:space="preserve"> – </w:t>
            </w:r>
            <w:r w:rsidR="00843D10">
              <w:t>SEPT</w:t>
            </w:r>
            <w:r w:rsidR="00E1466D">
              <w:t xml:space="preserve"> 2025</w:t>
            </w:r>
          </w:p>
          <w:p w14:paraId="0C558922" w14:textId="635CE6DF" w:rsidR="004D4E50" w:rsidRDefault="00A11CDA" w:rsidP="00CC2921">
            <w:proofErr w:type="gramStart"/>
            <w:r w:rsidRPr="00A11CDA">
              <w:t>Acted</w:t>
            </w:r>
            <w:proofErr w:type="gramEnd"/>
            <w:r w:rsidRPr="00A11CDA">
              <w:t xml:space="preserve"> as in-house systems developer and administrator for a mid-sized manufacturing plant</w:t>
            </w:r>
            <w:r w:rsidR="00CC2921">
              <w:t>.</w:t>
            </w:r>
            <w:r w:rsidR="00D657DA">
              <w:t xml:space="preserve"> Offered some on-site IT support while liaising with external IT providers, managing firewalls, cloud backups, VPNs, and various network requirements. Primary responsibilities involved mainly systems improvements, from business logic creation to product </w:t>
            </w:r>
            <w:r w:rsidR="00E85B50">
              <w:t xml:space="preserve">design, </w:t>
            </w:r>
            <w:r w:rsidR="00D657DA">
              <w:t>delivery, and maintenance.</w:t>
            </w:r>
            <w:r w:rsidR="001B589F">
              <w:t xml:space="preserve"> Replaced legacy graphs and reports with modern and interactive dashboards </w:t>
            </w:r>
            <w:r w:rsidR="003464E3">
              <w:t>integrating</w:t>
            </w:r>
            <w:r w:rsidR="001B589F">
              <w:t xml:space="preserve"> </w:t>
            </w:r>
            <w:proofErr w:type="spellStart"/>
            <w:r w:rsidR="001B589F">
              <w:t>Streamlit</w:t>
            </w:r>
            <w:proofErr w:type="spellEnd"/>
            <w:r w:rsidR="003464E3">
              <w:t xml:space="preserve"> and python environments alongside Syspro, SQL, and MS Access environments</w:t>
            </w:r>
            <w:r w:rsidR="001B589F">
              <w:t xml:space="preserve">. </w:t>
            </w:r>
            <w:r w:rsidR="001B589F" w:rsidRPr="001B589F">
              <w:t>Promoted system health and reliability by proactively refactoring inefficient queries, cleaning data pipelines, and optimizing frontends for usability.</w:t>
            </w:r>
            <w:r w:rsidR="001B589F">
              <w:t xml:space="preserve"> </w:t>
            </w:r>
            <w:r w:rsidR="001B589F" w:rsidRPr="001B589F">
              <w:t>Supported end users and gathered business requirements directly from staff; translated ambiguous needs into deliverable systems</w:t>
            </w:r>
            <w:r w:rsidR="001B589F">
              <w:t>.</w:t>
            </w:r>
          </w:p>
          <w:p w14:paraId="20AB6B58" w14:textId="77777777" w:rsidR="00B0090D" w:rsidRDefault="00B0090D" w:rsidP="00CC2921"/>
          <w:p w14:paraId="6719D7CF" w14:textId="77777777" w:rsidR="00B0090D" w:rsidRDefault="00B0090D" w:rsidP="00CC2921">
            <w:r>
              <w:t>Notable Projects:</w:t>
            </w:r>
          </w:p>
          <w:p w14:paraId="4BF3688B" w14:textId="2FEF58B7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>IT Request and Inventory ticketing systems. Built from scratch using SQL and Access.</w:t>
            </w:r>
          </w:p>
          <w:p w14:paraId="789520BB" w14:textId="12EAA7C9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 xml:space="preserve">Custom drag-n-drop production schedule. </w:t>
            </w:r>
            <w:proofErr w:type="spellStart"/>
            <w:r>
              <w:t>CustomTkinter</w:t>
            </w:r>
            <w:proofErr w:type="spellEnd"/>
            <w:r>
              <w:t xml:space="preserve"> application packaged into an executable file.</w:t>
            </w:r>
          </w:p>
          <w:p w14:paraId="5F9B0CB6" w14:textId="1232CE22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Streamlit</w:t>
            </w:r>
            <w:proofErr w:type="spellEnd"/>
            <w:r>
              <w:t xml:space="preserve"> dashboards for sales, inventory, BOM department core functions</w:t>
            </w:r>
            <w:r w:rsidR="001748CE">
              <w:t>;</w:t>
            </w:r>
            <w:r>
              <w:t xml:space="preserve"> including </w:t>
            </w:r>
            <w:proofErr w:type="gramStart"/>
            <w:r>
              <w:t>inputs</w:t>
            </w:r>
            <w:proofErr w:type="gramEnd"/>
            <w:r>
              <w:t xml:space="preserve"> and reporting.</w:t>
            </w:r>
          </w:p>
          <w:p w14:paraId="59E3EA22" w14:textId="4FE103C1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 xml:space="preserve">PDF parsing of legacy reports. Performed using </w:t>
            </w:r>
            <w:r w:rsidR="001748CE">
              <w:t>p</w:t>
            </w:r>
            <w:r>
              <w:t>ython</w:t>
            </w:r>
            <w:r w:rsidR="001748CE">
              <w:t xml:space="preserve"> and modules:</w:t>
            </w:r>
            <w:r>
              <w:t xml:space="preserve"> </w:t>
            </w:r>
            <w:proofErr w:type="spellStart"/>
            <w:r>
              <w:t>pdfplumber</w:t>
            </w:r>
            <w:proofErr w:type="spellEnd"/>
            <w:r>
              <w:t xml:space="preserve">, </w:t>
            </w:r>
            <w:proofErr w:type="spellStart"/>
            <w:r>
              <w:t>streamlit</w:t>
            </w:r>
            <w:proofErr w:type="spellEnd"/>
            <w:r>
              <w:t xml:space="preserve">, and </w:t>
            </w:r>
            <w:proofErr w:type="spellStart"/>
            <w:r>
              <w:t>pytesseract</w:t>
            </w:r>
            <w:proofErr w:type="spellEnd"/>
            <w:r w:rsidR="001748CE">
              <w:t>.</w:t>
            </w:r>
          </w:p>
          <w:p w14:paraId="5F1C24F1" w14:textId="4B24CAF1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>Implementation of Access version control protocols to maintain program integrity</w:t>
            </w:r>
            <w:r w:rsidR="001748CE">
              <w:t>.</w:t>
            </w:r>
          </w:p>
          <w:p w14:paraId="3F87196F" w14:textId="7B842014" w:rsidR="00843D10" w:rsidRDefault="00843D10" w:rsidP="00B0090D">
            <w:pPr>
              <w:pStyle w:val="ListParagraph"/>
              <w:numPr>
                <w:ilvl w:val="0"/>
                <w:numId w:val="6"/>
              </w:numPr>
            </w:pPr>
            <w:r>
              <w:t>Yellow Tag system to automatically flag, record, and report missed parts when picked for production.</w:t>
            </w:r>
          </w:p>
          <w:p w14:paraId="788F0A6D" w14:textId="695E04A4" w:rsidR="00B0090D" w:rsidRDefault="00B0090D" w:rsidP="00A11CDA">
            <w:pPr>
              <w:pStyle w:val="ListParagraph"/>
              <w:numPr>
                <w:ilvl w:val="0"/>
                <w:numId w:val="6"/>
              </w:numPr>
            </w:pPr>
            <w:r>
              <w:t>Repaired a K40 laser engraver, replacing the CO2 tube and re-wiring.</w:t>
            </w:r>
          </w:p>
        </w:tc>
      </w:tr>
      <w:tr w:rsidR="000930DE" w14:paraId="0522A8F4" w14:textId="77777777" w:rsidTr="001748CE">
        <w:trPr>
          <w:trHeight w:val="279"/>
        </w:trPr>
        <w:tc>
          <w:tcPr>
            <w:tcW w:w="5230" w:type="dxa"/>
          </w:tcPr>
          <w:p w14:paraId="08DFFCB0" w14:textId="673E24DE" w:rsidR="00CC2921" w:rsidRDefault="00E6015E" w:rsidP="00CC2921">
            <w:pPr>
              <w:pStyle w:val="Heading2"/>
            </w:pPr>
            <w:r>
              <w:t>Basketball Referee</w:t>
            </w:r>
          </w:p>
          <w:p w14:paraId="13EDA27D" w14:textId="3F0729D0" w:rsidR="00CC2921" w:rsidRDefault="00E6015E" w:rsidP="00CC2921">
            <w:pPr>
              <w:pStyle w:val="Heading3"/>
            </w:pPr>
            <w:r>
              <w:t>CBOC</w:t>
            </w:r>
            <w:r w:rsidR="00CC2921">
              <w:t xml:space="preserve"> | </w:t>
            </w:r>
            <w:r>
              <w:t>Fredericton</w:t>
            </w:r>
            <w:r w:rsidR="00CC2921">
              <w:t xml:space="preserve">, </w:t>
            </w:r>
            <w:r>
              <w:t>N.B.</w:t>
            </w:r>
            <w:r w:rsidR="001748CE">
              <w:t xml:space="preserve"> </w:t>
            </w:r>
          </w:p>
          <w:p w14:paraId="1E7F51E1" w14:textId="359C144B" w:rsidR="00CC2921" w:rsidRDefault="005302A2" w:rsidP="00CC2921">
            <w:pPr>
              <w:pStyle w:val="Heading4"/>
            </w:pPr>
            <w:r>
              <w:t xml:space="preserve">OCT </w:t>
            </w:r>
            <w:r w:rsidR="00CC2921">
              <w:t>20</w:t>
            </w:r>
            <w:r w:rsidR="00E6015E">
              <w:t>13</w:t>
            </w:r>
            <w:r w:rsidR="00CC2921">
              <w:t xml:space="preserve"> – </w:t>
            </w:r>
            <w:r>
              <w:t xml:space="preserve">MAR </w:t>
            </w:r>
            <w:r w:rsidR="00CC2921">
              <w:t>20</w:t>
            </w:r>
            <w:r w:rsidR="00E6015E">
              <w:t>20</w:t>
            </w:r>
          </w:p>
          <w:p w14:paraId="1574EE9F" w14:textId="2E276F03" w:rsidR="008C1097" w:rsidRDefault="001B589F" w:rsidP="00CC2921">
            <w:r w:rsidRPr="001B589F">
              <w:t>Officiated 500+ games across multiple competitive levels</w:t>
            </w:r>
            <w:r>
              <w:t>.</w:t>
            </w:r>
            <w:r w:rsidRPr="001B589F">
              <w:t xml:space="preserve"> </w:t>
            </w:r>
            <w:r>
              <w:t>K</w:t>
            </w:r>
            <w:r w:rsidRPr="001B589F">
              <w:t>nown for composure, fast decision-making, and impartial enforcement in dynamic environments.</w:t>
            </w:r>
          </w:p>
        </w:tc>
        <w:tc>
          <w:tcPr>
            <w:tcW w:w="5118" w:type="dxa"/>
          </w:tcPr>
          <w:p w14:paraId="41F300FC" w14:textId="7A0CFC7C" w:rsidR="00CC2921" w:rsidRDefault="003464E3" w:rsidP="00CC2921">
            <w:pPr>
              <w:pStyle w:val="Heading2"/>
            </w:pPr>
            <w:r>
              <w:t>Kitchen staff</w:t>
            </w:r>
          </w:p>
          <w:p w14:paraId="2279985E" w14:textId="6DF11D2E" w:rsidR="00CC2921" w:rsidRDefault="003464E3" w:rsidP="00CC2921">
            <w:pPr>
              <w:pStyle w:val="Heading3"/>
            </w:pPr>
            <w:r>
              <w:t>FMI Burger King Restaurants</w:t>
            </w:r>
            <w:r w:rsidR="00CC2921">
              <w:t xml:space="preserve"> | </w:t>
            </w:r>
            <w:r w:rsidR="00E1466D">
              <w:t>Fredericton</w:t>
            </w:r>
            <w:r w:rsidR="00CC2921">
              <w:t xml:space="preserve">, </w:t>
            </w:r>
            <w:r>
              <w:t>N.B.</w:t>
            </w:r>
          </w:p>
          <w:p w14:paraId="2DD7194E" w14:textId="18ABD91C" w:rsidR="00CC2921" w:rsidRDefault="005302A2" w:rsidP="00CC2921">
            <w:pPr>
              <w:pStyle w:val="Heading4"/>
            </w:pPr>
            <w:r>
              <w:t xml:space="preserve">MAY </w:t>
            </w:r>
            <w:r w:rsidR="00CC2921">
              <w:t>20</w:t>
            </w:r>
            <w:r w:rsidR="003464E3">
              <w:t>15</w:t>
            </w:r>
            <w:r w:rsidR="00CC2921">
              <w:t xml:space="preserve"> – </w:t>
            </w:r>
            <w:r>
              <w:t xml:space="preserve">sept </w:t>
            </w:r>
            <w:r w:rsidR="00CC2921">
              <w:t>20</w:t>
            </w:r>
            <w:r>
              <w:t>17</w:t>
            </w:r>
          </w:p>
          <w:p w14:paraId="2FF27FEE" w14:textId="3B6DE55E" w:rsidR="000930DE" w:rsidRPr="00CE3B09" w:rsidRDefault="005302A2" w:rsidP="00CC2921">
            <w:r w:rsidRPr="005302A2">
              <w:t>Delivered consistent customer service in fast-paced team environments while managing academic responsibilities.</w:t>
            </w:r>
          </w:p>
        </w:tc>
      </w:tr>
      <w:tr w:rsidR="00E85B50" w14:paraId="5CB1A068" w14:textId="77777777" w:rsidTr="001748CE">
        <w:trPr>
          <w:trHeight w:val="279"/>
        </w:trPr>
        <w:tc>
          <w:tcPr>
            <w:tcW w:w="5230" w:type="dxa"/>
          </w:tcPr>
          <w:p w14:paraId="05D90EFD" w14:textId="19F5B7DB" w:rsidR="00E85B50" w:rsidRDefault="00726A58" w:rsidP="00E85B50">
            <w:pPr>
              <w:pStyle w:val="Heading2"/>
            </w:pPr>
            <w:r>
              <w:t>f</w:t>
            </w:r>
            <w:r w:rsidR="00E85B50">
              <w:t>ARM HAND</w:t>
            </w:r>
          </w:p>
          <w:p w14:paraId="7320A872" w14:textId="26A79067" w:rsidR="00E85B50" w:rsidRDefault="00E85B50" w:rsidP="00E85B50">
            <w:pPr>
              <w:pStyle w:val="Heading3"/>
            </w:pPr>
            <w:r>
              <w:t xml:space="preserve">Hunter Brother’s Farm Market | </w:t>
            </w:r>
            <w:proofErr w:type="spellStart"/>
            <w:r>
              <w:t>Florenceville</w:t>
            </w:r>
            <w:proofErr w:type="spellEnd"/>
            <w:r>
              <w:t>-Bristol, N.B.</w:t>
            </w:r>
          </w:p>
          <w:p w14:paraId="46EB0185" w14:textId="3E36357C" w:rsidR="00E85B50" w:rsidRDefault="00E85B50" w:rsidP="00E85B50">
            <w:pPr>
              <w:pStyle w:val="Heading4"/>
            </w:pPr>
            <w:r>
              <w:t>jun 2011 – aug 2013</w:t>
            </w:r>
            <w:r w:rsidR="001748CE">
              <w:t xml:space="preserve"> (Seasonal summer position)</w:t>
            </w:r>
          </w:p>
          <w:p w14:paraId="5ADD03D4" w14:textId="39DA8362" w:rsidR="008C1097" w:rsidRPr="008C1097" w:rsidRDefault="00E85B50" w:rsidP="008C1097">
            <w:pPr>
              <w:pStyle w:val="Heading2"/>
              <w:rPr>
                <w:rFonts w:ascii="Gill Sans MT (Body)" w:hAnsi="Gill Sans MT (Body)" w:hint="eastAsia"/>
                <w:b w:val="0"/>
                <w:bCs/>
                <w:caps w:val="0"/>
                <w:color w:val="404040"/>
                <w:szCs w:val="20"/>
              </w:rPr>
            </w:pPr>
            <w:r w:rsidRPr="00E85B50"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>Demonstrated discipline and responsibility through early morning shifts and physically demanding labor in an agricultural setting.</w:t>
            </w: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 xml:space="preserve"> Responsible for grading and collection of produce sold both in-market and whole-sale.</w:t>
            </w:r>
          </w:p>
        </w:tc>
        <w:tc>
          <w:tcPr>
            <w:tcW w:w="5118" w:type="dxa"/>
          </w:tcPr>
          <w:p w14:paraId="333D96E1" w14:textId="7C5EB555" w:rsidR="001748CE" w:rsidRDefault="001748CE" w:rsidP="001748CE">
            <w:pPr>
              <w:pStyle w:val="Heading2"/>
            </w:pPr>
            <w:r>
              <w:t>Basketball minor official</w:t>
            </w:r>
          </w:p>
          <w:p w14:paraId="5CD2077C" w14:textId="53592AE5" w:rsidR="001748CE" w:rsidRDefault="001748CE" w:rsidP="001748CE">
            <w:pPr>
              <w:pStyle w:val="Heading3"/>
            </w:pPr>
            <w:r>
              <w:t>Various schools | N.B.</w:t>
            </w:r>
          </w:p>
          <w:p w14:paraId="00760069" w14:textId="35AF84F5" w:rsidR="001748CE" w:rsidRDefault="001748CE" w:rsidP="001748CE">
            <w:pPr>
              <w:pStyle w:val="Heading4"/>
            </w:pPr>
            <w:r>
              <w:t>NOV 2006 – MAR 2013 (seasonal winter postion)</w:t>
            </w:r>
          </w:p>
          <w:p w14:paraId="6BE8CA9C" w14:textId="5676D157" w:rsidR="00E85B50" w:rsidRDefault="001748CE" w:rsidP="001748CE">
            <w:pPr>
              <w:pStyle w:val="Heading2"/>
            </w:pP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>Became the resident clock-keeper for FMS and CNHS during my time there. Responsible for coordinating and training other officials for all games for nearly all school teams throughout the year.</w:t>
            </w:r>
          </w:p>
        </w:tc>
      </w:tr>
      <w:tr w:rsidR="000930DE" w14:paraId="7ABFB366" w14:textId="77777777" w:rsidTr="001748CE">
        <w:trPr>
          <w:trHeight w:val="675"/>
        </w:trPr>
        <w:tc>
          <w:tcPr>
            <w:tcW w:w="10348" w:type="dxa"/>
            <w:gridSpan w:val="2"/>
          </w:tcPr>
          <w:p w14:paraId="1DB843CD" w14:textId="77777777" w:rsidR="00CC2921" w:rsidRDefault="00CC2921" w:rsidP="00CC2921">
            <w:pPr>
              <w:pStyle w:val="Heading1"/>
            </w:pPr>
            <w:r>
              <w:t>Education</w:t>
            </w:r>
          </w:p>
          <w:p w14:paraId="410DDAED" w14:textId="296E091D" w:rsidR="00CC2921" w:rsidRDefault="00CC2921" w:rsidP="00CC2921">
            <w:pPr>
              <w:pStyle w:val="Heading2"/>
            </w:pPr>
            <w:r>
              <w:t xml:space="preserve">Bachelor of </w:t>
            </w:r>
            <w:r w:rsidR="00D657DA">
              <w:t>Computer science</w:t>
            </w:r>
          </w:p>
          <w:p w14:paraId="4B948C91" w14:textId="4A696C8E" w:rsidR="00CC2921" w:rsidRDefault="00D657DA" w:rsidP="00CC2921">
            <w:pPr>
              <w:pStyle w:val="Heading3"/>
            </w:pPr>
            <w:r>
              <w:t>UNB</w:t>
            </w:r>
            <w:r w:rsidR="00C40A40">
              <w:t xml:space="preserve"> -</w:t>
            </w:r>
            <w:r>
              <w:t xml:space="preserve"> Fredericton</w:t>
            </w:r>
            <w:r w:rsidR="00C40A40">
              <w:t xml:space="preserve"> N.B.</w:t>
            </w:r>
          </w:p>
          <w:p w14:paraId="1CE161AE" w14:textId="0F4A7250" w:rsidR="00CC2921" w:rsidRDefault="00C40A40" w:rsidP="00CC2921">
            <w:pPr>
              <w:pStyle w:val="Heading4"/>
            </w:pPr>
            <w:r>
              <w:t>MAY</w:t>
            </w:r>
            <w:r w:rsidR="00CC2921">
              <w:t xml:space="preserve"> 20</w:t>
            </w:r>
            <w:r w:rsidR="00D657DA">
              <w:t>20</w:t>
            </w:r>
          </w:p>
          <w:p w14:paraId="3B79D5A6" w14:textId="0CF70078" w:rsidR="00C40A40" w:rsidRDefault="00C40A40" w:rsidP="00C40A40">
            <w:pPr>
              <w:pStyle w:val="ListBullet"/>
            </w:pPr>
            <w:r>
              <w:t>Began studies in the faculty of science with a specialization in chemistry. Finished my studies in the faculty of computer science with a specialization in software systems.</w:t>
            </w:r>
          </w:p>
          <w:p w14:paraId="7DEA4B85" w14:textId="7DAEDCE5" w:rsidR="003464E3" w:rsidRDefault="003464E3" w:rsidP="00C40A40">
            <w:pPr>
              <w:pStyle w:val="ListBullet"/>
            </w:pPr>
            <w:r>
              <w:t>Recipient of Governor Thomas Carleton Entry Scholarship.</w:t>
            </w:r>
          </w:p>
          <w:p w14:paraId="4C060A0F" w14:textId="0FB197A9" w:rsidR="00C40A40" w:rsidRDefault="00C40A40" w:rsidP="00C40A40">
            <w:pPr>
              <w:pStyle w:val="Heading2"/>
            </w:pPr>
            <w:r>
              <w:t>High School diploma</w:t>
            </w:r>
          </w:p>
          <w:p w14:paraId="1EBCC99A" w14:textId="04762DBE" w:rsidR="00C40A40" w:rsidRDefault="00C40A40" w:rsidP="00C40A40">
            <w:pPr>
              <w:pStyle w:val="Heading3"/>
            </w:pPr>
            <w:r>
              <w:t xml:space="preserve">Carleton North High School – </w:t>
            </w:r>
            <w:proofErr w:type="spellStart"/>
            <w:r>
              <w:t>Florenceville</w:t>
            </w:r>
            <w:proofErr w:type="spellEnd"/>
            <w:r>
              <w:t>-Bristol N.B.</w:t>
            </w:r>
          </w:p>
          <w:p w14:paraId="2D778FD9" w14:textId="77777777" w:rsidR="00C40A40" w:rsidRDefault="00C40A40" w:rsidP="00C40A40">
            <w:pPr>
              <w:pStyle w:val="Heading4"/>
            </w:pPr>
            <w:r>
              <w:t>JUNE 2013</w:t>
            </w:r>
          </w:p>
          <w:p w14:paraId="4FEDB9FF" w14:textId="77777777" w:rsidR="00C40A40" w:rsidRDefault="00C40A40" w:rsidP="00C40A40">
            <w:pPr>
              <w:pStyle w:val="ListBullet"/>
            </w:pPr>
            <w:r>
              <w:t>Enrolled in</w:t>
            </w:r>
            <w:r w:rsidR="00E6015E">
              <w:t xml:space="preserve"> the</w:t>
            </w:r>
            <w:r>
              <w:t xml:space="preserve"> French immersion program</w:t>
            </w:r>
            <w:r w:rsidR="00E6015E">
              <w:t>.</w:t>
            </w:r>
          </w:p>
          <w:p w14:paraId="66418607" w14:textId="29C925F5" w:rsidR="008C1097" w:rsidRPr="00C40A40" w:rsidRDefault="008C1097" w:rsidP="008C109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4D4E50" w14:paraId="1BC9A68E" w14:textId="77777777" w:rsidTr="001748CE">
        <w:trPr>
          <w:trHeight w:val="210"/>
        </w:trPr>
        <w:tc>
          <w:tcPr>
            <w:tcW w:w="10348" w:type="dxa"/>
            <w:gridSpan w:val="2"/>
          </w:tcPr>
          <w:p w14:paraId="27524FBC" w14:textId="77777777" w:rsidR="004D4E50" w:rsidRPr="00A30F99" w:rsidRDefault="00CC2921" w:rsidP="00CC2921">
            <w:pPr>
              <w:pStyle w:val="Heading1"/>
            </w:pPr>
            <w:r w:rsidRPr="00CC2921">
              <w:lastRenderedPageBreak/>
              <w:t>Skills</w:t>
            </w:r>
          </w:p>
        </w:tc>
      </w:tr>
      <w:tr w:rsidR="0032169E" w14:paraId="1A9B4616" w14:textId="77777777" w:rsidTr="001748CE">
        <w:trPr>
          <w:trHeight w:val="210"/>
        </w:trPr>
        <w:tc>
          <w:tcPr>
            <w:tcW w:w="10348" w:type="dxa"/>
            <w:gridSpan w:val="2"/>
          </w:tcPr>
          <w:p w14:paraId="1655F75B" w14:textId="77777777" w:rsidR="00691376" w:rsidRDefault="00691376"/>
          <w:tbl>
            <w:tblPr>
              <w:tblStyle w:val="PlainTable4"/>
              <w:tblW w:w="0" w:type="auto"/>
              <w:tblLook w:val="0600" w:firstRow="0" w:lastRow="0" w:firstColumn="0" w:lastColumn="0" w:noHBand="1" w:noVBand="1"/>
            </w:tblPr>
            <w:tblGrid>
              <w:gridCol w:w="4931"/>
              <w:gridCol w:w="4933"/>
            </w:tblGrid>
            <w:tr w:rsidR="0032169E" w14:paraId="352EB758" w14:textId="77777777" w:rsidTr="00691376">
              <w:trPr>
                <w:trHeight w:val="396"/>
              </w:trPr>
              <w:tc>
                <w:tcPr>
                  <w:tcW w:w="4931" w:type="dxa"/>
                </w:tcPr>
                <w:p w14:paraId="251174CC" w14:textId="4C505F28" w:rsidR="00691376" w:rsidRP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sz w:val="24"/>
                      <w:szCs w:val="28"/>
                    </w:rPr>
                  </w:pPr>
                  <w:r w:rsidRPr="00691376">
                    <w:rPr>
                      <w:sz w:val="24"/>
                      <w:szCs w:val="28"/>
                    </w:rPr>
                    <w:t>Technical</w:t>
                  </w:r>
                </w:p>
                <w:p w14:paraId="74B2B4A3" w14:textId="77777777" w:rsid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  <w:p w14:paraId="39153C08" w14:textId="51744E9F" w:rsidR="0032169E" w:rsidRPr="00CC2921" w:rsidRDefault="0032169E" w:rsidP="0032169E">
                  <w:pPr>
                    <w:pStyle w:val="ListBullet"/>
                  </w:pPr>
                  <w:r w:rsidRPr="00CC2921">
                    <w:t xml:space="preserve">Microsoft </w:t>
                  </w:r>
                  <w:r>
                    <w:t>Office applications 2007 – 365</w:t>
                  </w:r>
                  <w:r w:rsidR="00691376">
                    <w:t>.</w:t>
                  </w:r>
                  <w:r w:rsidR="004043DE">
                    <w:t xml:space="preserve"> Affinity for Access and Excel.</w:t>
                  </w:r>
                </w:p>
                <w:p w14:paraId="7EACC39D" w14:textId="64C12814" w:rsidR="0032169E" w:rsidRPr="00CC2921" w:rsidRDefault="0032169E" w:rsidP="0032169E">
                  <w:pPr>
                    <w:pStyle w:val="ListBullet"/>
                  </w:pPr>
                  <w:r>
                    <w:t>Windows computer architecture</w:t>
                  </w:r>
                  <w:r w:rsidR="00691376">
                    <w:t>.</w:t>
                  </w:r>
                </w:p>
                <w:p w14:paraId="44D94D87" w14:textId="2D833561" w:rsidR="0032169E" w:rsidRDefault="00A11CDA" w:rsidP="0032169E">
                  <w:pPr>
                    <w:pStyle w:val="ListBullet"/>
                  </w:pPr>
                  <w:r>
                    <w:t xml:space="preserve">Database work: </w:t>
                  </w:r>
                  <w:r w:rsidR="0032169E">
                    <w:t>Microsoft SQL Server 2008</w:t>
                  </w:r>
                  <w:r>
                    <w:t>, MS Access</w:t>
                  </w:r>
                  <w:r w:rsidR="00691376">
                    <w:t>.</w:t>
                  </w:r>
                </w:p>
                <w:p w14:paraId="0A1DEC69" w14:textId="6E9A6112" w:rsidR="0032169E" w:rsidRDefault="00A11CDA" w:rsidP="0032169E">
                  <w:pPr>
                    <w:pStyle w:val="ListBullet"/>
                  </w:pPr>
                  <w:r>
                    <w:t>Languages:</w:t>
                  </w:r>
                  <w:r w:rsidR="0032169E">
                    <w:t xml:space="preserve"> SQL, Python, VBA, Java</w:t>
                  </w:r>
                  <w:r w:rsidR="00691376">
                    <w:t>.</w:t>
                  </w:r>
                </w:p>
                <w:p w14:paraId="5DBCC368" w14:textId="347383CB" w:rsidR="00691376" w:rsidRDefault="00691376" w:rsidP="00691376">
                  <w:pPr>
                    <w:pStyle w:val="ListBullet"/>
                  </w:pPr>
                  <w:r>
                    <w:t xml:space="preserve">Exposure to Syspro </w:t>
                  </w:r>
                  <w:r w:rsidR="00843D10">
                    <w:t>E</w:t>
                  </w:r>
                  <w:r>
                    <w:t>RP system coupled with custom VB script solutions.</w:t>
                  </w:r>
                </w:p>
                <w:p w14:paraId="648C6E85" w14:textId="5A5E4E41" w:rsidR="00B0090D" w:rsidRDefault="00A11CDA" w:rsidP="00691376">
                  <w:pPr>
                    <w:pStyle w:val="ListBullet"/>
                  </w:pPr>
                  <w:r>
                    <w:t xml:space="preserve">Tools and libraries: </w:t>
                  </w:r>
                  <w:proofErr w:type="spellStart"/>
                  <w:r>
                    <w:t>s</w:t>
                  </w:r>
                  <w:r w:rsidR="00B0090D">
                    <w:t>treamlit</w:t>
                  </w:r>
                  <w:proofErr w:type="spellEnd"/>
                  <w:r w:rsidR="00B0090D">
                    <w:t xml:space="preserve">, </w:t>
                  </w:r>
                  <w:proofErr w:type="spellStart"/>
                  <w:r w:rsidR="008C1097">
                    <w:t>t</w:t>
                  </w:r>
                  <w:r w:rsidR="00B0090D">
                    <w:t>kinter</w:t>
                  </w:r>
                  <w:proofErr w:type="spellEnd"/>
                  <w:r w:rsidR="00B0090D">
                    <w:t xml:space="preserve">, pandas, </w:t>
                  </w:r>
                  <w:proofErr w:type="spellStart"/>
                  <w:r w:rsidR="008C1097">
                    <w:t>pdfplumber</w:t>
                  </w:r>
                  <w:proofErr w:type="spellEnd"/>
                  <w:r w:rsidR="004043DE">
                    <w:t xml:space="preserve"> experience.</w:t>
                  </w:r>
                </w:p>
                <w:p w14:paraId="5F8018AC" w14:textId="7A880EDD" w:rsidR="008C1097" w:rsidRPr="00CC2921" w:rsidRDefault="008C1097" w:rsidP="00691376">
                  <w:pPr>
                    <w:pStyle w:val="ListBullet"/>
                  </w:pPr>
                  <w:r>
                    <w:t>Experience using coding agents to debug and build.</w:t>
                  </w:r>
                </w:p>
              </w:tc>
              <w:tc>
                <w:tcPr>
                  <w:tcW w:w="4933" w:type="dxa"/>
                </w:tcPr>
                <w:p w14:paraId="463EFA0F" w14:textId="4A372633" w:rsidR="00691376" w:rsidRP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sz w:val="24"/>
                      <w:szCs w:val="28"/>
                    </w:rPr>
                  </w:pPr>
                  <w:r w:rsidRPr="00691376">
                    <w:rPr>
                      <w:sz w:val="24"/>
                      <w:szCs w:val="28"/>
                    </w:rPr>
                    <w:t>Other</w:t>
                  </w:r>
                </w:p>
                <w:p w14:paraId="2B2A1920" w14:textId="77777777" w:rsid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  <w:p w14:paraId="28D8DD94" w14:textId="52C01C35" w:rsidR="0032169E" w:rsidRPr="00CC2921" w:rsidRDefault="0032169E" w:rsidP="0032169E">
                  <w:pPr>
                    <w:pStyle w:val="ListBullet"/>
                  </w:pPr>
                  <w:r w:rsidRPr="00CC2921">
                    <w:t>Exceptional communication</w:t>
                  </w:r>
                  <w:r w:rsidR="00A11CDA">
                    <w:t xml:space="preserve"> and collaboration</w:t>
                  </w:r>
                  <w:r w:rsidR="00691376">
                    <w:t>.</w:t>
                  </w:r>
                </w:p>
                <w:p w14:paraId="75102D71" w14:textId="2A16C13D" w:rsidR="0032169E" w:rsidRDefault="00691376" w:rsidP="0032169E">
                  <w:pPr>
                    <w:pStyle w:val="ListBullet"/>
                  </w:pPr>
                  <w:r>
                    <w:t>Strong work ethic and drive.</w:t>
                  </w:r>
                </w:p>
                <w:p w14:paraId="5B776658" w14:textId="77777777" w:rsidR="00691376" w:rsidRDefault="00691376" w:rsidP="0032169E">
                  <w:pPr>
                    <w:pStyle w:val="ListBullet"/>
                  </w:pPr>
                  <w:r>
                    <w:t>Quick study, and resourceful.</w:t>
                  </w:r>
                </w:p>
                <w:p w14:paraId="2BDB1A2B" w14:textId="77777777" w:rsidR="00691376" w:rsidRDefault="00691376" w:rsidP="0032169E">
                  <w:pPr>
                    <w:pStyle w:val="ListBullet"/>
                  </w:pPr>
                  <w:r>
                    <w:t>Responsible and dedicated.</w:t>
                  </w:r>
                </w:p>
                <w:p w14:paraId="505C9DAF" w14:textId="77777777" w:rsidR="00691376" w:rsidRDefault="00691376" w:rsidP="0032169E">
                  <w:pPr>
                    <w:pStyle w:val="ListBullet"/>
                  </w:pPr>
                  <w:r>
                    <w:t>Friendly and accountable.</w:t>
                  </w:r>
                </w:p>
                <w:p w14:paraId="12A254FC" w14:textId="77777777" w:rsidR="00691376" w:rsidRDefault="00B0090D" w:rsidP="0032169E">
                  <w:pPr>
                    <w:pStyle w:val="ListBullet"/>
                  </w:pPr>
                  <w:r>
                    <w:t>Perceptive and cooperative.</w:t>
                  </w:r>
                </w:p>
                <w:p w14:paraId="22B92E37" w14:textId="625FFE5F" w:rsidR="001748CE" w:rsidRPr="00CC2921" w:rsidRDefault="001748CE" w:rsidP="0032169E">
                  <w:pPr>
                    <w:pStyle w:val="ListBullet"/>
                  </w:pPr>
                  <w:r>
                    <w:t>Trustworthy and enthusiastic.</w:t>
                  </w:r>
                </w:p>
              </w:tc>
            </w:tr>
          </w:tbl>
          <w:p w14:paraId="5C3C69C2" w14:textId="77777777" w:rsidR="0032169E" w:rsidRPr="00643E15" w:rsidRDefault="0032169E" w:rsidP="0032169E">
            <w:pPr>
              <w:pStyle w:val="ListBullet"/>
              <w:numPr>
                <w:ilvl w:val="0"/>
                <w:numId w:val="0"/>
              </w:numPr>
            </w:pPr>
          </w:p>
          <w:p w14:paraId="3AA6586E" w14:textId="77777777" w:rsidR="0032169E" w:rsidRPr="00CC2921" w:rsidRDefault="0032169E" w:rsidP="00CC2921">
            <w:pPr>
              <w:pStyle w:val="Heading1"/>
            </w:pPr>
          </w:p>
        </w:tc>
      </w:tr>
      <w:tr w:rsidR="0032169E" w14:paraId="6F1D7271" w14:textId="77777777" w:rsidTr="001748CE">
        <w:trPr>
          <w:trHeight w:val="210"/>
        </w:trPr>
        <w:tc>
          <w:tcPr>
            <w:tcW w:w="10348" w:type="dxa"/>
            <w:gridSpan w:val="2"/>
          </w:tcPr>
          <w:p w14:paraId="0F8B53E0" w14:textId="2C1F3326" w:rsidR="0032169E" w:rsidRPr="0032169E" w:rsidRDefault="0032169E" w:rsidP="0032169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575355"/>
              </w:rPr>
            </w:pPr>
            <w:r>
              <w:rPr>
                <w:color w:val="575355"/>
                <w:sz w:val="32"/>
                <w:szCs w:val="32"/>
              </w:rPr>
              <w:t>ACCOMPLISHMENTS</w:t>
            </w:r>
            <w:r w:rsidR="00691376">
              <w:rPr>
                <w:color w:val="575355"/>
                <w:sz w:val="32"/>
                <w:szCs w:val="32"/>
              </w:rPr>
              <w:t>, VOLUNTEERING &amp; CERTIFICATIONS</w:t>
            </w:r>
          </w:p>
        </w:tc>
      </w:tr>
      <w:tr w:rsidR="00691376" w14:paraId="4FABEFF8" w14:textId="77777777" w:rsidTr="001748CE">
        <w:trPr>
          <w:trHeight w:val="210"/>
        </w:trPr>
        <w:tc>
          <w:tcPr>
            <w:tcW w:w="10348" w:type="dxa"/>
            <w:gridSpan w:val="2"/>
          </w:tcPr>
          <w:p w14:paraId="04A89B7F" w14:textId="534155EA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Certified intermediate plus in the French oral proficiency exam (June 2013).</w:t>
            </w:r>
          </w:p>
          <w:p w14:paraId="5F102768" w14:textId="209CB6D1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dormitory orientation committee (September 2014).</w:t>
            </w:r>
          </w:p>
          <w:p w14:paraId="78E64D3F" w14:textId="371E3815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dormitory social representative (September 2014 – April 2015).</w:t>
            </w:r>
          </w:p>
          <w:p w14:paraId="4A4873C4" w14:textId="1D5A5466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Relay for Life steering committee logistics team (September 2013 – February 2014).</w:t>
            </w:r>
          </w:p>
          <w:p w14:paraId="6B9BB642" w14:textId="70F62821" w:rsidR="008C1097" w:rsidRPr="008C1097" w:rsidRDefault="00691376" w:rsidP="008C1097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One of 12 finalists in the Kaspersky Academy Partner’s Summit (KAPS) competition hosted in Lisbon, Portugal (December 2019).</w:t>
            </w:r>
          </w:p>
        </w:tc>
      </w:tr>
      <w:tr w:rsidR="00084F5E" w14:paraId="29312257" w14:textId="77777777" w:rsidTr="001748CE">
        <w:trPr>
          <w:trHeight w:val="210"/>
        </w:trPr>
        <w:tc>
          <w:tcPr>
            <w:tcW w:w="10348" w:type="dxa"/>
            <w:gridSpan w:val="2"/>
          </w:tcPr>
          <w:p w14:paraId="7CFD587F" w14:textId="2E6E6AE8" w:rsidR="00084F5E" w:rsidRDefault="00084F5E" w:rsidP="00084F5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color w:val="575355"/>
                <w:sz w:val="32"/>
                <w:szCs w:val="32"/>
              </w:rPr>
            </w:pPr>
            <w:r w:rsidRPr="00084F5E">
              <w:rPr>
                <w:rFonts w:asciiTheme="majorHAnsi" w:hAnsiTheme="majorHAnsi"/>
                <w:color w:val="575355"/>
                <w:sz w:val="32"/>
                <w:szCs w:val="32"/>
              </w:rPr>
              <w:t>HOBBIES</w:t>
            </w:r>
          </w:p>
          <w:p w14:paraId="3BAC1CF9" w14:textId="77777777" w:rsidR="00084F5E" w:rsidRDefault="00084F5E" w:rsidP="00084F5E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 am a big sports and athletics fan. I enjoy an active lifestyle, biking and kayaking in the summer, refereeing and weight training during the winter. I love to model and design for my 3D printer, creating both art and functional prints. I spend my spare time creating software. My focus is personal improvement through software exposure. I use custom software to track my finances, create predictions, and automate tasks; constantly applying myself and attempting to further my knowledge and productivity.</w:t>
            </w:r>
          </w:p>
          <w:p w14:paraId="3F61E23D" w14:textId="517E3567" w:rsidR="008C1097" w:rsidRPr="00084F5E" w:rsidRDefault="008C1097" w:rsidP="00084F5E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</w:p>
        </w:tc>
      </w:tr>
      <w:tr w:rsidR="008C1097" w14:paraId="7652A9AA" w14:textId="77777777" w:rsidTr="001748CE">
        <w:trPr>
          <w:trHeight w:val="210"/>
        </w:trPr>
        <w:tc>
          <w:tcPr>
            <w:tcW w:w="10348" w:type="dxa"/>
            <w:gridSpan w:val="2"/>
          </w:tcPr>
          <w:p w14:paraId="5D969EB0" w14:textId="5B8F1F73" w:rsidR="008C1097" w:rsidRPr="008C1097" w:rsidRDefault="008C1097" w:rsidP="008C109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575355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6"/>
              </w:rPr>
              <w:t>REFERENCES</w:t>
            </w:r>
          </w:p>
        </w:tc>
      </w:tr>
      <w:tr w:rsidR="008C1097" w14:paraId="017A5C74" w14:textId="77777777" w:rsidTr="001748CE">
        <w:trPr>
          <w:trHeight w:val="210"/>
        </w:trPr>
        <w:tc>
          <w:tcPr>
            <w:tcW w:w="10348" w:type="dxa"/>
            <w:gridSpan w:val="2"/>
          </w:tcPr>
          <w:p w14:paraId="4E396EE2" w14:textId="77777777" w:rsidR="008C1097" w:rsidRDefault="008C1097" w:rsidP="008C1097"/>
          <w:p w14:paraId="707AC6B5" w14:textId="41CB04EE" w:rsidR="008C1097" w:rsidRPr="00643E15" w:rsidRDefault="00A11CDA" w:rsidP="008C1097">
            <w:pPr>
              <w:pStyle w:val="ListBullet"/>
              <w:numPr>
                <w:ilvl w:val="0"/>
                <w:numId w:val="0"/>
              </w:numPr>
            </w:pPr>
            <w:r>
              <w:t>Available upon request</w:t>
            </w:r>
          </w:p>
          <w:p w14:paraId="6E6706BC" w14:textId="77777777" w:rsidR="008C1097" w:rsidRPr="00CC2921" w:rsidRDefault="008C1097" w:rsidP="008C109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11A5353A" w14:textId="77777777" w:rsidR="0032169E" w:rsidRPr="00643E15" w:rsidRDefault="0032169E">
      <w:pPr>
        <w:pStyle w:val="ListBullet"/>
        <w:numPr>
          <w:ilvl w:val="0"/>
          <w:numId w:val="0"/>
        </w:numPr>
      </w:pPr>
    </w:p>
    <w:sectPr w:rsidR="0032169E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9F75C" w14:textId="77777777" w:rsidR="00D85754" w:rsidRDefault="00D85754" w:rsidP="001D4099">
      <w:pPr>
        <w:spacing w:line="240" w:lineRule="auto"/>
      </w:pPr>
      <w:r>
        <w:separator/>
      </w:r>
    </w:p>
  </w:endnote>
  <w:endnote w:type="continuationSeparator" w:id="0">
    <w:p w14:paraId="2B514780" w14:textId="77777777" w:rsidR="00D85754" w:rsidRDefault="00D85754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 (Body)">
    <w:altName w:val="Gill Sans MT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59BA6" w14:textId="77777777" w:rsidR="00D85754" w:rsidRDefault="00D85754" w:rsidP="001D4099">
      <w:pPr>
        <w:spacing w:line="240" w:lineRule="auto"/>
      </w:pPr>
      <w:r>
        <w:separator/>
      </w:r>
    </w:p>
  </w:footnote>
  <w:footnote w:type="continuationSeparator" w:id="0">
    <w:p w14:paraId="6DB6A1F1" w14:textId="77777777" w:rsidR="00D85754" w:rsidRDefault="00D85754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2E6A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E2D9B"/>
    <w:multiLevelType w:val="hybridMultilevel"/>
    <w:tmpl w:val="9E26B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081F69"/>
    <w:multiLevelType w:val="hybridMultilevel"/>
    <w:tmpl w:val="8C900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2"/>
  </w:num>
  <w:num w:numId="2" w16cid:durableId="1475752314">
    <w:abstractNumId w:val="5"/>
  </w:num>
  <w:num w:numId="3" w16cid:durableId="1017973236">
    <w:abstractNumId w:val="3"/>
  </w:num>
  <w:num w:numId="4" w16cid:durableId="1178231001">
    <w:abstractNumId w:val="0"/>
  </w:num>
  <w:num w:numId="5" w16cid:durableId="624773075">
    <w:abstractNumId w:val="4"/>
  </w:num>
  <w:num w:numId="6" w16cid:durableId="178306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DE"/>
    <w:rsid w:val="000524A9"/>
    <w:rsid w:val="000728A9"/>
    <w:rsid w:val="000761F2"/>
    <w:rsid w:val="00084F5E"/>
    <w:rsid w:val="000930DE"/>
    <w:rsid w:val="00094536"/>
    <w:rsid w:val="000B66E0"/>
    <w:rsid w:val="000E1FE9"/>
    <w:rsid w:val="001264F5"/>
    <w:rsid w:val="001748CE"/>
    <w:rsid w:val="00180710"/>
    <w:rsid w:val="0019163C"/>
    <w:rsid w:val="001B589F"/>
    <w:rsid w:val="001D4099"/>
    <w:rsid w:val="001D7755"/>
    <w:rsid w:val="002203E2"/>
    <w:rsid w:val="00222532"/>
    <w:rsid w:val="00285F5A"/>
    <w:rsid w:val="002C06D6"/>
    <w:rsid w:val="002F5D6D"/>
    <w:rsid w:val="0030456C"/>
    <w:rsid w:val="0032169E"/>
    <w:rsid w:val="003464E3"/>
    <w:rsid w:val="00382EA8"/>
    <w:rsid w:val="003F1B98"/>
    <w:rsid w:val="004043DE"/>
    <w:rsid w:val="004303D4"/>
    <w:rsid w:val="00431E72"/>
    <w:rsid w:val="00437E49"/>
    <w:rsid w:val="004A0E63"/>
    <w:rsid w:val="004D2889"/>
    <w:rsid w:val="004D4E50"/>
    <w:rsid w:val="004F1D64"/>
    <w:rsid w:val="00510684"/>
    <w:rsid w:val="005302A2"/>
    <w:rsid w:val="005350DE"/>
    <w:rsid w:val="005937B7"/>
    <w:rsid w:val="005F56A3"/>
    <w:rsid w:val="00615397"/>
    <w:rsid w:val="0062563D"/>
    <w:rsid w:val="00643E15"/>
    <w:rsid w:val="00691376"/>
    <w:rsid w:val="006D15E3"/>
    <w:rsid w:val="006F747B"/>
    <w:rsid w:val="00726A58"/>
    <w:rsid w:val="00780B8E"/>
    <w:rsid w:val="007A6961"/>
    <w:rsid w:val="007A6F7A"/>
    <w:rsid w:val="007B4E11"/>
    <w:rsid w:val="007E2006"/>
    <w:rsid w:val="007E3DA2"/>
    <w:rsid w:val="00823601"/>
    <w:rsid w:val="00843D10"/>
    <w:rsid w:val="00867C58"/>
    <w:rsid w:val="00884806"/>
    <w:rsid w:val="00886679"/>
    <w:rsid w:val="008A4749"/>
    <w:rsid w:val="008B4069"/>
    <w:rsid w:val="008C1097"/>
    <w:rsid w:val="008D169E"/>
    <w:rsid w:val="009579B5"/>
    <w:rsid w:val="00975E79"/>
    <w:rsid w:val="009D0390"/>
    <w:rsid w:val="009D1FF3"/>
    <w:rsid w:val="00A11CDA"/>
    <w:rsid w:val="00A30F99"/>
    <w:rsid w:val="00A40DEC"/>
    <w:rsid w:val="00A64FA3"/>
    <w:rsid w:val="00A66AFF"/>
    <w:rsid w:val="00A727D0"/>
    <w:rsid w:val="00AA6E78"/>
    <w:rsid w:val="00AB6E7D"/>
    <w:rsid w:val="00AD79E9"/>
    <w:rsid w:val="00B0090D"/>
    <w:rsid w:val="00B24E0D"/>
    <w:rsid w:val="00BB0A15"/>
    <w:rsid w:val="00C35EF0"/>
    <w:rsid w:val="00C40A40"/>
    <w:rsid w:val="00CC0FFE"/>
    <w:rsid w:val="00CC2921"/>
    <w:rsid w:val="00CE3B09"/>
    <w:rsid w:val="00D657DA"/>
    <w:rsid w:val="00D8465A"/>
    <w:rsid w:val="00D85754"/>
    <w:rsid w:val="00D86211"/>
    <w:rsid w:val="00D92978"/>
    <w:rsid w:val="00E1466D"/>
    <w:rsid w:val="00E6015E"/>
    <w:rsid w:val="00E85B50"/>
    <w:rsid w:val="00EA604D"/>
    <w:rsid w:val="00EB5966"/>
    <w:rsid w:val="00EE13B4"/>
    <w:rsid w:val="00EE5D12"/>
    <w:rsid w:val="00F0645D"/>
    <w:rsid w:val="00F255EB"/>
    <w:rsid w:val="00F42731"/>
    <w:rsid w:val="00F55940"/>
    <w:rsid w:val="00F62BAE"/>
    <w:rsid w:val="00F92CA8"/>
    <w:rsid w:val="00F9618D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0C66B"/>
  <w15:chartTrackingRefBased/>
  <w15:docId w15:val="{EC88BAFB-2D69-4D35-A2AD-FD30E328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table" w:styleId="PlainTable1">
    <w:name w:val="Plain Table 1"/>
    <w:basedOn w:val="TableNormal"/>
    <w:uiPriority w:val="41"/>
    <w:rsid w:val="005350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350D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B0A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30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02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02A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iggs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resume.dotx</Template>
  <TotalTime>6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3</cp:revision>
  <cp:lastPrinted>2025-05-20T16:30:00Z</cp:lastPrinted>
  <dcterms:created xsi:type="dcterms:W3CDTF">2025-09-10T11:54:00Z</dcterms:created>
  <dcterms:modified xsi:type="dcterms:W3CDTF">2025-09-10T12:00:00Z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