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20"/>
          <w:szCs w:val="20"/>
          <w:u w:val="none"/>
          <w:shd w:fill="auto" w:val="clear"/>
          <w:vertAlign w:val="baseline"/>
          <w:rtl w:val="0"/>
        </w:rPr>
        <w:t xml:space="preserve">JUANCITO ADS · Formulario de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D'CASA Panamá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80" w:lineRule="auto"/>
        <w:rPr>
          <w:i w:val="1"/>
          <w:iCs w:val="1"/>
          <w:color w:val="666666"/>
          <w:sz w:val="19"/>
          <w:szCs w:val="19"/>
          <w:u w:val="none"/>
        </w:rPr>
      </w:pPr>
      <w:r w:rsidDel="00000000" w:rsidR="00000000" w:rsidRPr="00000000">
        <w:rPr>
          <w:i w:val="1"/>
          <w:iCs w:val="1"/>
          <w:color w:val="666666"/>
          <w:sz w:val="19"/>
          <w:szCs w:val="19"/>
        </w:rPr>
        <w:drawing>
          <wp:inline distB="114300" distT="114300" distL="114300" distR="114300">
            <wp:extent cx="63754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Datos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Nombre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D'CASA Panamá (D'CASA PTY)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Nombre del dueño /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 Marcial Meléndez, como segundo al mando Sr Jorge (primo de Marcial)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Rubro / industria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Mueblería y artículos para el hogar (retail) — camas, colchones, electrodomésticos y decoración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Ubicación /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Panamá (Panamá Oeste) — La Chorrera, Frente al parque libertadores, diagonal a la discoteca Seven.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WHTASAPP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+507 6026- 1919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Email </w:t>
        <w:br w:type="textWrapping"/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32"/>
            <w:szCs w:val="32"/>
            <w:u w:val="single"/>
            <w:shd w:fill="auto" w:val="clear"/>
            <w:vertAlign w:val="baseline"/>
            <w:rtl w:val="0"/>
          </w:rPr>
          <w:t xml:space="preserve">info@dcasapty.com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32"/>
            <w:szCs w:val="32"/>
            <w:u w:val="single"/>
            <w:shd w:fill="auto" w:val="clear"/>
            <w:vertAlign w:val="baseline"/>
            <w:rtl w:val="0"/>
          </w:rPr>
          <w:t xml:space="preserve">dcasapty@gmail.com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@dcasapty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Sitio web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- https://dcasapty.com/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Otras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TIK TOK - @DCASAPTY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FACEBOOK - DCASA 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Antigüedad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 NUEVA TIENDA - JUNIO 2026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Cantidad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3 VENDEDORAS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2 BODEGA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1 TRANSPORTE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Mi persona (Pero formo parte del equipo principal) no como socio pero algo similar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Productos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Descripción de productos/servicios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Muebles y artículos para el hogar: camas, colchones, electrodomésticos y decoración. Opéra como retail (no fabricación a medida). Precio transparente presentado 'con orgullo, no con vergüenza'.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Rango de precios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Super económicos: camas desde $49.99 hasta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Diferenciador frente a la competencia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Accesible Y ordenado — el mercado panameño de muebles está partido entre masivo/caótico, precios accesibles y premium/frío (editorial, neutro). D'CASA ocupa el hueco de precio amigable con dirección de arte impecable. Diferenciación por ejecución y panameñidad. Usamos IA para mostrar los productos en versión realista y de lo mas importante, muchos de nuestros muebles y camas vienen en cajas que caben dentro de un 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¿Dónde vendes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Tienda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Instagram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Sitio web / e-commerce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https://dcasapty.com/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Delivery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Otro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♠ Audiencia y Público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Rango de edad de tus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De 20 a 55 años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Perfil de cliente tipo A — cliente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Descripción primer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Segmento familias: compra para amueblar su propio hogar. Sensible a medidas del espacio, precio transparente y financiamiento. fuerte concentración en Panamá Oeste (La Chorrera). Pero escriben de la ciudad tambien.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Personas que buscan accesibilidad, precios económicos y ofertas, pueblo panameño, principalmente mujeres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Problema que le resuelves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Muebles para el hogar a un precio accesible . Sin precios ocultos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Qué lo convence de comprarte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Precio claro sin sorpresas, tono cercano tipo 'el pana que sabe de casas', financiamiento flexible, y contenido útil (cómo medir/elegir) antes que venta agresiva.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Perfil de cliente tipo B — segundo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Descripción del segundo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Segmento wholesale (al por mayor): dueños/compradores de otros negocios — hoteles, alquileres, otras mueblerías, contratistas de remodelación.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Problema que le resuelves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No tienen que importar, precios accesibles, catalogo amplio.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Qué lo convence de comprarte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e4fc2" w:space="0" w:sz="6" w:val="single"/>
          <w:right w:space="0" w:sz="0" w:val="nil"/>
          <w:between w:space="0" w:sz="0" w:val="nil"/>
        </w:pBdr>
        <w:shd w:fill="auto" w:val="clear"/>
        <w:spacing w:after="10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Portabilidad, buen trato, precios accesibles, catalogo amplio.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Identidad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¿Tienes logo?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Sí, tengo logo (con dos versiones de archivo fuente a reconciliar — ver nota superior)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¿Tienes manual de marca / brand book?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Sí — dos documentos: 'ADN de Marca DECASA PANAMA.pdf' (v3) y 'D'CASA Panamá Brand Book by Pomelli.pdf'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Colores de tu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Azul D'CASA #1340b1</w:t>
        <w:br w:type="textWrapping"/>
        <w:t xml:space="preserve">- Amarillo #fed00f</w:t>
        <w:br w:type="textWrapping"/>
        <w:t xml:space="preserve">- Blanco #FFFFFF </w:t>
        <w:br w:type="textWrapping"/>
        <w:t xml:space="preserve">- Secundarios: Blanco hueso #e0ddd1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Tipografía principal</w:t>
      </w:r>
      <w:r w:rsidDel="00000000" w:rsidR="00000000" w:rsidRPr="00000000">
        <w:rPr>
          <w:color w:val="1a1a1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Anton (titulares, precios, caja 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Tipografía secundaria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before="3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Oswald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Marcas que admiras visualmente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color w:val="b45309"/>
          <w:sz w:val="22"/>
          <w:szCs w:val="22"/>
          <w:rtl w:val="0"/>
        </w:rPr>
        <w:t xml:space="preserve">Jamar, Aliss,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Estilo visual que te representa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Minimalista / limpio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Colorido / vibrante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Elegante /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Divertido / informal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Corporativo / serio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Tecnológico /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Orgánico / natural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No estoy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sdt>
        <w:sdtPr>
          <w:id w:val="-18112644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4fc2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✎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Voz y Tono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Si tu marca fuera una persona, ¿cómo hablaría?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Amigo cercano +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personalidad ESFJ,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 No es el vendedor que grita ni el diseñador que mira por encima del hombro — es el pana que sabe de casas, dice la verdad, resuelve y no hace sentir bruto por preguntar el precio. Rasgos: clara, cálida y panameña (natural, no forzada), útil antes que vendedora, segura (nunca desesperada). Chevere, Honesto,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Extrovertido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lider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¿Tuteas o hablas de usted?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Tuteo siempre (tú, tu casa, tu espacio)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Palabras/frases que tu marca SÍ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tu casa, tu espacio, quedó, combina, te dura, te cabe, fácil, vale la pena, hoy mismo, te lo llevamos. Con moderación: oferta, promoción, descuento.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Palabras/cosas que tu marca NUNCA haría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'Precios de locura', 'remate', 'liquidación total', '¡¡¡CORRE!!!', mayúsculas gritadas en párrafos, más de un signo de exclamación, lenguaje de escasez falsa, desacreditar competencia por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Competencia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Competidores directos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color w:val="b45309"/>
          <w:sz w:val="22"/>
          <w:szCs w:val="22"/>
          <w:rtl w:val="0"/>
        </w:rPr>
        <w:t xml:space="preserve">Jamar, conway, pricesmart, homecenter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Qué hacen ellos que tú no haces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ellos apuntan a varios nichos, ellos no son cercanos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Qué haces tú que ellos no hacen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trato directo con el cliente, sentido de pertenencia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Marketing Actual y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¿Has invertido en publicidad digital 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color w:val="b45309"/>
          <w:sz w:val="22"/>
          <w:szCs w:val="22"/>
          <w:rtl w:val="0"/>
        </w:rPr>
        <w:t xml:space="preserve">Si,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Presupuesto de pauta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color w:val="b45309"/>
          <w:sz w:val="22"/>
          <w:szCs w:val="22"/>
          <w:rtl w:val="0"/>
        </w:rPr>
        <w:t xml:space="preserve">$1000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Objetivo principal (3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color w:val="b45309"/>
          <w:sz w:val="22"/>
          <w:szCs w:val="22"/>
          <w:rtl w:val="0"/>
        </w:rPr>
        <w:t xml:space="preserve">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Preguntas frecuentes de clientes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cuanto cuesta el Delivery? ¿Dónde se encuentran? horarios de atención? ¿hacen servicio armado? cuanto cuesta el armado?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¿Qué servicio te interesa?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Campañas de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Manejo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Ambos (campañas + redes)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sdt>
        <w:sdtPr>
          <w:id w:val="-536013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4fc2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4fc2"/>
          <w:sz w:val="30"/>
          <w:szCs w:val="30"/>
          <w:u w:val="none"/>
          <w:shd w:fill="auto" w:val="clear"/>
          <w:vertAlign w:val="baseline"/>
          <w:rtl w:val="0"/>
        </w:rPr>
        <w:t xml:space="preserve"> Información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Algo que siempre quisiste hacer en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sdt>
        <w:sdtPr>
          <w:id w:val="-86114334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b45309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⏳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5309"/>
          <w:sz w:val="22"/>
          <w:szCs w:val="22"/>
          <w:u w:val="none"/>
          <w:shd w:fill="auto" w:val="clear"/>
          <w:vertAlign w:val="baseline"/>
          <w:rtl w:val="0"/>
        </w:rPr>
        <w:t xml:space="preserve"> No documentado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Algo que NO quieres que hagamos / te preocupa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Evitar: paletas terracota/bronce/verde salvia/beige premium, tipografías serif, degradados, sombras dramáticas, stickers rojos de oferta, estética escandinava fría — todo esto contradice el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55"/>
          <w:sz w:val="21"/>
          <w:szCs w:val="21"/>
          <w:u w:val="none"/>
          <w:shd w:fill="auto" w:val="clear"/>
          <w:vertAlign w:val="baseline"/>
          <w:rtl w:val="0"/>
        </w:rPr>
        <w:t xml:space="preserve">Otro comentario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0" w:before="3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sdt>
        <w:sdtPr>
          <w:id w:val="-4321198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45309"/>
              <w:sz w:val="22"/>
              <w:szCs w:val="22"/>
              <w:rtl w:val="0"/>
            </w:rPr>
            <w:t xml:space="preserve">⏳</w:t>
          </w:r>
        </w:sdtContent>
      </w:sdt>
      <w:r w:rsidDel="00000000" w:rsidR="00000000" w:rsidRPr="00000000">
        <w:rPr>
          <w:i w:val="1"/>
          <w:iCs w:val="1"/>
          <w:color w:val="b45309"/>
          <w:sz w:val="22"/>
          <w:szCs w:val="22"/>
          <w:rtl w:val="0"/>
        </w:rPr>
        <w:t xml:space="preserve"> No documentado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casapty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info@dcasapt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9VYyW+ix/zPt+aGlRkedXAd+Q==">CgMxLjAaJAoBMBIfCh0IB0IZCgVBcmltbxIQQXJpYWwgVW5pY29kZSBNUxokCgExEh8KHQgHQhkKBUFyaW1vEhBBcmlhbCBVbmljb2RlIE1TGiQKATISHwodCAdCGQoFQXJpbW8SEEFyaWFsIFVuaWNvZGUgTVMaJAoBMxIfCh0IB0IZCgVBcmltbxIQQXJpYWwgVW5pY29kZSBNUzgAciExUjBFbUgxbmh3ZGRfTjJHRE5uRVM4VkJKZ1oyNXFkRmI=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