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57446" w:rsidP="00B57446" w:rsidRDefault="00B57446" w14:paraId="7CC33857" w14:textId="77777777">
      <w:pPr>
        <w:autoSpaceDE w:val="0"/>
        <w:autoSpaceDN w:val="0"/>
        <w:adjustRightInd w:val="0"/>
        <w:spacing w:after="0"/>
        <w:jc w:val="center"/>
      </w:pPr>
      <w:r w:rsidR="00B57446">
        <w:drawing>
          <wp:inline wp14:editId="7CAE5FB8" wp14:anchorId="2D2A12B4">
            <wp:extent cx="994867" cy="1337361"/>
            <wp:effectExtent l="0" t="0" r="0" b="0"/>
            <wp:docPr id="9" name="Imagen 9" descr="C:\Users\EPIS\Documents\upt.png" title=""/>
            <wp:cNvGraphicFramePr>
              <a:graphicFrameLocks noChangeAspect="1"/>
            </wp:cNvGraphicFramePr>
            <a:graphic>
              <a:graphicData uri="http://schemas.openxmlformats.org/drawingml/2006/picture">
                <pic:pic>
                  <pic:nvPicPr>
                    <pic:cNvPr id="0" name="Imagen 9"/>
                    <pic:cNvPicPr/>
                  </pic:nvPicPr>
                  <pic:blipFill>
                    <a:blip r:embed="R2ffbbaad629744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94867" cy="1337361"/>
                    </a:xfrm>
                    <a:prstGeom prst="rect">
                      <a:avLst/>
                    </a:prstGeom>
                  </pic:spPr>
                </pic:pic>
              </a:graphicData>
            </a:graphic>
          </wp:inline>
        </w:drawing>
      </w:r>
    </w:p>
    <w:p w:rsidR="67BCDD45" w:rsidP="67BCDD45" w:rsidRDefault="67BCDD45" w14:paraId="00B7EE67" w14:textId="5591292D">
      <w:pPr>
        <w:pStyle w:val="Normal"/>
        <w:spacing w:after="0"/>
        <w:jc w:val="center"/>
      </w:pPr>
    </w:p>
    <w:p w:rsidR="00B57446" w:rsidP="00B57446" w:rsidRDefault="00B57446" w14:paraId="68554CAD" w14:textId="77777777">
      <w:pPr>
        <w:autoSpaceDE w:val="0"/>
        <w:autoSpaceDN w:val="0"/>
        <w:adjustRightInd w:val="0"/>
        <w:spacing w:after="0"/>
        <w:jc w:val="center"/>
        <w:rPr>
          <w:rFonts w:ascii="Arial" w:hAnsi="Arial" w:cs="Arial"/>
          <w:b/>
          <w:color w:val="000000"/>
          <w:sz w:val="36"/>
          <w:szCs w:val="36"/>
        </w:rPr>
      </w:pPr>
    </w:p>
    <w:p w:rsidRPr="00637232" w:rsidR="00B57446" w:rsidP="00B57446" w:rsidRDefault="00B57446" w14:paraId="2B6B786B" w14:textId="77777777">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Pr="0051342F" w:rsidR="00B57446" w:rsidP="00B57446" w:rsidRDefault="00B57446" w14:paraId="54F7661B" w14:textId="77777777">
      <w:pPr>
        <w:autoSpaceDE w:val="0"/>
        <w:autoSpaceDN w:val="0"/>
        <w:adjustRightInd w:val="0"/>
        <w:spacing w:after="0"/>
        <w:jc w:val="center"/>
        <w:rPr>
          <w:rFonts w:ascii="Arial" w:hAnsi="Arial" w:cs="Arial"/>
          <w:b/>
          <w:color w:val="000000"/>
          <w:sz w:val="36"/>
          <w:szCs w:val="36"/>
        </w:rPr>
      </w:pPr>
    </w:p>
    <w:p w:rsidRPr="00637232" w:rsidR="00B57446" w:rsidP="00B57446" w:rsidRDefault="00B57446" w14:paraId="3214ED5B"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B57446" w:rsidP="00B57446" w:rsidRDefault="00B57446" w14:paraId="67E283D6" w14:textId="77777777">
      <w:pPr>
        <w:autoSpaceDE w:val="0"/>
        <w:autoSpaceDN w:val="0"/>
        <w:adjustRightInd w:val="0"/>
        <w:spacing w:after="0"/>
        <w:jc w:val="center"/>
        <w:rPr>
          <w:rFonts w:ascii="Arial" w:hAnsi="Arial" w:cs="Arial"/>
          <w:b/>
          <w:i/>
          <w:color w:val="5B9BD5" w:themeColor="accent1"/>
          <w:sz w:val="16"/>
          <w:szCs w:val="36"/>
        </w:rPr>
      </w:pPr>
    </w:p>
    <w:p w:rsidRPr="00637232" w:rsidR="00B57446" w:rsidP="00B57446" w:rsidRDefault="00B57446" w14:paraId="77E8A964"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Pr="0051342F" w:rsidR="00B57446" w:rsidP="00B57446" w:rsidRDefault="00B57446" w14:paraId="33B75CD0" w14:textId="77777777">
      <w:pPr>
        <w:autoSpaceDE w:val="0"/>
        <w:autoSpaceDN w:val="0"/>
        <w:adjustRightInd w:val="0"/>
        <w:spacing w:after="0"/>
        <w:jc w:val="center"/>
        <w:rPr>
          <w:rFonts w:ascii="Arial" w:hAnsi="Arial" w:cs="Arial"/>
          <w:b/>
          <w:color w:val="000000"/>
          <w:sz w:val="36"/>
          <w:szCs w:val="36"/>
        </w:rPr>
      </w:pPr>
    </w:p>
    <w:p w:rsidRPr="00C50C24" w:rsidR="00B57446" w:rsidP="00B57446" w:rsidRDefault="00B57446" w14:paraId="1C70583A" w14:textId="77777777">
      <w:pPr>
        <w:autoSpaceDE w:val="0"/>
        <w:autoSpaceDN w:val="0"/>
        <w:adjustRightInd w:val="0"/>
        <w:spacing w:after="0"/>
        <w:jc w:val="center"/>
        <w:rPr>
          <w:rFonts w:ascii="Arial" w:hAnsi="Arial" w:cs="Arial"/>
          <w:color w:val="000000"/>
          <w:sz w:val="24"/>
        </w:rPr>
      </w:pPr>
    </w:p>
    <w:p w:rsidRPr="004D1CB0" w:rsidR="00B57446" w:rsidP="00B57446" w:rsidRDefault="00B57446" w14:paraId="1CF5798C" w14:textId="15F11A86">
      <w:pPr>
        <w:autoSpaceDE w:val="0"/>
        <w:autoSpaceDN w:val="0"/>
        <w:adjustRightInd w:val="0"/>
        <w:spacing w:after="0"/>
        <w:jc w:val="center"/>
        <w:rPr>
          <w:rFonts w:ascii="Arial" w:hAnsi="Arial" w:cs="Arial"/>
          <w:b/>
          <w:color w:val="000000"/>
          <w:sz w:val="36"/>
          <w:szCs w:val="36"/>
          <w:lang w:val="es-MX"/>
        </w:rPr>
      </w:pPr>
      <w:r w:rsidRPr="0051342F">
        <w:rPr>
          <w:rFonts w:ascii="Arial" w:hAnsi="Arial" w:cs="Arial"/>
          <w:b/>
          <w:color w:val="000000"/>
          <w:sz w:val="36"/>
          <w:szCs w:val="36"/>
        </w:rPr>
        <w:t xml:space="preserve"> </w:t>
      </w:r>
      <w:r w:rsidRPr="004D1CB0" w:rsidR="004D1CB0">
        <w:rPr>
          <w:rFonts w:ascii="Arial" w:hAnsi="Arial" w:cs="Arial"/>
          <w:b/>
          <w:color w:val="000000"/>
          <w:sz w:val="36"/>
          <w:szCs w:val="36"/>
        </w:rPr>
        <w:t>Implementación de una aplicación web basada en microservicios para la gestión de diagnósticos médicos en la Clínica La Luz, Sede Tacna, 2021</w:t>
      </w:r>
    </w:p>
    <w:p w:rsidR="00B57446" w:rsidP="00B57446" w:rsidRDefault="00B57446" w14:paraId="1044A67C" w14:textId="77777777">
      <w:pPr>
        <w:autoSpaceDE w:val="0"/>
        <w:autoSpaceDN w:val="0"/>
        <w:adjustRightInd w:val="0"/>
        <w:spacing w:after="0"/>
        <w:jc w:val="center"/>
        <w:rPr>
          <w:rFonts w:ascii="Arial" w:hAnsi="Arial" w:cs="Arial"/>
          <w:b/>
          <w:color w:val="000000"/>
          <w:sz w:val="36"/>
          <w:szCs w:val="36"/>
        </w:rPr>
      </w:pPr>
    </w:p>
    <w:p w:rsidRPr="00C919CA" w:rsidR="00B57446" w:rsidP="00B57446" w:rsidRDefault="00B57446" w14:paraId="34B3A67C" w14:textId="69E62C5B">
      <w:pPr>
        <w:spacing w:after="0"/>
        <w:jc w:val="center"/>
        <w:rPr>
          <w:rFonts w:ascii="Arial" w:hAnsi="Arial" w:eastAsia="Times New Roman" w:cs="Arial"/>
          <w:sz w:val="32"/>
          <w:szCs w:val="32"/>
          <w:lang w:eastAsia="es-PE"/>
        </w:rPr>
      </w:pPr>
      <w:r w:rsidRPr="67BCDD45" w:rsidR="00B57446">
        <w:rPr>
          <w:rFonts w:ascii="Arial" w:hAnsi="Arial" w:eastAsia="Times New Roman" w:cs="Arial"/>
          <w:sz w:val="32"/>
          <w:szCs w:val="32"/>
          <w:lang w:eastAsia="es-PE"/>
        </w:rPr>
        <w:t>Curso</w:t>
      </w:r>
      <w:r w:rsidRPr="67BCDD45" w:rsidR="00B57446">
        <w:rPr>
          <w:rFonts w:ascii="Arial" w:hAnsi="Arial" w:eastAsia="Times New Roman" w:cs="Arial"/>
          <w:sz w:val="32"/>
          <w:szCs w:val="32"/>
          <w:lang w:eastAsia="es-PE"/>
        </w:rPr>
        <w:t xml:space="preserve">: </w:t>
      </w:r>
      <w:r w:rsidRPr="67BCDD45" w:rsidR="719877C2">
        <w:rPr>
          <w:rFonts w:ascii="Arial" w:hAnsi="Arial" w:eastAsia="Arial" w:cs="Arial"/>
          <w:sz w:val="32"/>
          <w:szCs w:val="32"/>
        </w:rPr>
        <w:t>Programación Web</w:t>
      </w:r>
      <w:r w:rsidRPr="67BCDD45" w:rsidR="03525974">
        <w:rPr>
          <w:rFonts w:ascii="Arial" w:hAnsi="Arial" w:eastAsia="Arial" w:cs="Arial"/>
          <w:sz w:val="32"/>
          <w:szCs w:val="32"/>
        </w:rPr>
        <w:t xml:space="preserve"> II</w:t>
      </w:r>
    </w:p>
    <w:p w:rsidR="00B57446" w:rsidP="00B57446" w:rsidRDefault="00B57446" w14:paraId="6B06A8CE" w14:textId="77777777">
      <w:pPr>
        <w:autoSpaceDE w:val="0"/>
        <w:autoSpaceDN w:val="0"/>
        <w:adjustRightInd w:val="0"/>
        <w:spacing w:after="0"/>
        <w:jc w:val="center"/>
        <w:rPr>
          <w:rFonts w:ascii="Arial" w:hAnsi="Arial" w:cs="Arial"/>
          <w:b/>
          <w:color w:val="5B9BD5" w:themeColor="accent1"/>
          <w:sz w:val="16"/>
          <w:szCs w:val="36"/>
        </w:rPr>
      </w:pPr>
    </w:p>
    <w:p w:rsidRPr="00C919CA" w:rsidR="00B57446" w:rsidP="00B57446" w:rsidRDefault="00B57446" w14:paraId="7986C4CB" w14:textId="77777777">
      <w:pPr>
        <w:autoSpaceDE w:val="0"/>
        <w:autoSpaceDN w:val="0"/>
        <w:adjustRightInd w:val="0"/>
        <w:spacing w:after="0"/>
        <w:jc w:val="center"/>
        <w:rPr>
          <w:rFonts w:ascii="Arial" w:hAnsi="Arial" w:cs="Arial"/>
          <w:b/>
          <w:color w:val="5B9BD5" w:themeColor="accent1"/>
          <w:sz w:val="16"/>
          <w:szCs w:val="36"/>
        </w:rPr>
      </w:pPr>
    </w:p>
    <w:p w:rsidRPr="008055BC" w:rsidR="00B57446" w:rsidP="67BCDD45" w:rsidRDefault="00B57446" w14:paraId="4238978E" w14:textId="7C622973">
      <w:pPr>
        <w:spacing w:after="0"/>
        <w:jc w:val="center"/>
        <w:rPr>
          <w:rFonts w:ascii="Arial" w:hAnsi="Arial" w:eastAsia="Arial" w:cs="Arial"/>
          <w:sz w:val="32"/>
          <w:szCs w:val="32"/>
          <w:lang w:val="es-MX"/>
        </w:rPr>
      </w:pPr>
      <w:r w:rsidRPr="67BCDD45" w:rsidR="00B57446">
        <w:rPr>
          <w:rFonts w:ascii="Arial" w:hAnsi="Arial" w:eastAsia="Times New Roman" w:cs="Arial"/>
          <w:sz w:val="32"/>
          <w:szCs w:val="32"/>
          <w:lang w:eastAsia="es-PE"/>
        </w:rPr>
        <w:t>Docente</w:t>
      </w:r>
      <w:r w:rsidRPr="67BCDD45" w:rsidR="00B57446">
        <w:rPr>
          <w:rFonts w:ascii="Arial" w:hAnsi="Arial" w:eastAsia="Times New Roman" w:cs="Arial"/>
          <w:sz w:val="32"/>
          <w:szCs w:val="32"/>
          <w:lang w:eastAsia="es-PE"/>
        </w:rPr>
        <w:t>:</w:t>
      </w:r>
      <w:r w:rsidRPr="67BCDD45" w:rsidR="00B57446">
        <w:rPr>
          <w:rFonts w:ascii="Arial" w:hAnsi="Arial" w:eastAsia="Times New Roman" w:cs="Arial"/>
          <w:sz w:val="32"/>
          <w:szCs w:val="32"/>
          <w:lang w:eastAsia="es-PE"/>
        </w:rPr>
        <w:t xml:space="preserve"> </w:t>
      </w:r>
      <w:proofErr w:type="spellStart"/>
      <w:r w:rsidRPr="67BCDD45" w:rsidR="006D1F2C">
        <w:rPr>
          <w:rFonts w:ascii="Arial" w:hAnsi="Arial" w:eastAsia="Arial" w:cs="Arial"/>
          <w:sz w:val="32"/>
          <w:szCs w:val="32"/>
          <w:lang w:val="es-MX"/>
        </w:rPr>
        <w:t>Mag</w:t>
      </w:r>
      <w:proofErr w:type="spellEnd"/>
      <w:r w:rsidRPr="67BCDD45" w:rsidR="006D1F2C">
        <w:rPr>
          <w:rFonts w:ascii="Arial" w:hAnsi="Arial" w:eastAsia="Arial" w:cs="Arial"/>
          <w:sz w:val="32"/>
          <w:szCs w:val="32"/>
          <w:lang w:val="es-MX"/>
        </w:rPr>
        <w:t xml:space="preserve">. </w:t>
      </w:r>
      <w:r w:rsidRPr="67BCDD45" w:rsidR="325EBC7D">
        <w:rPr>
          <w:rFonts w:ascii="Arial" w:hAnsi="Arial" w:eastAsia="Arial" w:cs="Arial"/>
          <w:sz w:val="32"/>
          <w:szCs w:val="32"/>
          <w:lang w:val="es-MX"/>
        </w:rPr>
        <w:t>ENRIQUE LANCHIPA</w:t>
      </w:r>
    </w:p>
    <w:p w:rsidR="00B57446" w:rsidP="00B57446" w:rsidRDefault="00B57446" w14:paraId="101B0D83" w14:textId="77777777">
      <w:pPr>
        <w:spacing w:after="0"/>
        <w:jc w:val="center"/>
        <w:rPr>
          <w:rFonts w:ascii="Arial" w:hAnsi="Arial" w:eastAsia="Times New Roman" w:cs="Arial"/>
          <w:sz w:val="32"/>
          <w:szCs w:val="32"/>
          <w:lang w:eastAsia="es-PE"/>
        </w:rPr>
      </w:pPr>
    </w:p>
    <w:p w:rsidR="00B57446" w:rsidP="00B57446" w:rsidRDefault="00B57446" w14:paraId="78E215C8" w14:textId="77777777">
      <w:pPr>
        <w:autoSpaceDE w:val="0"/>
        <w:autoSpaceDN w:val="0"/>
        <w:adjustRightInd w:val="0"/>
        <w:spacing w:after="0"/>
        <w:jc w:val="center"/>
        <w:rPr>
          <w:rFonts w:ascii="Arial" w:hAnsi="Arial" w:cs="Arial"/>
          <w:b/>
          <w:color w:val="5B9BD5" w:themeColor="accent1"/>
          <w:sz w:val="16"/>
          <w:szCs w:val="36"/>
        </w:rPr>
      </w:pPr>
    </w:p>
    <w:p w:rsidRPr="00CB34BD" w:rsidR="00B57446" w:rsidP="00B57446" w:rsidRDefault="00B57446" w14:paraId="146A8688" w14:textId="77777777">
      <w:pPr>
        <w:autoSpaceDE w:val="0"/>
        <w:autoSpaceDN w:val="0"/>
        <w:adjustRightInd w:val="0"/>
        <w:spacing w:after="0"/>
        <w:rPr>
          <w:rFonts w:ascii="Arial" w:hAnsi="Arial" w:eastAsia="Times New Roman" w:cs="Arial"/>
          <w:sz w:val="32"/>
          <w:szCs w:val="32"/>
          <w:lang w:eastAsia="es-PE"/>
        </w:rPr>
      </w:pPr>
      <w:r w:rsidRPr="00CB34BD">
        <w:rPr>
          <w:rFonts w:ascii="Arial" w:hAnsi="Arial" w:eastAsia="Times New Roman" w:cs="Arial"/>
          <w:sz w:val="32"/>
          <w:szCs w:val="32"/>
          <w:lang w:eastAsia="es-PE"/>
        </w:rPr>
        <w:t>Integrantes:</w:t>
      </w:r>
    </w:p>
    <w:p w:rsidRPr="00CB34BD" w:rsidR="00B57446" w:rsidP="00B57446" w:rsidRDefault="00B57446" w14:paraId="55B7C009" w14:textId="77777777">
      <w:pPr>
        <w:autoSpaceDE w:val="0"/>
        <w:autoSpaceDN w:val="0"/>
        <w:adjustRightInd w:val="0"/>
        <w:spacing w:after="0"/>
        <w:rPr>
          <w:rFonts w:ascii="Arial" w:hAnsi="Arial" w:cs="Arial"/>
          <w:color w:val="5B9BD5" w:themeColor="accent1"/>
          <w:sz w:val="16"/>
          <w:szCs w:val="36"/>
        </w:rPr>
      </w:pPr>
    </w:p>
    <w:p w:rsidRPr="00D22817" w:rsidR="009D7ABC" w:rsidP="009D7ABC" w:rsidRDefault="009D7ABC" w14:paraId="5DC93101" w14:textId="687435E7">
      <w:pPr>
        <w:tabs>
          <w:tab w:val="left" w:pos="6120"/>
        </w:tabs>
        <w:spacing w:after="0" w:line="256" w:lineRule="auto"/>
        <w:rPr>
          <w:rFonts w:ascii="Arial" w:hAnsi="Arial" w:eastAsia="Arial" w:cs="Arial"/>
          <w:b/>
          <w:iCs/>
          <w:sz w:val="28"/>
          <w:szCs w:val="28"/>
        </w:rPr>
      </w:pPr>
      <w:r w:rsidRPr="00D22817">
        <w:rPr>
          <w:rFonts w:ascii="Arial" w:hAnsi="Arial" w:eastAsia="Arial" w:cs="Arial"/>
          <w:b/>
          <w:iCs/>
          <w:sz w:val="28"/>
          <w:szCs w:val="28"/>
        </w:rPr>
        <w:t>Llanque Arisaca Miguel Angel</w:t>
      </w:r>
      <w:r>
        <w:tab/>
      </w:r>
      <w:r w:rsidRPr="388EE5E1">
        <w:rPr>
          <w:rFonts w:ascii="Arial" w:hAnsi="Arial" w:eastAsia="Arial" w:cs="Arial"/>
          <w:b/>
          <w:bCs/>
          <w:sz w:val="28"/>
          <w:szCs w:val="28"/>
        </w:rPr>
        <w:t>(2017057431)</w:t>
      </w:r>
      <w:r>
        <w:tab/>
      </w:r>
      <w:r>
        <w:tab/>
      </w:r>
      <w:r w:rsidRPr="00D22817">
        <w:rPr>
          <w:rFonts w:ascii="Arial" w:hAnsi="Arial" w:eastAsia="Arial" w:cs="Arial"/>
          <w:b/>
          <w:iCs/>
          <w:sz w:val="28"/>
          <w:szCs w:val="28"/>
        </w:rPr>
        <w:t xml:space="preserve">         </w:t>
      </w:r>
    </w:p>
    <w:p w:rsidRPr="00D22817" w:rsidR="009D7ABC" w:rsidP="67BCDD45" w:rsidRDefault="009D7ABC" w14:paraId="0A69E269" w14:textId="77777777">
      <w:pPr>
        <w:tabs>
          <w:tab w:val="left" w:pos="6120"/>
        </w:tabs>
        <w:spacing w:after="0" w:line="256" w:lineRule="auto"/>
        <w:rPr>
          <w:rFonts w:ascii="Arial" w:hAnsi="Arial" w:eastAsia="Arial" w:cs="Arial"/>
          <w:b w:val="1"/>
          <w:bCs w:val="1"/>
          <w:sz w:val="28"/>
          <w:szCs w:val="28"/>
        </w:rPr>
      </w:pPr>
      <w:r w:rsidRPr="67BCDD45" w:rsidR="009D7ABC">
        <w:rPr>
          <w:rFonts w:ascii="Arial" w:hAnsi="Arial" w:eastAsia="Arial" w:cs="Arial"/>
          <w:b w:val="1"/>
          <w:bCs w:val="1"/>
          <w:sz w:val="28"/>
          <w:szCs w:val="28"/>
        </w:rPr>
        <w:t xml:space="preserve">Abraham </w:t>
      </w:r>
      <w:proofErr w:type="gramStart"/>
      <w:r w:rsidRPr="67BCDD45" w:rsidR="009D7ABC">
        <w:rPr>
          <w:rFonts w:ascii="Arial" w:hAnsi="Arial" w:eastAsia="Arial" w:cs="Arial"/>
          <w:b w:val="1"/>
          <w:bCs w:val="1"/>
          <w:sz w:val="28"/>
          <w:szCs w:val="28"/>
        </w:rPr>
        <w:t>Lipa</w:t>
      </w:r>
      <w:proofErr w:type="gramEnd"/>
      <w:r w:rsidRPr="67BCDD45" w:rsidR="009D7ABC">
        <w:rPr>
          <w:rFonts w:ascii="Arial" w:hAnsi="Arial" w:eastAsia="Arial" w:cs="Arial"/>
          <w:b w:val="1"/>
          <w:bCs w:val="1"/>
          <w:sz w:val="28"/>
          <w:szCs w:val="28"/>
        </w:rPr>
        <w:t xml:space="preserve"> </w:t>
      </w:r>
      <w:proofErr w:type="spellStart"/>
      <w:r w:rsidRPr="67BCDD45" w:rsidR="009D7ABC">
        <w:rPr>
          <w:rFonts w:ascii="Arial" w:hAnsi="Arial" w:eastAsia="Arial" w:cs="Arial"/>
          <w:b w:val="1"/>
          <w:bCs w:val="1"/>
          <w:sz w:val="28"/>
          <w:szCs w:val="28"/>
        </w:rPr>
        <w:t>Calabilla</w:t>
      </w:r>
      <w:proofErr w:type="spellEnd"/>
      <w:r>
        <w:tab/>
      </w:r>
      <w:r w:rsidRPr="67BCDD45" w:rsidR="009D7ABC">
        <w:rPr>
          <w:rFonts w:ascii="Arial" w:hAnsi="Arial" w:eastAsia="Arial" w:cs="Arial"/>
          <w:b w:val="1"/>
          <w:bCs w:val="1"/>
          <w:sz w:val="28"/>
          <w:szCs w:val="28"/>
        </w:rPr>
        <w:t>(2019064039)</w:t>
      </w:r>
    </w:p>
    <w:p w:rsidR="67BCDD45" w:rsidP="67BCDD45" w:rsidRDefault="67BCDD45" w14:paraId="55F5C130" w14:textId="1A97BB53">
      <w:pPr>
        <w:pStyle w:val="Normal"/>
        <w:tabs>
          <w:tab w:val="left" w:leader="none" w:pos="6120"/>
        </w:tabs>
        <w:spacing w:after="0" w:line="256" w:lineRule="auto"/>
        <w:rPr>
          <w:rFonts w:ascii="Arial" w:hAnsi="Arial" w:eastAsia="Arial" w:cs="Arial"/>
          <w:b w:val="1"/>
          <w:bCs w:val="1"/>
          <w:sz w:val="28"/>
          <w:szCs w:val="28"/>
        </w:rPr>
      </w:pPr>
    </w:p>
    <w:p w:rsidR="5E27BE65" w:rsidP="67BCDD45" w:rsidRDefault="5E27BE65" w14:paraId="5B74F21F" w14:textId="7B977C0C">
      <w:pPr>
        <w:pStyle w:val="Normal"/>
        <w:tabs>
          <w:tab w:val="left" w:leader="none" w:pos="6120"/>
        </w:tabs>
        <w:spacing w:after="0" w:line="256" w:lineRule="auto"/>
        <w:rPr>
          <w:rFonts w:ascii="Arial" w:hAnsi="Arial" w:eastAsia="Arial" w:cs="Arial"/>
          <w:b w:val="1"/>
          <w:bCs w:val="1"/>
          <w:sz w:val="28"/>
          <w:szCs w:val="28"/>
        </w:rPr>
      </w:pPr>
      <w:r w:rsidRPr="67BCDD45" w:rsidR="5E27BE65">
        <w:rPr>
          <w:rFonts w:ascii="Arial" w:hAnsi="Arial" w:eastAsia="Arial" w:cs="Arial"/>
          <w:b w:val="1"/>
          <w:bCs w:val="1"/>
          <w:sz w:val="28"/>
          <w:szCs w:val="28"/>
        </w:rPr>
        <w:t>Alex Armando Ticona Mamani</w:t>
      </w:r>
      <w:r>
        <w:tab/>
      </w:r>
      <w:r w:rsidRPr="67BCDD45" w:rsidR="5E27BE65">
        <w:rPr>
          <w:rFonts w:ascii="Arial" w:hAnsi="Arial" w:eastAsia="Arial" w:cs="Arial"/>
          <w:b w:val="1"/>
          <w:bCs w:val="1"/>
          <w:sz w:val="28"/>
          <w:szCs w:val="28"/>
        </w:rPr>
        <w:t>(2017057860)</w:t>
      </w:r>
    </w:p>
    <w:p w:rsidR="009D7ABC" w:rsidP="009D7ABC" w:rsidRDefault="009D7ABC" w14:paraId="1B1F90F7" w14:textId="77777777">
      <w:pPr>
        <w:spacing w:after="0"/>
        <w:jc w:val="center"/>
        <w:rPr>
          <w:rFonts w:ascii="Arial" w:hAnsi="Arial" w:eastAsia="Times New Roman" w:cs="Arial"/>
          <w:sz w:val="32"/>
          <w:szCs w:val="32"/>
          <w:lang w:eastAsia="es-PE"/>
        </w:rPr>
      </w:pPr>
    </w:p>
    <w:p w:rsidR="009D7ABC" w:rsidP="009D7ABC" w:rsidRDefault="009D7ABC" w14:paraId="25091DC3" w14:textId="77777777">
      <w:pPr>
        <w:spacing w:after="0"/>
        <w:jc w:val="center"/>
        <w:rPr>
          <w:rFonts w:ascii="Arial" w:hAnsi="Arial" w:eastAsia="Times New Roman" w:cs="Arial"/>
          <w:sz w:val="32"/>
          <w:szCs w:val="32"/>
          <w:lang w:eastAsia="es-PE"/>
        </w:rPr>
      </w:pPr>
    </w:p>
    <w:p w:rsidR="009D7ABC" w:rsidP="009D7ABC" w:rsidRDefault="009D7ABC" w14:paraId="69C786FF" w14:textId="4D44BCA7">
      <w:pPr>
        <w:spacing w:after="0"/>
        <w:jc w:val="center"/>
        <w:rPr>
          <w:rFonts w:ascii="Arial" w:hAnsi="Arial" w:eastAsia="Times New Roman" w:cs="Arial"/>
          <w:sz w:val="32"/>
          <w:szCs w:val="32"/>
          <w:lang w:eastAsia="es-PE"/>
        </w:rPr>
      </w:pPr>
    </w:p>
    <w:p w:rsidR="009D7ABC" w:rsidP="009D7ABC" w:rsidRDefault="009D7ABC" w14:paraId="6106356C" w14:textId="463C5982">
      <w:pPr>
        <w:spacing w:after="0"/>
        <w:jc w:val="center"/>
        <w:rPr>
          <w:rFonts w:ascii="Arial" w:hAnsi="Arial" w:eastAsia="Times New Roman" w:cs="Arial"/>
          <w:sz w:val="32"/>
          <w:szCs w:val="32"/>
          <w:lang w:eastAsia="es-PE"/>
        </w:rPr>
      </w:pPr>
    </w:p>
    <w:p w:rsidR="009D7ABC" w:rsidP="009D7ABC" w:rsidRDefault="009D7ABC" w14:paraId="1442B1F0" w14:textId="5DB0F244">
      <w:pPr>
        <w:spacing w:after="0"/>
        <w:jc w:val="center"/>
        <w:rPr>
          <w:rFonts w:ascii="Arial" w:hAnsi="Arial" w:eastAsia="Times New Roman" w:cs="Arial"/>
          <w:sz w:val="32"/>
          <w:szCs w:val="32"/>
          <w:lang w:eastAsia="es-PE"/>
        </w:rPr>
      </w:pPr>
    </w:p>
    <w:p w:rsidR="009D7ABC" w:rsidP="00E80565" w:rsidRDefault="009D7ABC" w14:paraId="32DB4420" w14:textId="77777777">
      <w:pPr>
        <w:spacing w:after="0"/>
        <w:rPr>
          <w:rFonts w:ascii="Arial" w:hAnsi="Arial" w:eastAsia="Times New Roman" w:cs="Arial"/>
          <w:sz w:val="32"/>
          <w:szCs w:val="32"/>
          <w:lang w:eastAsia="es-PE"/>
        </w:rPr>
      </w:pPr>
    </w:p>
    <w:p w:rsidRPr="0020693D" w:rsidR="009D7ABC" w:rsidP="009D7ABC" w:rsidRDefault="009D7ABC" w14:paraId="2692D794" w14:textId="77777777">
      <w:pPr>
        <w:spacing w:after="0"/>
        <w:jc w:val="center"/>
        <w:rPr>
          <w:rFonts w:ascii="Arial" w:hAnsi="Arial" w:eastAsia="Times New Roman" w:cs="Arial"/>
          <w:b/>
          <w:sz w:val="32"/>
          <w:szCs w:val="32"/>
          <w:lang w:eastAsia="es-PE"/>
        </w:rPr>
      </w:pPr>
      <w:r w:rsidRPr="0020693D">
        <w:rPr>
          <w:rFonts w:ascii="Arial" w:hAnsi="Arial" w:eastAsia="Times New Roman" w:cs="Arial"/>
          <w:b/>
          <w:sz w:val="32"/>
          <w:szCs w:val="32"/>
          <w:lang w:eastAsia="es-PE"/>
        </w:rPr>
        <w:t>Tacna</w:t>
      </w:r>
      <w:r w:rsidRPr="00C919CA">
        <w:rPr>
          <w:rFonts w:ascii="Arial" w:hAnsi="Arial" w:eastAsia="Times New Roman" w:cs="Arial"/>
          <w:b/>
          <w:sz w:val="32"/>
          <w:szCs w:val="32"/>
          <w:lang w:eastAsia="es-PE"/>
        </w:rPr>
        <w:t xml:space="preserve"> –</w:t>
      </w:r>
      <w:r w:rsidRPr="0020693D">
        <w:rPr>
          <w:rFonts w:ascii="Arial" w:hAnsi="Arial" w:eastAsia="Times New Roman" w:cs="Arial"/>
          <w:b/>
          <w:sz w:val="32"/>
          <w:szCs w:val="32"/>
          <w:lang w:eastAsia="es-PE"/>
        </w:rPr>
        <w:t xml:space="preserve"> </w:t>
      </w:r>
      <w:r w:rsidRPr="00C919CA">
        <w:rPr>
          <w:rFonts w:ascii="Arial" w:hAnsi="Arial" w:eastAsia="Times New Roman" w:cs="Arial"/>
          <w:b/>
          <w:sz w:val="32"/>
          <w:szCs w:val="32"/>
          <w:lang w:eastAsia="es-PE"/>
        </w:rPr>
        <w:t>Perú</w:t>
      </w:r>
    </w:p>
    <w:p w:rsidRPr="009D7ABC" w:rsidR="0070130A" w:rsidP="009D7ABC" w:rsidRDefault="009D7ABC" w14:paraId="2A223946" w14:textId="1E952977">
      <w:pPr>
        <w:spacing w:after="0"/>
        <w:jc w:val="center"/>
        <w:rPr>
          <w:rFonts w:ascii="Arial" w:hAnsi="Arial" w:eastAsia="Times New Roman" w:cs="Arial"/>
          <w:b/>
          <w:i/>
          <w:sz w:val="32"/>
          <w:szCs w:val="32"/>
          <w:lang w:eastAsia="es-PE"/>
        </w:rPr>
      </w:pPr>
      <w:r w:rsidRPr="00D22817">
        <w:rPr>
          <w:rFonts w:ascii="Arial" w:hAnsi="Arial" w:eastAsia="Times New Roman" w:cs="Arial"/>
          <w:b/>
          <w:iCs/>
          <w:sz w:val="32"/>
          <w:szCs w:val="32"/>
          <w:lang w:eastAsia="es-PE"/>
        </w:rPr>
        <w:t>2021</w:t>
      </w:r>
    </w:p>
    <w:p w:rsidR="00E07651" w:rsidP="0070130A" w:rsidRDefault="00E07651" w14:paraId="32556C58" w14:textId="2F88F89E">
      <w:pPr>
        <w:jc w:val="center"/>
        <w:rPr>
          <w:b/>
          <w:sz w:val="24"/>
          <w:szCs w:val="24"/>
          <w:u w:val="single"/>
        </w:rPr>
      </w:pPr>
    </w:p>
    <w:p w:rsidR="00085923" w:rsidP="0070130A" w:rsidRDefault="00085923" w14:paraId="34B690A1" w14:textId="5AD7490D">
      <w:pPr>
        <w:jc w:val="center"/>
        <w:rPr>
          <w:b/>
          <w:sz w:val="24"/>
          <w:szCs w:val="24"/>
          <w:u w:val="single"/>
        </w:rPr>
      </w:pPr>
    </w:p>
    <w:p w:rsidR="00085923" w:rsidP="0070130A" w:rsidRDefault="00085923" w14:paraId="101A6C64" w14:textId="60BCE4AF">
      <w:pPr>
        <w:jc w:val="center"/>
        <w:rPr>
          <w:b/>
          <w:sz w:val="24"/>
          <w:szCs w:val="24"/>
          <w:u w:val="single"/>
        </w:rPr>
      </w:pPr>
    </w:p>
    <w:p w:rsidR="00085923" w:rsidP="0070130A" w:rsidRDefault="00085923" w14:paraId="499DFBCB" w14:textId="4CD17C01">
      <w:pPr>
        <w:jc w:val="center"/>
        <w:rPr>
          <w:b/>
          <w:sz w:val="24"/>
          <w:szCs w:val="24"/>
          <w:u w:val="single"/>
        </w:rPr>
      </w:pPr>
    </w:p>
    <w:p w:rsidR="00085923" w:rsidP="0070130A" w:rsidRDefault="00085923" w14:paraId="1B8F035D" w14:textId="5880C7D2">
      <w:pPr>
        <w:jc w:val="center"/>
        <w:rPr>
          <w:b/>
          <w:sz w:val="24"/>
          <w:szCs w:val="24"/>
          <w:u w:val="single"/>
        </w:rPr>
      </w:pPr>
    </w:p>
    <w:p w:rsidR="00085923" w:rsidP="0070130A" w:rsidRDefault="00085923" w14:paraId="5F7EB69A" w14:textId="77777777">
      <w:pPr>
        <w:jc w:val="center"/>
        <w:rPr>
          <w:b/>
          <w:sz w:val="24"/>
          <w:szCs w:val="24"/>
          <w:u w:val="single"/>
        </w:rPr>
      </w:pPr>
    </w:p>
    <w:p w:rsidR="00085923" w:rsidP="0070130A" w:rsidRDefault="00085923" w14:paraId="127E858E" w14:textId="1AD656B4">
      <w:pPr>
        <w:jc w:val="center"/>
        <w:rPr>
          <w:b/>
          <w:sz w:val="24"/>
          <w:szCs w:val="24"/>
          <w:u w:val="single"/>
        </w:rPr>
      </w:pPr>
    </w:p>
    <w:p w:rsidR="00085923" w:rsidP="0070130A" w:rsidRDefault="00085923" w14:paraId="2BC9011F" w14:textId="4C21E9F8">
      <w:pPr>
        <w:jc w:val="center"/>
        <w:rPr>
          <w:b/>
          <w:sz w:val="24"/>
          <w:szCs w:val="24"/>
          <w:u w:val="single"/>
        </w:rPr>
      </w:pPr>
    </w:p>
    <w:p w:rsidR="00085923" w:rsidP="0070130A" w:rsidRDefault="00085923" w14:paraId="4C19A171" w14:textId="0E53376F">
      <w:pPr>
        <w:jc w:val="center"/>
        <w:rPr>
          <w:b/>
          <w:sz w:val="24"/>
          <w:szCs w:val="24"/>
          <w:u w:val="single"/>
        </w:rPr>
      </w:pPr>
    </w:p>
    <w:p w:rsidR="00085923" w:rsidP="0070130A" w:rsidRDefault="00085923" w14:paraId="29824676" w14:textId="77777777">
      <w:pPr>
        <w:jc w:val="center"/>
        <w:rPr>
          <w:b/>
          <w:sz w:val="24"/>
          <w:szCs w:val="24"/>
          <w:u w:val="single"/>
        </w:rPr>
      </w:pPr>
    </w:p>
    <w:p w:rsidRPr="004D1CB0" w:rsidR="00085923" w:rsidP="00085923" w:rsidRDefault="004D1CB0" w14:paraId="791A4E28" w14:textId="593A3698">
      <w:pPr>
        <w:pStyle w:val="Title"/>
        <w:jc w:val="right"/>
        <w:rPr>
          <w:rFonts w:ascii="Times New Roman" w:hAnsi="Times New Roman"/>
          <w:color w:val="000000" w:themeColor="text1"/>
          <w:lang w:val="es-MX"/>
        </w:rPr>
      </w:pPr>
      <w:r w:rsidRPr="004D1CB0">
        <w:rPr>
          <w:rFonts w:ascii="Times New Roman" w:hAnsi="Times New Roman"/>
          <w:color w:val="000000" w:themeColor="text1"/>
          <w:lang w:val="es-PE"/>
        </w:rPr>
        <w:t>Implementación de una aplicación web basada en microservicios para la gestión de diagnósticos médicos en la Clínica La Luz, Sede Tacna, 2021</w:t>
      </w:r>
    </w:p>
    <w:p w:rsidRPr="008F76B3" w:rsidR="00085923" w:rsidP="00085923" w:rsidRDefault="00085923" w14:paraId="01353C89" w14:textId="0C51D796">
      <w:pPr>
        <w:pStyle w:val="Title"/>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w:t>
      </w:r>
      <w:r>
        <w:rPr>
          <w:rFonts w:ascii="Times New Roman" w:hAnsi="Times New Roman"/>
          <w:color w:val="000000" w:themeColor="text1"/>
          <w:lang w:val="es-PE"/>
        </w:rPr>
        <w:t>Informe de Factibilidad</w:t>
      </w:r>
    </w:p>
    <w:p w:rsidRPr="008F76B3" w:rsidR="00085923" w:rsidP="00085923" w:rsidRDefault="00085923" w14:paraId="72600BBD" w14:textId="77777777">
      <w:pPr>
        <w:pStyle w:val="Title"/>
        <w:jc w:val="right"/>
        <w:rPr>
          <w:rFonts w:ascii="Times New Roman" w:hAnsi="Times New Roman"/>
          <w:color w:val="000000" w:themeColor="text1"/>
          <w:lang w:val="es-PE"/>
        </w:rPr>
      </w:pPr>
    </w:p>
    <w:p w:rsidRPr="008F76B3" w:rsidR="00085923" w:rsidP="00085923" w:rsidRDefault="00085923" w14:paraId="69AF45CC" w14:textId="09403365">
      <w:pPr>
        <w:pStyle w:val="Title"/>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9D7ABC">
        <w:rPr>
          <w:rFonts w:ascii="Times New Roman" w:hAnsi="Times New Roman"/>
          <w:iCs/>
          <w:color w:val="000000" w:themeColor="text1"/>
          <w:sz w:val="28"/>
          <w:lang w:val="es-PE"/>
        </w:rPr>
        <w:t>1.0</w:t>
      </w:r>
    </w:p>
    <w:p w:rsidR="00085923" w:rsidP="0070130A" w:rsidRDefault="00085923" w14:paraId="0D4DB4B5" w14:textId="46D10BD7">
      <w:pPr>
        <w:jc w:val="center"/>
        <w:rPr>
          <w:b/>
          <w:sz w:val="24"/>
          <w:szCs w:val="24"/>
          <w:u w:val="single"/>
        </w:rPr>
      </w:pPr>
    </w:p>
    <w:p w:rsidR="00085923" w:rsidP="0070130A" w:rsidRDefault="00085923" w14:paraId="5CC00ACD" w14:textId="4E6B3031">
      <w:pPr>
        <w:jc w:val="center"/>
        <w:rPr>
          <w:b/>
          <w:sz w:val="24"/>
          <w:szCs w:val="24"/>
          <w:u w:val="single"/>
        </w:rPr>
      </w:pPr>
    </w:p>
    <w:p w:rsidR="00085923" w:rsidP="0070130A" w:rsidRDefault="00085923" w14:paraId="012499DA" w14:textId="1B3020B1">
      <w:pPr>
        <w:jc w:val="center"/>
        <w:rPr>
          <w:b/>
          <w:sz w:val="24"/>
          <w:szCs w:val="24"/>
          <w:u w:val="single"/>
        </w:rPr>
      </w:pPr>
    </w:p>
    <w:p w:rsidR="00085923" w:rsidP="0070130A" w:rsidRDefault="00085923" w14:paraId="2062EB9D" w14:textId="0DF59A30">
      <w:pPr>
        <w:jc w:val="center"/>
        <w:rPr>
          <w:b/>
          <w:sz w:val="24"/>
          <w:szCs w:val="24"/>
          <w:u w:val="single"/>
        </w:rPr>
      </w:pPr>
    </w:p>
    <w:p w:rsidR="00085923" w:rsidP="0070130A" w:rsidRDefault="00085923" w14:paraId="2228E71A" w14:textId="163684C0">
      <w:pPr>
        <w:jc w:val="center"/>
        <w:rPr>
          <w:b/>
          <w:sz w:val="24"/>
          <w:szCs w:val="24"/>
          <w:u w:val="single"/>
        </w:rPr>
      </w:pPr>
    </w:p>
    <w:p w:rsidR="00085923" w:rsidP="0070130A" w:rsidRDefault="00085923" w14:paraId="448F64FC" w14:textId="77777777">
      <w:pPr>
        <w:jc w:val="center"/>
        <w:rPr>
          <w:b/>
          <w:sz w:val="24"/>
          <w:szCs w:val="24"/>
          <w:u w:val="single"/>
        </w:rPr>
      </w:pPr>
    </w:p>
    <w:p w:rsidR="00085923" w:rsidP="0070130A" w:rsidRDefault="00085923" w14:paraId="47AE8603" w14:textId="05D5EBFF">
      <w:pPr>
        <w:jc w:val="center"/>
        <w:rPr>
          <w:b/>
          <w:sz w:val="24"/>
          <w:szCs w:val="24"/>
          <w:u w:val="single"/>
        </w:rPr>
      </w:pPr>
    </w:p>
    <w:p w:rsidR="00085923" w:rsidP="0070130A" w:rsidRDefault="00085923" w14:paraId="7ACB41EB" w14:textId="62ACBB9F">
      <w:pPr>
        <w:jc w:val="center"/>
        <w:rPr>
          <w:b/>
          <w:sz w:val="24"/>
          <w:szCs w:val="24"/>
          <w:u w:val="single"/>
        </w:rPr>
      </w:pPr>
    </w:p>
    <w:p w:rsidR="00085923" w:rsidP="0070130A" w:rsidRDefault="00085923" w14:paraId="17A6A84B" w14:textId="6F92FD71">
      <w:pPr>
        <w:jc w:val="center"/>
        <w:rPr>
          <w:b/>
          <w:sz w:val="24"/>
          <w:szCs w:val="24"/>
          <w:u w:val="single"/>
        </w:rPr>
      </w:pPr>
    </w:p>
    <w:p w:rsidR="00085923" w:rsidP="0070130A" w:rsidRDefault="00085923" w14:paraId="7511BABA" w14:textId="44357A51">
      <w:pPr>
        <w:jc w:val="center"/>
        <w:rPr>
          <w:b/>
          <w:sz w:val="24"/>
          <w:szCs w:val="24"/>
          <w:u w:val="single"/>
        </w:rPr>
      </w:pPr>
    </w:p>
    <w:p w:rsidR="00085923" w:rsidP="0070130A" w:rsidRDefault="00085923" w14:paraId="52A23BEF" w14:textId="34E216BE">
      <w:pPr>
        <w:jc w:val="center"/>
        <w:rPr>
          <w:b/>
          <w:sz w:val="24"/>
          <w:szCs w:val="24"/>
          <w:u w:val="single"/>
        </w:rPr>
      </w:pPr>
    </w:p>
    <w:p w:rsidR="00085923" w:rsidP="0070130A" w:rsidRDefault="00085923" w14:paraId="608F4579" w14:textId="7369139D">
      <w:pPr>
        <w:jc w:val="center"/>
        <w:rPr>
          <w:b/>
          <w:sz w:val="24"/>
          <w:szCs w:val="24"/>
          <w:u w:val="single"/>
        </w:rPr>
      </w:pPr>
    </w:p>
    <w:p w:rsidR="00085923" w:rsidP="0070130A" w:rsidRDefault="00085923" w14:paraId="21225404" w14:textId="3CFDD92C">
      <w:pPr>
        <w:jc w:val="center"/>
        <w:rPr>
          <w:b/>
          <w:sz w:val="24"/>
          <w:szCs w:val="24"/>
          <w:u w:val="single"/>
        </w:rPr>
      </w:pPr>
    </w:p>
    <w:p w:rsidR="00085923" w:rsidP="0070130A" w:rsidRDefault="00085923" w14:paraId="71813DE7" w14:textId="77777777">
      <w:pPr>
        <w:jc w:val="center"/>
        <w:rPr>
          <w:b/>
          <w:sz w:val="24"/>
          <w:szCs w:val="24"/>
          <w:u w:val="single"/>
        </w:rPr>
      </w:pPr>
    </w:p>
    <w:p w:rsidR="00085923" w:rsidP="0070130A" w:rsidRDefault="00085923" w14:paraId="032B4F2C" w14:textId="77777777">
      <w:pPr>
        <w:jc w:val="center"/>
        <w:rPr>
          <w:b/>
          <w:sz w:val="24"/>
          <w:szCs w:val="24"/>
          <w:u w:val="single"/>
        </w:rPr>
      </w:pP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085923" w:rsidTr="5C8DEFD5" w14:paraId="795391A8" w14:textId="77777777">
        <w:trPr>
          <w:trHeight w:val="284"/>
          <w:jc w:val="center"/>
        </w:trPr>
        <w:tc>
          <w:tcPr>
            <w:tcW w:w="9011" w:type="dxa"/>
            <w:gridSpan w:val="6"/>
            <w:tcBorders>
              <w:bottom w:val="single" w:color="auto" w:sz="6" w:space="0"/>
            </w:tcBorders>
            <w:shd w:val="clear" w:color="auto" w:fill="D9D9D9" w:themeFill="background1" w:themeFillShade="D9"/>
            <w:tcMar/>
            <w:vAlign w:val="center"/>
          </w:tcPr>
          <w:p w:rsidRPr="0070130A" w:rsidR="00085923" w:rsidP="00DD1CB6" w:rsidRDefault="00085923" w14:paraId="0DA7CC41" w14:textId="77777777">
            <w:pPr>
              <w:jc w:val="center"/>
              <w:rPr>
                <w:rFonts w:cs="Times-Roman"/>
                <w:sz w:val="14"/>
                <w:szCs w:val="24"/>
              </w:rPr>
            </w:pPr>
            <w:r w:rsidRPr="0070130A">
              <w:rPr>
                <w:rFonts w:cs="Times-Roman"/>
                <w:sz w:val="14"/>
                <w:szCs w:val="24"/>
              </w:rPr>
              <w:t>CONTROL DE VERSIONES</w:t>
            </w:r>
          </w:p>
        </w:tc>
      </w:tr>
      <w:tr w:rsidRPr="006A147A" w:rsidR="00085923" w:rsidTr="5C8DEFD5" w14:paraId="7BF75081" w14:textId="77777777">
        <w:trPr>
          <w:trHeight w:val="374"/>
          <w:jc w:val="center"/>
        </w:trPr>
        <w:tc>
          <w:tcPr>
            <w:tcW w:w="921" w:type="dxa"/>
            <w:shd w:val="clear" w:color="auto" w:fill="F2F2F2" w:themeFill="background1" w:themeFillShade="F2"/>
            <w:tcMar/>
            <w:vAlign w:val="center"/>
          </w:tcPr>
          <w:p w:rsidRPr="0070130A" w:rsidR="00085923" w:rsidP="00DD1CB6" w:rsidRDefault="00085923" w14:paraId="1607D524" w14:textId="77777777">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tcMar/>
            <w:vAlign w:val="center"/>
          </w:tcPr>
          <w:p w:rsidRPr="0070130A" w:rsidR="00085923" w:rsidP="00DD1CB6" w:rsidRDefault="00085923" w14:paraId="45888A56" w14:textId="77777777">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tcMar/>
            <w:vAlign w:val="center"/>
          </w:tcPr>
          <w:p w:rsidRPr="0070130A" w:rsidR="00085923" w:rsidP="00DD1CB6" w:rsidRDefault="00085923" w14:paraId="222FF14A" w14:textId="77777777">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tcMar/>
            <w:vAlign w:val="center"/>
          </w:tcPr>
          <w:p w:rsidRPr="0070130A" w:rsidR="00085923" w:rsidP="00DD1CB6" w:rsidRDefault="00085923" w14:paraId="24487AE0" w14:textId="77777777">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tcMar/>
            <w:vAlign w:val="center"/>
          </w:tcPr>
          <w:p w:rsidRPr="0070130A" w:rsidR="00085923" w:rsidP="00DD1CB6" w:rsidRDefault="00085923" w14:paraId="0B9EB8CC" w14:textId="77777777">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tcMar/>
            <w:vAlign w:val="center"/>
          </w:tcPr>
          <w:p w:rsidRPr="0070130A" w:rsidR="00085923" w:rsidP="00DD1CB6" w:rsidRDefault="00085923" w14:paraId="63242048" w14:textId="77777777">
            <w:pPr>
              <w:jc w:val="center"/>
              <w:rPr>
                <w:rFonts w:cs="Times-Roman"/>
                <w:sz w:val="14"/>
                <w:szCs w:val="24"/>
              </w:rPr>
            </w:pPr>
            <w:r w:rsidRPr="0070130A">
              <w:rPr>
                <w:rFonts w:cs="Times-Roman"/>
                <w:sz w:val="14"/>
                <w:szCs w:val="24"/>
              </w:rPr>
              <w:t>Motivo</w:t>
            </w:r>
          </w:p>
        </w:tc>
      </w:tr>
      <w:tr w:rsidRPr="006A147A" w:rsidR="00085923" w:rsidTr="5C8DEFD5" w14:paraId="695A4334" w14:textId="77777777">
        <w:trPr>
          <w:trHeight w:val="227"/>
          <w:jc w:val="center"/>
        </w:trPr>
        <w:tc>
          <w:tcPr>
            <w:tcW w:w="921" w:type="dxa"/>
            <w:tcMar/>
          </w:tcPr>
          <w:p w:rsidRPr="0070130A" w:rsidR="00085923" w:rsidP="00DD1CB6" w:rsidRDefault="00085923" w14:paraId="59D869B6" w14:textId="1CA6C9E7">
            <w:pPr>
              <w:jc w:val="center"/>
              <w:rPr>
                <w:rFonts w:cs="Times-Roman"/>
                <w:sz w:val="14"/>
                <w:szCs w:val="14"/>
              </w:rPr>
            </w:pPr>
            <w:r w:rsidRPr="5C8DEFD5" w:rsidR="77FE2635">
              <w:rPr>
                <w:rFonts w:cs="Times-Roman"/>
                <w:sz w:val="14"/>
                <w:szCs w:val="14"/>
              </w:rPr>
              <w:t>2.</w:t>
            </w:r>
            <w:r w:rsidRPr="5C8DEFD5" w:rsidR="01F82B7B">
              <w:rPr>
                <w:rFonts w:cs="Times-Roman"/>
                <w:sz w:val="14"/>
                <w:szCs w:val="14"/>
              </w:rPr>
              <w:t>0</w:t>
            </w:r>
          </w:p>
        </w:tc>
        <w:tc>
          <w:tcPr>
            <w:tcW w:w="1134" w:type="dxa"/>
            <w:tcMar/>
          </w:tcPr>
          <w:p w:rsidRPr="0070130A" w:rsidR="00085923" w:rsidP="5C8DEFD5" w:rsidRDefault="00085923" w14:paraId="5E5C46E7" w14:textId="14192FF3">
            <w:pPr>
              <w:pStyle w:val="Normal"/>
              <w:bidi w:val="0"/>
              <w:spacing w:before="0" w:beforeAutospacing="off" w:after="0" w:afterAutospacing="off" w:line="259" w:lineRule="auto"/>
              <w:ind w:left="0" w:right="0"/>
              <w:jc w:val="center"/>
              <w:rPr>
                <w:rFonts w:cs="Times-Roman"/>
                <w:sz w:val="14"/>
                <w:szCs w:val="14"/>
              </w:rPr>
            </w:pPr>
            <w:r w:rsidRPr="5C8DEFD5" w:rsidR="568BB9B3">
              <w:rPr>
                <w:rFonts w:cs="Times-Roman"/>
                <w:sz w:val="14"/>
                <w:szCs w:val="14"/>
              </w:rPr>
              <w:t>MLA,LA</w:t>
            </w:r>
          </w:p>
        </w:tc>
        <w:tc>
          <w:tcPr>
            <w:tcW w:w="1424" w:type="dxa"/>
            <w:tcMar/>
          </w:tcPr>
          <w:p w:rsidRPr="0070130A" w:rsidR="00085923" w:rsidP="00DD1CB6" w:rsidRDefault="00085923" w14:paraId="1518F951" w14:textId="3751FFAE">
            <w:pPr>
              <w:jc w:val="center"/>
              <w:rPr>
                <w:rFonts w:cs="Times-Roman"/>
                <w:sz w:val="14"/>
                <w:szCs w:val="14"/>
              </w:rPr>
            </w:pPr>
          </w:p>
        </w:tc>
        <w:tc>
          <w:tcPr>
            <w:tcW w:w="1482" w:type="dxa"/>
            <w:tcMar/>
          </w:tcPr>
          <w:p w:rsidRPr="0070130A" w:rsidR="00085923" w:rsidP="00DD1CB6" w:rsidRDefault="00085923" w14:paraId="7A215364" w14:textId="12EE6A7C">
            <w:pPr>
              <w:jc w:val="center"/>
              <w:rPr>
                <w:rFonts w:cs="Times-Roman"/>
                <w:sz w:val="14"/>
                <w:szCs w:val="14"/>
              </w:rPr>
            </w:pPr>
          </w:p>
        </w:tc>
        <w:tc>
          <w:tcPr>
            <w:tcW w:w="992" w:type="dxa"/>
            <w:tcMar/>
            <w:vAlign w:val="center"/>
          </w:tcPr>
          <w:p w:rsidRPr="0070130A" w:rsidR="00085923" w:rsidP="00DD1CB6" w:rsidRDefault="00085923" w14:paraId="6B8921A8" w14:textId="2FE23A74">
            <w:pPr>
              <w:jc w:val="center"/>
              <w:rPr>
                <w:rFonts w:cs="Times-Roman"/>
                <w:sz w:val="14"/>
                <w:szCs w:val="14"/>
              </w:rPr>
            </w:pPr>
            <w:r w:rsidRPr="5C8DEFD5" w:rsidR="6C952E6C">
              <w:rPr>
                <w:rFonts w:cs="Times-Roman"/>
                <w:sz w:val="14"/>
                <w:szCs w:val="14"/>
              </w:rPr>
              <w:t>24</w:t>
            </w:r>
            <w:r w:rsidRPr="5C8DEFD5" w:rsidR="01F82B7B">
              <w:rPr>
                <w:rFonts w:cs="Times-Roman"/>
                <w:sz w:val="14"/>
                <w:szCs w:val="14"/>
              </w:rPr>
              <w:t>/</w:t>
            </w:r>
            <w:r w:rsidRPr="5C8DEFD5" w:rsidR="22E0FF5E">
              <w:rPr>
                <w:rFonts w:cs="Times-Roman"/>
                <w:sz w:val="14"/>
                <w:szCs w:val="14"/>
              </w:rPr>
              <w:t>09</w:t>
            </w:r>
            <w:r w:rsidRPr="5C8DEFD5" w:rsidR="01F82B7B">
              <w:rPr>
                <w:rFonts w:cs="Times-Roman"/>
                <w:sz w:val="14"/>
                <w:szCs w:val="14"/>
              </w:rPr>
              <w:t>/202</w:t>
            </w:r>
            <w:r w:rsidRPr="5C8DEFD5" w:rsidR="70B2C60C">
              <w:rPr>
                <w:rFonts w:cs="Times-Roman"/>
                <w:sz w:val="14"/>
                <w:szCs w:val="14"/>
              </w:rPr>
              <w:t>1</w:t>
            </w:r>
          </w:p>
        </w:tc>
        <w:tc>
          <w:tcPr>
            <w:tcW w:w="3058" w:type="dxa"/>
            <w:shd w:val="clear" w:color="auto" w:fill="auto"/>
            <w:tcMar/>
            <w:vAlign w:val="center"/>
          </w:tcPr>
          <w:p w:rsidRPr="0070130A" w:rsidR="00085923" w:rsidP="00DD1CB6" w:rsidRDefault="00085923" w14:paraId="06DD0D77" w14:textId="77777777">
            <w:pPr>
              <w:rPr>
                <w:rFonts w:cs="Times-Roman"/>
                <w:sz w:val="14"/>
                <w:szCs w:val="24"/>
              </w:rPr>
            </w:pPr>
            <w:r w:rsidRPr="0070130A">
              <w:rPr>
                <w:rFonts w:cs="Times-Roman"/>
                <w:sz w:val="14"/>
                <w:szCs w:val="24"/>
              </w:rPr>
              <w:t>Versión Original</w:t>
            </w:r>
          </w:p>
        </w:tc>
      </w:tr>
    </w:tbl>
    <w:p w:rsidR="00E07651" w:rsidP="0070130A" w:rsidRDefault="00E07651" w14:paraId="30B91FC0" w14:textId="29093C8F">
      <w:pPr>
        <w:jc w:val="center"/>
        <w:rPr>
          <w:b/>
          <w:sz w:val="24"/>
          <w:szCs w:val="24"/>
          <w:u w:val="single"/>
        </w:rPr>
      </w:pPr>
    </w:p>
    <w:p w:rsidR="00085923" w:rsidP="0070130A" w:rsidRDefault="00085923" w14:paraId="626508D9" w14:textId="591150EF">
      <w:pPr>
        <w:jc w:val="center"/>
        <w:rPr>
          <w:b/>
          <w:sz w:val="24"/>
          <w:szCs w:val="24"/>
          <w:u w:val="single"/>
        </w:rPr>
      </w:pPr>
    </w:p>
    <w:p w:rsidRPr="00085923" w:rsidR="00085923" w:rsidP="00085923" w:rsidRDefault="00085923" w14:paraId="227176AD" w14:textId="77777777">
      <w:pPr>
        <w:pStyle w:val="TOCHeading"/>
        <w:jc w:val="center"/>
        <w:rPr>
          <w:rFonts w:ascii="Arial" w:hAnsi="Arial" w:cs="Arial" w:eastAsiaTheme="minorHAnsi"/>
          <w:b/>
          <w:color w:val="000000"/>
          <w:sz w:val="24"/>
          <w:szCs w:val="22"/>
          <w:lang w:val="es-PE" w:eastAsia="en-US"/>
        </w:rPr>
      </w:pPr>
      <w:r>
        <w:rPr>
          <w:rFonts w:ascii="Arial" w:hAnsi="Arial" w:cs="Arial" w:eastAsiaTheme="minorHAnsi"/>
          <w:b/>
          <w:color w:val="000000"/>
          <w:sz w:val="24"/>
          <w:szCs w:val="22"/>
          <w:lang w:val="es-PE" w:eastAsia="en-US"/>
        </w:rPr>
        <w:t>INDICE GENERAL</w:t>
      </w:r>
    </w:p>
    <w:p w:rsidR="00085923" w:rsidP="0070130A" w:rsidRDefault="00085923" w14:paraId="2654E8BE" w14:textId="77777777">
      <w:pPr>
        <w:jc w:val="center"/>
        <w:rPr>
          <w:b/>
          <w:sz w:val="24"/>
          <w:szCs w:val="24"/>
          <w:u w:val="single"/>
        </w:rPr>
      </w:pPr>
    </w:p>
    <w:sdt>
      <w:sdtPr>
        <w:id w:val="1904011859"/>
        <w:docPartObj>
          <w:docPartGallery w:val="Table of Contents"/>
          <w:docPartUnique/>
        </w:docPartObj>
      </w:sdtPr>
      <w:sdtEndPr>
        <w:rPr>
          <w:b/>
          <w:bCs/>
        </w:rPr>
      </w:sdtEndPr>
      <w:sdtContent>
        <w:p w:rsidR="004C3A42" w:rsidRDefault="004C3A42" w14:paraId="235A0740" w14:textId="36E82461">
          <w:pPr>
            <w:pStyle w:val="TO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history="1" w:anchor="_Toc52661345">
            <w:r w:rsidRPr="00DC4EBE">
              <w:rPr>
                <w:rStyle w:val="Hyperlink"/>
                <w:noProof/>
              </w:rPr>
              <w:t>Objetivos:</w:t>
            </w:r>
            <w:r>
              <w:rPr>
                <w:noProof/>
                <w:webHidden/>
              </w:rPr>
              <w:tab/>
            </w:r>
            <w:r>
              <w:rPr>
                <w:noProof/>
                <w:webHidden/>
              </w:rPr>
              <w:fldChar w:fldCharType="begin"/>
            </w:r>
            <w:r>
              <w:rPr>
                <w:noProof/>
                <w:webHidden/>
              </w:rPr>
              <w:instrText xml:space="preserve"> PAGEREF _Toc52661345 \h </w:instrText>
            </w:r>
            <w:r>
              <w:rPr>
                <w:noProof/>
                <w:webHidden/>
              </w:rPr>
            </w:r>
            <w:r>
              <w:rPr>
                <w:noProof/>
                <w:webHidden/>
              </w:rPr>
              <w:fldChar w:fldCharType="separate"/>
            </w:r>
            <w:r>
              <w:rPr>
                <w:noProof/>
                <w:webHidden/>
              </w:rPr>
              <w:t>3</w:t>
            </w:r>
            <w:r>
              <w:rPr>
                <w:noProof/>
                <w:webHidden/>
              </w:rPr>
              <w:fldChar w:fldCharType="end"/>
            </w:r>
          </w:hyperlink>
        </w:p>
        <w:p w:rsidR="004C3A42" w:rsidRDefault="005F29A1" w14:paraId="4FD4F57F" w14:textId="09CD724C">
          <w:pPr>
            <w:pStyle w:val="TOC1"/>
            <w:tabs>
              <w:tab w:val="left" w:pos="440"/>
              <w:tab w:val="right" w:leader="dot" w:pos="8494"/>
            </w:tabs>
            <w:rPr>
              <w:rFonts w:eastAsiaTheme="minorEastAsia"/>
              <w:noProof/>
              <w:lang w:val="es-ES" w:eastAsia="es-ES"/>
            </w:rPr>
          </w:pPr>
          <w:hyperlink w:history="1" w:anchor="_Toc52661346">
            <w:r w:rsidRPr="00DC4EBE" w:rsidR="004C3A42">
              <w:rPr>
                <w:rStyle w:val="Hyperlink"/>
                <w:rFonts w:cs="Arial"/>
                <w:noProof/>
                <w:lang w:val="es-MX"/>
              </w:rPr>
              <w:t>1.</w:t>
            </w:r>
            <w:r w:rsidR="004C3A42">
              <w:rPr>
                <w:rFonts w:eastAsiaTheme="minorEastAsia"/>
                <w:noProof/>
                <w:lang w:val="es-ES" w:eastAsia="es-ES"/>
              </w:rPr>
              <w:tab/>
            </w:r>
            <w:r w:rsidRPr="00DC4EBE" w:rsidR="004C3A42">
              <w:rPr>
                <w:rStyle w:val="Hyperlink"/>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rsidR="004C3A42" w:rsidRDefault="005F29A1" w14:paraId="37DADB69" w14:textId="613788BB">
          <w:pPr>
            <w:pStyle w:val="TOC1"/>
            <w:tabs>
              <w:tab w:val="left" w:pos="440"/>
              <w:tab w:val="right" w:leader="dot" w:pos="8494"/>
            </w:tabs>
            <w:rPr>
              <w:rFonts w:eastAsiaTheme="minorEastAsia"/>
              <w:noProof/>
              <w:lang w:val="es-ES" w:eastAsia="es-ES"/>
            </w:rPr>
          </w:pPr>
          <w:hyperlink w:history="1" w:anchor="_Toc52661347">
            <w:r w:rsidRPr="00DC4EBE" w:rsidR="004C3A42">
              <w:rPr>
                <w:rStyle w:val="Hyperlink"/>
                <w:rFonts w:cs="Arial"/>
                <w:noProof/>
                <w:lang w:val="es-MX"/>
              </w:rPr>
              <w:t>2.</w:t>
            </w:r>
            <w:r w:rsidR="004C3A42">
              <w:rPr>
                <w:rFonts w:eastAsiaTheme="minorEastAsia"/>
                <w:noProof/>
                <w:lang w:val="es-ES" w:eastAsia="es-ES"/>
              </w:rPr>
              <w:tab/>
            </w:r>
            <w:r w:rsidRPr="00DC4EBE" w:rsidR="004C3A42">
              <w:rPr>
                <w:rStyle w:val="Hyperlink"/>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rsidR="004C3A42" w:rsidRDefault="005F29A1" w14:paraId="62200F8D" w14:textId="61962429">
          <w:pPr>
            <w:pStyle w:val="TOC1"/>
            <w:tabs>
              <w:tab w:val="left" w:pos="440"/>
              <w:tab w:val="right" w:leader="dot" w:pos="8494"/>
            </w:tabs>
            <w:rPr>
              <w:rFonts w:eastAsiaTheme="minorEastAsia"/>
              <w:noProof/>
              <w:lang w:val="es-ES" w:eastAsia="es-ES"/>
            </w:rPr>
          </w:pPr>
          <w:hyperlink w:history="1" w:anchor="_Toc52661348">
            <w:r w:rsidRPr="00DC4EBE" w:rsidR="004C3A42">
              <w:rPr>
                <w:rStyle w:val="Hyperlink"/>
                <w:rFonts w:cs="Arial"/>
                <w:noProof/>
                <w:lang w:val="es-MX"/>
              </w:rPr>
              <w:t>3.</w:t>
            </w:r>
            <w:r w:rsidR="004C3A42">
              <w:rPr>
                <w:rFonts w:eastAsiaTheme="minorEastAsia"/>
                <w:noProof/>
                <w:lang w:val="es-ES" w:eastAsia="es-ES"/>
              </w:rPr>
              <w:tab/>
            </w:r>
            <w:r w:rsidRPr="00DC4EBE" w:rsidR="004C3A42">
              <w:rPr>
                <w:rStyle w:val="Hyperlink"/>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rsidR="004C3A42" w:rsidRDefault="005F29A1" w14:paraId="03018E36" w14:textId="09FC7348">
          <w:pPr>
            <w:pStyle w:val="TOC1"/>
            <w:tabs>
              <w:tab w:val="left" w:pos="440"/>
              <w:tab w:val="right" w:leader="dot" w:pos="8494"/>
            </w:tabs>
            <w:rPr>
              <w:rFonts w:eastAsiaTheme="minorEastAsia"/>
              <w:noProof/>
              <w:lang w:val="es-ES" w:eastAsia="es-ES"/>
            </w:rPr>
          </w:pPr>
          <w:hyperlink w:history="1" w:anchor="_Toc52661349">
            <w:r w:rsidRPr="00DC4EBE" w:rsidR="004C3A42">
              <w:rPr>
                <w:rStyle w:val="Hyperlink"/>
                <w:noProof/>
              </w:rPr>
              <w:t>4.</w:t>
            </w:r>
            <w:r w:rsidR="004C3A42">
              <w:rPr>
                <w:rFonts w:eastAsiaTheme="minorEastAsia"/>
                <w:noProof/>
                <w:lang w:val="es-ES" w:eastAsia="es-ES"/>
              </w:rPr>
              <w:tab/>
            </w:r>
            <w:r w:rsidRPr="00DC4EBE" w:rsidR="004C3A42">
              <w:rPr>
                <w:rStyle w:val="Hyperlink"/>
                <w:noProof/>
              </w:rPr>
              <w:t xml:space="preserve">Estudio de </w:t>
            </w:r>
            <w:r w:rsidRPr="00DC4EBE" w:rsidR="004C3A42">
              <w:rPr>
                <w:rStyle w:val="Hyperlink"/>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rsidR="004C3A42" w:rsidRDefault="005F29A1" w14:paraId="6DB95600" w14:textId="6CC090F3">
          <w:pPr>
            <w:pStyle w:val="TOC2"/>
            <w:tabs>
              <w:tab w:val="left" w:pos="880"/>
              <w:tab w:val="right" w:leader="dot" w:pos="8494"/>
            </w:tabs>
            <w:rPr>
              <w:rFonts w:eastAsiaTheme="minorEastAsia"/>
              <w:noProof/>
              <w:lang w:val="es-ES" w:eastAsia="es-ES"/>
            </w:rPr>
          </w:pPr>
          <w:hyperlink w:history="1" w:anchor="_Toc52661350">
            <w:r w:rsidRPr="00DC4EBE" w:rsidR="004C3A42">
              <w:rPr>
                <w:rStyle w:val="Hyperlink"/>
                <w:noProof/>
              </w:rPr>
              <w:t>4.1</w:t>
            </w:r>
            <w:r w:rsidR="004C3A42">
              <w:rPr>
                <w:rFonts w:eastAsiaTheme="minorEastAsia"/>
                <w:noProof/>
                <w:lang w:val="es-ES" w:eastAsia="es-ES"/>
              </w:rPr>
              <w:tab/>
            </w:r>
            <w:r w:rsidRPr="00DC4EBE" w:rsidR="004C3A42">
              <w:rPr>
                <w:rStyle w:val="Hyperlink"/>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rsidR="004C3A42" w:rsidRDefault="005F29A1" w14:paraId="7A253A88" w14:textId="195F7ABA">
          <w:pPr>
            <w:pStyle w:val="TOC2"/>
            <w:tabs>
              <w:tab w:val="left" w:pos="880"/>
              <w:tab w:val="right" w:leader="dot" w:pos="8494"/>
            </w:tabs>
            <w:rPr>
              <w:rFonts w:eastAsiaTheme="minorEastAsia"/>
              <w:noProof/>
              <w:lang w:val="es-ES" w:eastAsia="es-ES"/>
            </w:rPr>
          </w:pPr>
          <w:hyperlink w:history="1" w:anchor="_Toc52661351">
            <w:r w:rsidRPr="00DC4EBE" w:rsidR="004C3A42">
              <w:rPr>
                <w:rStyle w:val="Hyperlink"/>
                <w:noProof/>
              </w:rPr>
              <w:t>4.2</w:t>
            </w:r>
            <w:r w:rsidR="004C3A42">
              <w:rPr>
                <w:rFonts w:eastAsiaTheme="minorEastAsia"/>
                <w:noProof/>
                <w:lang w:val="es-ES" w:eastAsia="es-ES"/>
              </w:rPr>
              <w:tab/>
            </w:r>
            <w:r w:rsidRPr="00DC4EBE" w:rsidR="004C3A42">
              <w:rPr>
                <w:rStyle w:val="Hyperlink"/>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rsidR="004C3A42" w:rsidRDefault="005F29A1" w14:paraId="01435FFB" w14:textId="76B96C0A">
          <w:pPr>
            <w:pStyle w:val="TOC2"/>
            <w:tabs>
              <w:tab w:val="left" w:pos="880"/>
              <w:tab w:val="right" w:leader="dot" w:pos="8494"/>
            </w:tabs>
            <w:rPr>
              <w:rFonts w:eastAsiaTheme="minorEastAsia"/>
              <w:noProof/>
              <w:lang w:val="es-ES" w:eastAsia="es-ES"/>
            </w:rPr>
          </w:pPr>
          <w:hyperlink w:history="1" w:anchor="_Toc52661352">
            <w:r w:rsidRPr="00DC4EBE" w:rsidR="004C3A42">
              <w:rPr>
                <w:rStyle w:val="Hyperlink"/>
                <w:noProof/>
              </w:rPr>
              <w:t>4.3</w:t>
            </w:r>
            <w:r w:rsidR="004C3A42">
              <w:rPr>
                <w:rFonts w:eastAsiaTheme="minorEastAsia"/>
                <w:noProof/>
                <w:lang w:val="es-ES" w:eastAsia="es-ES"/>
              </w:rPr>
              <w:tab/>
            </w:r>
            <w:r w:rsidRPr="00DC4EBE" w:rsidR="004C3A42">
              <w:rPr>
                <w:rStyle w:val="Hyperlink"/>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rsidR="004C3A42" w:rsidRDefault="005F29A1" w14:paraId="10C5DB4E" w14:textId="790CA072">
          <w:pPr>
            <w:pStyle w:val="TOC2"/>
            <w:tabs>
              <w:tab w:val="left" w:pos="880"/>
              <w:tab w:val="right" w:leader="dot" w:pos="8494"/>
            </w:tabs>
            <w:rPr>
              <w:rFonts w:eastAsiaTheme="minorEastAsia"/>
              <w:noProof/>
              <w:lang w:val="es-ES" w:eastAsia="es-ES"/>
            </w:rPr>
          </w:pPr>
          <w:hyperlink w:history="1" w:anchor="_Toc52661353">
            <w:r w:rsidRPr="00DC4EBE" w:rsidR="004C3A42">
              <w:rPr>
                <w:rStyle w:val="Hyperlink"/>
                <w:noProof/>
              </w:rPr>
              <w:t>4.4</w:t>
            </w:r>
            <w:r w:rsidR="004C3A42">
              <w:rPr>
                <w:rFonts w:eastAsiaTheme="minorEastAsia"/>
                <w:noProof/>
                <w:lang w:val="es-ES" w:eastAsia="es-ES"/>
              </w:rPr>
              <w:tab/>
            </w:r>
            <w:r w:rsidRPr="00DC4EBE" w:rsidR="004C3A42">
              <w:rPr>
                <w:rStyle w:val="Hyperlink"/>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rsidR="004C3A42" w:rsidRDefault="005F29A1" w14:paraId="117AFEE1" w14:textId="28287579">
          <w:pPr>
            <w:pStyle w:val="TOC2"/>
            <w:tabs>
              <w:tab w:val="left" w:pos="880"/>
              <w:tab w:val="right" w:leader="dot" w:pos="8494"/>
            </w:tabs>
            <w:rPr>
              <w:rFonts w:eastAsiaTheme="minorEastAsia"/>
              <w:noProof/>
              <w:lang w:val="es-ES" w:eastAsia="es-ES"/>
            </w:rPr>
          </w:pPr>
          <w:hyperlink w:history="1" w:anchor="_Toc52661354">
            <w:r w:rsidRPr="00DC4EBE" w:rsidR="004C3A42">
              <w:rPr>
                <w:rStyle w:val="Hyperlink"/>
                <w:noProof/>
              </w:rPr>
              <w:t>4.5</w:t>
            </w:r>
            <w:r w:rsidR="004C3A42">
              <w:rPr>
                <w:rFonts w:eastAsiaTheme="minorEastAsia"/>
                <w:noProof/>
                <w:lang w:val="es-ES" w:eastAsia="es-ES"/>
              </w:rPr>
              <w:tab/>
            </w:r>
            <w:r w:rsidRPr="00DC4EBE" w:rsidR="004C3A42">
              <w:rPr>
                <w:rStyle w:val="Hyperlink"/>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rsidR="004C3A42" w:rsidRDefault="005F29A1" w14:paraId="3690BDEA" w14:textId="4B1DFA3C">
          <w:pPr>
            <w:pStyle w:val="TOC2"/>
            <w:tabs>
              <w:tab w:val="left" w:pos="880"/>
              <w:tab w:val="right" w:leader="dot" w:pos="8494"/>
            </w:tabs>
            <w:rPr>
              <w:rFonts w:eastAsiaTheme="minorEastAsia"/>
              <w:noProof/>
              <w:lang w:val="es-ES" w:eastAsia="es-ES"/>
            </w:rPr>
          </w:pPr>
          <w:hyperlink w:history="1" w:anchor="_Toc52661355">
            <w:r w:rsidRPr="00DC4EBE" w:rsidR="004C3A42">
              <w:rPr>
                <w:rStyle w:val="Hyperlink"/>
                <w:noProof/>
              </w:rPr>
              <w:t>4.6</w:t>
            </w:r>
            <w:r w:rsidR="004C3A42">
              <w:rPr>
                <w:rFonts w:eastAsiaTheme="minorEastAsia"/>
                <w:noProof/>
                <w:lang w:val="es-ES" w:eastAsia="es-ES"/>
              </w:rPr>
              <w:tab/>
            </w:r>
            <w:r w:rsidRPr="00DC4EBE" w:rsidR="004C3A42">
              <w:rPr>
                <w:rStyle w:val="Hyperlink"/>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rsidR="004C3A42" w:rsidRDefault="005F29A1" w14:paraId="69D296BB" w14:textId="6F9F6583">
          <w:pPr>
            <w:pStyle w:val="TOC1"/>
            <w:tabs>
              <w:tab w:val="left" w:pos="440"/>
              <w:tab w:val="right" w:leader="dot" w:pos="8494"/>
            </w:tabs>
            <w:rPr>
              <w:rFonts w:eastAsiaTheme="minorEastAsia"/>
              <w:noProof/>
              <w:lang w:val="es-ES" w:eastAsia="es-ES"/>
            </w:rPr>
          </w:pPr>
          <w:hyperlink w:history="1" w:anchor="_Toc52661356">
            <w:r w:rsidRPr="00DC4EBE" w:rsidR="004C3A42">
              <w:rPr>
                <w:rStyle w:val="Hyperlink"/>
                <w:noProof/>
              </w:rPr>
              <w:t>5.</w:t>
            </w:r>
            <w:r w:rsidR="004C3A42">
              <w:rPr>
                <w:rFonts w:eastAsiaTheme="minorEastAsia"/>
                <w:noProof/>
                <w:lang w:val="es-ES" w:eastAsia="es-ES"/>
              </w:rPr>
              <w:tab/>
            </w:r>
            <w:r w:rsidRPr="00DC4EBE" w:rsidR="004C3A42">
              <w:rPr>
                <w:rStyle w:val="Hyperlink"/>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rsidR="004C3A42" w:rsidRDefault="005F29A1" w14:paraId="4EED687D" w14:textId="604A3206">
          <w:pPr>
            <w:pStyle w:val="TOC1"/>
            <w:tabs>
              <w:tab w:val="left" w:pos="440"/>
              <w:tab w:val="right" w:leader="dot" w:pos="8494"/>
            </w:tabs>
            <w:rPr>
              <w:rFonts w:eastAsiaTheme="minorEastAsia"/>
              <w:noProof/>
              <w:lang w:val="es-ES" w:eastAsia="es-ES"/>
            </w:rPr>
          </w:pPr>
          <w:hyperlink w:history="1" w:anchor="_Toc52661357">
            <w:r w:rsidRPr="00DC4EBE" w:rsidR="004C3A42">
              <w:rPr>
                <w:rStyle w:val="Hyperlink"/>
                <w:rFonts w:cs="Calibri"/>
                <w:noProof/>
              </w:rPr>
              <w:t>6.</w:t>
            </w:r>
            <w:r w:rsidR="004C3A42">
              <w:rPr>
                <w:rFonts w:eastAsiaTheme="minorEastAsia"/>
                <w:noProof/>
                <w:lang w:val="es-ES" w:eastAsia="es-ES"/>
              </w:rPr>
              <w:tab/>
            </w:r>
            <w:r w:rsidRPr="00DC4EBE" w:rsidR="004C3A42">
              <w:rPr>
                <w:rStyle w:val="Hyperlink"/>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rsidR="004C3A42" w:rsidRDefault="004C3A42" w14:paraId="73F3E397" w14:textId="04CE541D">
          <w:r>
            <w:rPr>
              <w:b/>
              <w:bCs/>
            </w:rPr>
            <w:fldChar w:fldCharType="end"/>
          </w:r>
        </w:p>
      </w:sdtContent>
    </w:sdt>
    <w:p w:rsidR="004C3A42" w:rsidP="0070130A" w:rsidRDefault="004C3A42" w14:paraId="6F73A43B" w14:textId="77777777">
      <w:pPr>
        <w:jc w:val="center"/>
        <w:rPr>
          <w:b/>
          <w:sz w:val="24"/>
          <w:szCs w:val="24"/>
          <w:u w:val="single"/>
        </w:rPr>
      </w:pPr>
    </w:p>
    <w:p w:rsidR="00B57446" w:rsidP="0070130A" w:rsidRDefault="00B57446" w14:paraId="41BA7F9C" w14:textId="0B23A83B">
      <w:pPr>
        <w:jc w:val="center"/>
        <w:rPr>
          <w:b/>
          <w:sz w:val="24"/>
          <w:szCs w:val="24"/>
          <w:u w:val="single"/>
        </w:rPr>
      </w:pPr>
    </w:p>
    <w:p w:rsidR="004C3A42" w:rsidP="0070130A" w:rsidRDefault="004C3A42" w14:paraId="71F985DE" w14:textId="0C919CD3">
      <w:pPr>
        <w:jc w:val="center"/>
        <w:rPr>
          <w:b/>
          <w:sz w:val="24"/>
          <w:szCs w:val="24"/>
          <w:u w:val="single"/>
        </w:rPr>
      </w:pPr>
    </w:p>
    <w:p w:rsidR="004C3A42" w:rsidP="0070130A" w:rsidRDefault="004C3A42" w14:paraId="4939F1D7" w14:textId="4EFF9EDE">
      <w:pPr>
        <w:jc w:val="center"/>
        <w:rPr>
          <w:b/>
          <w:sz w:val="24"/>
          <w:szCs w:val="24"/>
          <w:u w:val="single"/>
        </w:rPr>
      </w:pPr>
    </w:p>
    <w:p w:rsidR="004C3A42" w:rsidP="0070130A" w:rsidRDefault="004C3A42" w14:paraId="3F7E9BB7" w14:textId="772898FD">
      <w:pPr>
        <w:jc w:val="center"/>
        <w:rPr>
          <w:b/>
          <w:sz w:val="24"/>
          <w:szCs w:val="24"/>
          <w:u w:val="single"/>
        </w:rPr>
      </w:pPr>
    </w:p>
    <w:p w:rsidR="004C3A42" w:rsidP="0070130A" w:rsidRDefault="004C3A42" w14:paraId="6B82161F" w14:textId="789798F9">
      <w:pPr>
        <w:jc w:val="center"/>
        <w:rPr>
          <w:b/>
          <w:sz w:val="24"/>
          <w:szCs w:val="24"/>
          <w:u w:val="single"/>
        </w:rPr>
      </w:pPr>
    </w:p>
    <w:p w:rsidR="004C3A42" w:rsidP="0070130A" w:rsidRDefault="004C3A42" w14:paraId="6AD47015" w14:textId="72DCB78F">
      <w:pPr>
        <w:jc w:val="center"/>
        <w:rPr>
          <w:b/>
          <w:sz w:val="24"/>
          <w:szCs w:val="24"/>
          <w:u w:val="single"/>
        </w:rPr>
      </w:pPr>
    </w:p>
    <w:p w:rsidR="004C3A42" w:rsidP="0070130A" w:rsidRDefault="004C3A42" w14:paraId="187AD260" w14:textId="3AE5763B">
      <w:pPr>
        <w:jc w:val="center"/>
        <w:rPr>
          <w:b/>
          <w:sz w:val="24"/>
          <w:szCs w:val="24"/>
          <w:u w:val="single"/>
        </w:rPr>
      </w:pPr>
    </w:p>
    <w:p w:rsidR="004C3A42" w:rsidP="0070130A" w:rsidRDefault="004C3A42" w14:paraId="0FF5889B" w14:textId="59866D9C">
      <w:pPr>
        <w:jc w:val="center"/>
        <w:rPr>
          <w:b/>
          <w:sz w:val="24"/>
          <w:szCs w:val="24"/>
          <w:u w:val="single"/>
        </w:rPr>
      </w:pPr>
    </w:p>
    <w:p w:rsidR="004C3A42" w:rsidP="0070130A" w:rsidRDefault="004C3A42" w14:paraId="1527E892" w14:textId="3711D5EC">
      <w:pPr>
        <w:jc w:val="center"/>
        <w:rPr>
          <w:b/>
          <w:sz w:val="24"/>
          <w:szCs w:val="24"/>
          <w:u w:val="single"/>
        </w:rPr>
      </w:pPr>
    </w:p>
    <w:p w:rsidR="004C3A42" w:rsidP="0070130A" w:rsidRDefault="004C3A42" w14:paraId="42489101" w14:textId="74EFBE22">
      <w:pPr>
        <w:jc w:val="center"/>
        <w:rPr>
          <w:b/>
          <w:sz w:val="24"/>
          <w:szCs w:val="24"/>
          <w:u w:val="single"/>
        </w:rPr>
      </w:pPr>
    </w:p>
    <w:p w:rsidR="004C3A42" w:rsidP="0070130A" w:rsidRDefault="004C3A42" w14:paraId="2C5E1856" w14:textId="30D869FE">
      <w:pPr>
        <w:jc w:val="center"/>
        <w:rPr>
          <w:b/>
          <w:sz w:val="24"/>
          <w:szCs w:val="24"/>
          <w:u w:val="single"/>
        </w:rPr>
      </w:pPr>
    </w:p>
    <w:p w:rsidR="004C3A42" w:rsidP="0070130A" w:rsidRDefault="004C3A42" w14:paraId="79670B70" w14:textId="012EC38C">
      <w:pPr>
        <w:jc w:val="center"/>
        <w:rPr>
          <w:b/>
          <w:sz w:val="24"/>
          <w:szCs w:val="24"/>
          <w:u w:val="single"/>
        </w:rPr>
      </w:pPr>
    </w:p>
    <w:p w:rsidRPr="00227F4B" w:rsidR="003E75CA" w:rsidP="00227F4B" w:rsidRDefault="00E51FA4" w14:paraId="7DFBF663" w14:textId="77777777">
      <w:pPr>
        <w:spacing w:line="360" w:lineRule="auto"/>
        <w:jc w:val="center"/>
        <w:rPr>
          <w:rFonts w:ascii="Arial" w:hAnsi="Arial" w:cs="Arial"/>
          <w:b/>
          <w:sz w:val="24"/>
          <w:szCs w:val="24"/>
          <w:u w:val="single"/>
        </w:rPr>
      </w:pPr>
      <w:r w:rsidRPr="00227F4B">
        <w:rPr>
          <w:rFonts w:ascii="Arial" w:hAnsi="Arial" w:cs="Arial"/>
          <w:b/>
          <w:sz w:val="24"/>
          <w:szCs w:val="24"/>
          <w:u w:val="single"/>
        </w:rPr>
        <w:t>Informe de Factibilidad</w:t>
      </w:r>
    </w:p>
    <w:p w:rsidRPr="00227F4B" w:rsidR="00E51FA4" w:rsidP="00227F4B" w:rsidRDefault="00E51FA4" w14:paraId="4B88A57B" w14:textId="77777777">
      <w:pPr>
        <w:autoSpaceDE w:val="0"/>
        <w:autoSpaceDN w:val="0"/>
        <w:adjustRightInd w:val="0"/>
        <w:spacing w:after="0" w:line="360" w:lineRule="auto"/>
        <w:jc w:val="both"/>
        <w:rPr>
          <w:rFonts w:ascii="Arial" w:hAnsi="Arial" w:cs="Arial"/>
          <w:sz w:val="24"/>
          <w:szCs w:val="24"/>
          <w:u w:val="single"/>
        </w:rPr>
      </w:pPr>
    </w:p>
    <w:p w:rsidRPr="00227F4B" w:rsidR="00A22F08" w:rsidP="00227F4B" w:rsidRDefault="00760D61" w14:paraId="19D1C256" w14:textId="77777777">
      <w:pPr>
        <w:pStyle w:val="ListParagraph"/>
        <w:numPr>
          <w:ilvl w:val="0"/>
          <w:numId w:val="1"/>
        </w:numPr>
        <w:spacing w:before="120" w:after="0" w:line="360" w:lineRule="auto"/>
        <w:jc w:val="both"/>
        <w:outlineLvl w:val="0"/>
        <w:rPr>
          <w:rFonts w:ascii="Arial" w:hAnsi="Arial" w:cs="Arial"/>
          <w:b/>
          <w:sz w:val="24"/>
          <w:szCs w:val="24"/>
          <w:lang w:val="es-MX"/>
        </w:rPr>
      </w:pPr>
      <w:bookmarkStart w:name="_Toc52661346" w:id="0"/>
      <w:r w:rsidRPr="0E3021B2">
        <w:rPr>
          <w:rFonts w:ascii="Arial" w:hAnsi="Arial" w:cs="Arial"/>
          <w:b/>
          <w:sz w:val="24"/>
          <w:szCs w:val="24"/>
          <w:lang w:val="es-MX"/>
        </w:rPr>
        <w:t>Descripción del Proyecto</w:t>
      </w:r>
      <w:bookmarkEnd w:id="0"/>
    </w:p>
    <w:p w:rsidRPr="00227F4B" w:rsidR="001C35C7" w:rsidP="00227F4B" w:rsidRDefault="00A22F08" w14:paraId="1F19172A" w14:textId="0CDD55C3">
      <w:pPr>
        <w:pStyle w:val="ListParagraph"/>
        <w:numPr>
          <w:ilvl w:val="1"/>
          <w:numId w:val="1"/>
        </w:numPr>
        <w:spacing w:before="120" w:after="0" w:line="360" w:lineRule="auto"/>
        <w:ind w:hanging="76"/>
        <w:jc w:val="both"/>
        <w:rPr>
          <w:rFonts w:ascii="Arial" w:hAnsi="Arial" w:cs="Arial"/>
          <w:b/>
          <w:sz w:val="24"/>
          <w:szCs w:val="24"/>
          <w:lang w:val="es-MX"/>
        </w:rPr>
      </w:pPr>
      <w:r w:rsidRPr="0E3021B2">
        <w:rPr>
          <w:rFonts w:ascii="Arial" w:hAnsi="Arial" w:cs="Arial"/>
          <w:b/>
          <w:sz w:val="24"/>
          <w:szCs w:val="24"/>
          <w:lang w:val="es-MX"/>
        </w:rPr>
        <w:t>Nombre del proyecto</w:t>
      </w:r>
    </w:p>
    <w:p w:rsidRPr="00227F4B" w:rsidR="00ED5EFE" w:rsidP="00227F4B" w:rsidRDefault="00ED5EFE" w14:paraId="222FDD81" w14:textId="07F3E57B">
      <w:pPr>
        <w:pStyle w:val="ListParagraph"/>
        <w:spacing w:before="120" w:after="0" w:line="360" w:lineRule="auto"/>
        <w:ind w:left="360"/>
        <w:jc w:val="both"/>
        <w:rPr>
          <w:rFonts w:ascii="Arial" w:hAnsi="Arial" w:cs="Arial"/>
          <w:sz w:val="24"/>
          <w:szCs w:val="24"/>
          <w:lang w:val="es-MX"/>
        </w:rPr>
      </w:pPr>
      <w:r w:rsidRPr="00227F4B">
        <w:rPr>
          <w:rFonts w:ascii="Arial" w:hAnsi="Arial" w:cs="Arial"/>
          <w:sz w:val="24"/>
          <w:szCs w:val="24"/>
          <w:lang w:val="es-MX"/>
        </w:rPr>
        <w:t>Implementación de una aplicación web basada en microservicios para la gestión de diagnósticos médicos</w:t>
      </w:r>
      <w:r w:rsidRPr="00227F4B" w:rsidR="003A06C4">
        <w:rPr>
          <w:rFonts w:ascii="Arial" w:hAnsi="Arial" w:cs="Arial"/>
          <w:sz w:val="24"/>
          <w:szCs w:val="24"/>
          <w:lang w:val="es-MX"/>
        </w:rPr>
        <w:t xml:space="preserve"> en la Clínica La Luz, Sede Tacna, 2021</w:t>
      </w:r>
    </w:p>
    <w:p w:rsidRPr="00227F4B" w:rsidR="001C35C7" w:rsidP="00227F4B" w:rsidRDefault="00A22F08" w14:paraId="209A6965" w14:textId="587466AC">
      <w:pPr>
        <w:pStyle w:val="ListParagraph"/>
        <w:numPr>
          <w:ilvl w:val="1"/>
          <w:numId w:val="1"/>
        </w:numPr>
        <w:spacing w:before="120" w:after="0" w:line="360" w:lineRule="auto"/>
        <w:ind w:hanging="76"/>
        <w:jc w:val="both"/>
        <w:rPr>
          <w:rFonts w:ascii="Arial" w:hAnsi="Arial" w:cs="Arial"/>
          <w:b/>
          <w:sz w:val="24"/>
          <w:szCs w:val="24"/>
          <w:lang w:val="es-MX"/>
        </w:rPr>
      </w:pPr>
      <w:r w:rsidRPr="0E3021B2">
        <w:rPr>
          <w:rFonts w:ascii="Arial" w:hAnsi="Arial" w:cs="Arial"/>
          <w:b/>
          <w:sz w:val="24"/>
          <w:szCs w:val="24"/>
          <w:lang w:val="es-MX"/>
        </w:rPr>
        <w:t>Duración del proyecto</w:t>
      </w:r>
    </w:p>
    <w:tbl>
      <w:tblPr>
        <w:tblStyle w:val="GridTable4-Accent1"/>
        <w:tblW w:w="0" w:type="auto"/>
        <w:tblInd w:w="735" w:type="dxa"/>
        <w:tblLayout w:type="fixed"/>
        <w:tblLook w:val="04A0" w:firstRow="1" w:lastRow="0" w:firstColumn="1" w:lastColumn="0" w:noHBand="0" w:noVBand="1"/>
      </w:tblPr>
      <w:tblGrid>
        <w:gridCol w:w="2730"/>
        <w:gridCol w:w="4305"/>
      </w:tblGrid>
      <w:tr w:rsidRPr="00227F4B" w:rsidR="002907B3" w:rsidTr="00DD1CB6" w14:paraId="3D9EBC4D" w14:textId="77777777">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035" w:type="dxa"/>
            <w:gridSpan w:val="2"/>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4472C4" w:themeFill="accent5"/>
            <w:vAlign w:val="center"/>
          </w:tcPr>
          <w:p w:rsidRPr="00227F4B" w:rsidR="002907B3" w:rsidP="00227F4B" w:rsidRDefault="002907B3" w14:paraId="32E95CED" w14:textId="77777777">
            <w:pPr>
              <w:spacing w:line="360" w:lineRule="auto"/>
              <w:jc w:val="center"/>
              <w:rPr>
                <w:rFonts w:ascii="Arial" w:hAnsi="Arial" w:cs="Arial"/>
                <w:sz w:val="24"/>
                <w:szCs w:val="24"/>
              </w:rPr>
            </w:pPr>
            <w:r w:rsidRPr="00227F4B">
              <w:rPr>
                <w:rFonts w:ascii="Arial" w:hAnsi="Arial" w:eastAsia="Arial Narrow" w:cs="Arial"/>
                <w:sz w:val="24"/>
                <w:szCs w:val="24"/>
                <w:lang w:val="es-MX"/>
              </w:rPr>
              <w:t>CRONOGRAMA</w:t>
            </w:r>
          </w:p>
        </w:tc>
      </w:tr>
      <w:tr w:rsidRPr="00227F4B" w:rsidR="002907B3" w:rsidTr="00DD1CB6" w14:paraId="7099A862" w14:textId="7777777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730" w:type="dxa"/>
            <w:tcBorders>
              <w:top w:val="single" w:color="4472C4" w:themeColor="accent5" w:sz="8" w:space="0"/>
              <w:left w:val="single" w:color="8EAADB" w:themeColor="accent5" w:themeTint="99" w:sz="8" w:space="0"/>
              <w:bottom w:val="single" w:color="8EAADB" w:themeColor="accent5" w:themeTint="99" w:sz="8" w:space="0"/>
              <w:right w:val="single" w:color="8EAADB" w:themeColor="accent5" w:themeTint="99" w:sz="8" w:space="0"/>
            </w:tcBorders>
            <w:shd w:val="clear" w:color="auto" w:fill="D9E2F3" w:themeFill="accent5" w:themeFillTint="33"/>
          </w:tcPr>
          <w:p w:rsidRPr="00227F4B" w:rsidR="002907B3" w:rsidP="00227F4B" w:rsidRDefault="002907B3" w14:paraId="0DAAA566" w14:textId="77777777">
            <w:pPr>
              <w:spacing w:line="360" w:lineRule="auto"/>
              <w:jc w:val="center"/>
              <w:rPr>
                <w:rFonts w:ascii="Arial" w:hAnsi="Arial" w:cs="Arial"/>
                <w:sz w:val="24"/>
                <w:szCs w:val="24"/>
              </w:rPr>
            </w:pPr>
            <w:r w:rsidRPr="00227F4B">
              <w:rPr>
                <w:rFonts w:ascii="Arial" w:hAnsi="Arial" w:eastAsia="Arial Narrow" w:cs="Arial"/>
                <w:sz w:val="24"/>
                <w:szCs w:val="24"/>
                <w:lang w:val="es-MX"/>
              </w:rPr>
              <w:t>Evento</w:t>
            </w:r>
          </w:p>
        </w:tc>
        <w:tc>
          <w:tcPr>
            <w:tcW w:w="4305" w:type="dxa"/>
            <w:tcBorders>
              <w:top w:val="nil"/>
              <w:left w:val="single" w:color="8EAADB" w:themeColor="accent5" w:themeTint="99" w:sz="8" w:space="0"/>
              <w:bottom w:val="single" w:color="8EAADB" w:themeColor="accent5" w:themeTint="99" w:sz="8" w:space="0"/>
              <w:right w:val="single" w:color="8EAADB" w:themeColor="accent5" w:themeTint="99" w:sz="8" w:space="0"/>
            </w:tcBorders>
            <w:shd w:val="clear" w:color="auto" w:fill="D9E2F3" w:themeFill="accent5" w:themeFillTint="33"/>
          </w:tcPr>
          <w:p w:rsidRPr="00227F4B" w:rsidR="002907B3" w:rsidP="00227F4B" w:rsidRDefault="002907B3" w14:paraId="66980235"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7F4B">
              <w:rPr>
                <w:rFonts w:ascii="Arial" w:hAnsi="Arial" w:eastAsia="Arial Narrow" w:cs="Arial"/>
                <w:sz w:val="24"/>
                <w:szCs w:val="24"/>
                <w:lang w:val="es-MX"/>
              </w:rPr>
              <w:t>Fecha programada</w:t>
            </w:r>
          </w:p>
        </w:tc>
      </w:tr>
      <w:tr w:rsidRPr="00227F4B" w:rsidR="002907B3" w:rsidTr="00DD1CB6" w14:paraId="5D5A0471" w14:textId="77777777">
        <w:trPr>
          <w:trHeight w:val="120"/>
        </w:trPr>
        <w:tc>
          <w:tcPr>
            <w:cnfStyle w:val="001000000000" w:firstRow="0" w:lastRow="0" w:firstColumn="1" w:lastColumn="0" w:oddVBand="0" w:evenVBand="0" w:oddHBand="0" w:evenHBand="0" w:firstRowFirstColumn="0" w:firstRowLastColumn="0" w:lastRowFirstColumn="0" w:lastRowLastColumn="0"/>
            <w:tcW w:w="2730" w:type="dxa"/>
            <w:tcBorders>
              <w:top w:val="single" w:color="8EAADB" w:themeColor="accent5" w:themeTint="99" w:sz="8" w:space="0"/>
              <w:left w:val="single" w:color="8EAADB" w:themeColor="accent5" w:themeTint="99" w:sz="8" w:space="0"/>
              <w:bottom w:val="single" w:color="8EAADB" w:themeColor="accent5" w:themeTint="99" w:sz="8" w:space="0"/>
              <w:right w:val="single" w:color="8EAADB" w:themeColor="accent5" w:themeTint="99" w:sz="8" w:space="0"/>
            </w:tcBorders>
          </w:tcPr>
          <w:p w:rsidRPr="00227F4B" w:rsidR="002907B3" w:rsidP="00227F4B" w:rsidRDefault="002907B3" w14:paraId="51DD9E7A" w14:textId="77777777">
            <w:pPr>
              <w:pStyle w:val="ListParagraph"/>
              <w:numPr>
                <w:ilvl w:val="0"/>
                <w:numId w:val="3"/>
              </w:numPr>
              <w:spacing w:line="360" w:lineRule="auto"/>
              <w:rPr>
                <w:rFonts w:ascii="Arial" w:hAnsi="Arial" w:cs="Arial" w:eastAsiaTheme="minorEastAsia"/>
                <w:sz w:val="24"/>
                <w:szCs w:val="24"/>
              </w:rPr>
            </w:pPr>
            <w:r w:rsidRPr="00227F4B">
              <w:rPr>
                <w:rFonts w:ascii="Arial" w:hAnsi="Arial" w:eastAsia="Arial Narrow" w:cs="Arial"/>
                <w:sz w:val="24"/>
                <w:szCs w:val="24"/>
                <w:lang w:val="es-MX"/>
              </w:rPr>
              <w:t>Ideación</w:t>
            </w:r>
          </w:p>
        </w:tc>
        <w:tc>
          <w:tcPr>
            <w:tcW w:w="4305" w:type="dxa"/>
            <w:tcBorders>
              <w:top w:val="single" w:color="8EAADB" w:themeColor="accent5" w:themeTint="99" w:sz="8" w:space="0"/>
              <w:left w:val="single" w:color="8EAADB" w:themeColor="accent5" w:themeTint="99" w:sz="8" w:space="0"/>
              <w:bottom w:val="single" w:color="8EAADB" w:themeColor="accent5" w:themeTint="99" w:sz="8" w:space="0"/>
              <w:right w:val="single" w:color="8EAADB" w:themeColor="accent5" w:themeTint="99" w:sz="8" w:space="0"/>
            </w:tcBorders>
          </w:tcPr>
          <w:p w:rsidRPr="00227F4B" w:rsidR="002907B3" w:rsidP="00227F4B" w:rsidRDefault="002907B3" w14:paraId="3E15974C"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27F4B">
              <w:rPr>
                <w:rFonts w:ascii="Arial" w:hAnsi="Arial" w:eastAsia="Arial Narrow" w:cs="Arial"/>
                <w:sz w:val="24"/>
                <w:szCs w:val="24"/>
                <w:lang w:val="es-MX"/>
              </w:rPr>
              <w:t>Del 23/08/2021 al 01/09/2021</w:t>
            </w:r>
          </w:p>
        </w:tc>
      </w:tr>
      <w:tr w:rsidRPr="00227F4B" w:rsidR="002907B3" w:rsidTr="00DD1CB6" w14:paraId="263AE7B6" w14:textId="7777777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730" w:type="dxa"/>
            <w:tcBorders>
              <w:top w:val="single" w:color="8EAADB" w:themeColor="accent5" w:themeTint="99" w:sz="8" w:space="0"/>
              <w:left w:val="single" w:color="8EAADB" w:themeColor="accent5" w:themeTint="99" w:sz="8" w:space="0"/>
              <w:bottom w:val="single" w:color="8EAADB" w:themeColor="accent5" w:themeTint="99" w:sz="8" w:space="0"/>
              <w:right w:val="single" w:color="8EAADB" w:themeColor="accent5" w:themeTint="99" w:sz="8" w:space="0"/>
            </w:tcBorders>
            <w:shd w:val="clear" w:color="auto" w:fill="D9E2F3" w:themeFill="accent5" w:themeFillTint="33"/>
          </w:tcPr>
          <w:p w:rsidRPr="00227F4B" w:rsidR="002907B3" w:rsidP="00227F4B" w:rsidRDefault="002907B3" w14:paraId="616947FA" w14:textId="77777777">
            <w:pPr>
              <w:pStyle w:val="ListParagraph"/>
              <w:numPr>
                <w:ilvl w:val="0"/>
                <w:numId w:val="3"/>
              </w:numPr>
              <w:spacing w:line="360" w:lineRule="auto"/>
              <w:rPr>
                <w:rFonts w:ascii="Arial" w:hAnsi="Arial" w:cs="Arial" w:eastAsiaTheme="minorEastAsia"/>
                <w:sz w:val="24"/>
                <w:szCs w:val="24"/>
              </w:rPr>
            </w:pPr>
            <w:r w:rsidRPr="00227F4B">
              <w:rPr>
                <w:rFonts w:ascii="Arial" w:hAnsi="Arial" w:eastAsia="Arial Narrow" w:cs="Arial"/>
                <w:sz w:val="24"/>
                <w:szCs w:val="24"/>
                <w:lang w:val="es-MX"/>
              </w:rPr>
              <w:t>Inicio</w:t>
            </w:r>
          </w:p>
        </w:tc>
        <w:tc>
          <w:tcPr>
            <w:tcW w:w="4305" w:type="dxa"/>
            <w:tcBorders>
              <w:top w:val="single" w:color="8EAADB" w:themeColor="accent5" w:themeTint="99" w:sz="8" w:space="0"/>
              <w:left w:val="single" w:color="8EAADB" w:themeColor="accent5" w:themeTint="99" w:sz="8" w:space="0"/>
              <w:bottom w:val="single" w:color="8EAADB" w:themeColor="accent5" w:themeTint="99" w:sz="8" w:space="0"/>
              <w:right w:val="single" w:color="8EAADB" w:themeColor="accent5" w:themeTint="99" w:sz="8" w:space="0"/>
            </w:tcBorders>
            <w:shd w:val="clear" w:color="auto" w:fill="D9E2F3" w:themeFill="accent5" w:themeFillTint="33"/>
          </w:tcPr>
          <w:p w:rsidRPr="00227F4B" w:rsidR="002907B3" w:rsidP="00227F4B" w:rsidRDefault="002907B3" w14:paraId="1EFB355D"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7F4B">
              <w:rPr>
                <w:rFonts w:ascii="Arial" w:hAnsi="Arial" w:eastAsia="Arial Narrow" w:cs="Arial"/>
                <w:sz w:val="24"/>
                <w:szCs w:val="24"/>
                <w:lang w:val="es-MX"/>
              </w:rPr>
              <w:t>Del 08/09/2021 al 21/09/2021</w:t>
            </w:r>
          </w:p>
        </w:tc>
      </w:tr>
      <w:tr w:rsidRPr="00227F4B" w:rsidR="002907B3" w:rsidTr="00DD1CB6" w14:paraId="7697723C" w14:textId="77777777">
        <w:trPr>
          <w:trHeight w:val="120"/>
        </w:trPr>
        <w:tc>
          <w:tcPr>
            <w:cnfStyle w:val="001000000000" w:firstRow="0" w:lastRow="0" w:firstColumn="1" w:lastColumn="0" w:oddVBand="0" w:evenVBand="0" w:oddHBand="0" w:evenHBand="0" w:firstRowFirstColumn="0" w:firstRowLastColumn="0" w:lastRowFirstColumn="0" w:lastRowLastColumn="0"/>
            <w:tcW w:w="2730" w:type="dxa"/>
            <w:tcBorders>
              <w:top w:val="single" w:color="8EAADB" w:themeColor="accent5" w:themeTint="99" w:sz="8" w:space="0"/>
              <w:left w:val="single" w:color="8EAADB" w:themeColor="accent5" w:themeTint="99" w:sz="8" w:space="0"/>
              <w:bottom w:val="single" w:color="8EAADB" w:themeColor="accent5" w:themeTint="99" w:sz="8" w:space="0"/>
              <w:right w:val="single" w:color="8EAADB" w:themeColor="accent5" w:themeTint="99" w:sz="8" w:space="0"/>
            </w:tcBorders>
          </w:tcPr>
          <w:p w:rsidRPr="00227F4B" w:rsidR="002907B3" w:rsidP="00227F4B" w:rsidRDefault="002907B3" w14:paraId="3CD7EA10" w14:textId="77777777">
            <w:pPr>
              <w:pStyle w:val="ListParagraph"/>
              <w:numPr>
                <w:ilvl w:val="0"/>
                <w:numId w:val="3"/>
              </w:numPr>
              <w:spacing w:line="360" w:lineRule="auto"/>
              <w:rPr>
                <w:rFonts w:ascii="Arial" w:hAnsi="Arial" w:cs="Arial" w:eastAsiaTheme="minorEastAsia"/>
                <w:sz w:val="24"/>
                <w:szCs w:val="24"/>
              </w:rPr>
            </w:pPr>
            <w:r w:rsidRPr="00227F4B">
              <w:rPr>
                <w:rFonts w:ascii="Arial" w:hAnsi="Arial" w:eastAsia="Arial Narrow" w:cs="Arial"/>
                <w:sz w:val="24"/>
                <w:szCs w:val="24"/>
                <w:lang w:val="es-MX"/>
              </w:rPr>
              <w:t>Elaboración</w:t>
            </w:r>
          </w:p>
        </w:tc>
        <w:tc>
          <w:tcPr>
            <w:tcW w:w="4305" w:type="dxa"/>
            <w:tcBorders>
              <w:top w:val="single" w:color="8EAADB" w:themeColor="accent5" w:themeTint="99" w:sz="8" w:space="0"/>
              <w:left w:val="single" w:color="8EAADB" w:themeColor="accent5" w:themeTint="99" w:sz="8" w:space="0"/>
              <w:bottom w:val="single" w:color="8EAADB" w:themeColor="accent5" w:themeTint="99" w:sz="8" w:space="0"/>
              <w:right w:val="single" w:color="8EAADB" w:themeColor="accent5" w:themeTint="99" w:sz="8" w:space="0"/>
            </w:tcBorders>
          </w:tcPr>
          <w:p w:rsidRPr="00227F4B" w:rsidR="002907B3" w:rsidP="00227F4B" w:rsidRDefault="002907B3" w14:paraId="423B4373"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27F4B">
              <w:rPr>
                <w:rFonts w:ascii="Arial" w:hAnsi="Arial" w:eastAsia="Arial Narrow" w:cs="Arial"/>
                <w:sz w:val="24"/>
                <w:szCs w:val="24"/>
                <w:lang w:val="es-MX"/>
              </w:rPr>
              <w:t>Del 21/09/2021 al 30/10/2021</w:t>
            </w:r>
          </w:p>
        </w:tc>
      </w:tr>
      <w:tr w:rsidRPr="00227F4B" w:rsidR="002907B3" w:rsidTr="00DD1CB6" w14:paraId="599629C3" w14:textId="7777777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730" w:type="dxa"/>
            <w:tcBorders>
              <w:top w:val="single" w:color="8EAADB" w:themeColor="accent5" w:themeTint="99" w:sz="8" w:space="0"/>
              <w:left w:val="single" w:color="8EAADB" w:themeColor="accent5" w:themeTint="99" w:sz="8" w:space="0"/>
              <w:bottom w:val="single" w:color="8EAADB" w:themeColor="accent5" w:themeTint="99" w:sz="8" w:space="0"/>
              <w:right w:val="single" w:color="8EAADB" w:themeColor="accent5" w:themeTint="99" w:sz="8" w:space="0"/>
            </w:tcBorders>
            <w:shd w:val="clear" w:color="auto" w:fill="D9E2F3" w:themeFill="accent5" w:themeFillTint="33"/>
          </w:tcPr>
          <w:p w:rsidRPr="00227F4B" w:rsidR="002907B3" w:rsidP="00227F4B" w:rsidRDefault="002907B3" w14:paraId="2B06515F" w14:textId="77777777">
            <w:pPr>
              <w:pStyle w:val="ListParagraph"/>
              <w:numPr>
                <w:ilvl w:val="0"/>
                <w:numId w:val="3"/>
              </w:numPr>
              <w:spacing w:line="360" w:lineRule="auto"/>
              <w:rPr>
                <w:rFonts w:ascii="Arial" w:hAnsi="Arial" w:cs="Arial" w:eastAsiaTheme="minorEastAsia"/>
                <w:sz w:val="24"/>
                <w:szCs w:val="24"/>
              </w:rPr>
            </w:pPr>
            <w:r w:rsidRPr="00227F4B">
              <w:rPr>
                <w:rFonts w:ascii="Arial" w:hAnsi="Arial" w:eastAsia="Arial Narrow" w:cs="Arial"/>
                <w:sz w:val="24"/>
                <w:szCs w:val="24"/>
                <w:lang w:val="es-MX"/>
              </w:rPr>
              <w:t>Construcción</w:t>
            </w:r>
          </w:p>
        </w:tc>
        <w:tc>
          <w:tcPr>
            <w:tcW w:w="4305" w:type="dxa"/>
            <w:tcBorders>
              <w:top w:val="single" w:color="8EAADB" w:themeColor="accent5" w:themeTint="99" w:sz="8" w:space="0"/>
              <w:left w:val="single" w:color="8EAADB" w:themeColor="accent5" w:themeTint="99" w:sz="8" w:space="0"/>
              <w:bottom w:val="single" w:color="8EAADB" w:themeColor="accent5" w:themeTint="99" w:sz="8" w:space="0"/>
              <w:right w:val="single" w:color="8EAADB" w:themeColor="accent5" w:themeTint="99" w:sz="8" w:space="0"/>
            </w:tcBorders>
            <w:shd w:val="clear" w:color="auto" w:fill="D9E2F3" w:themeFill="accent5" w:themeFillTint="33"/>
          </w:tcPr>
          <w:p w:rsidRPr="00227F4B" w:rsidR="002907B3" w:rsidP="00227F4B" w:rsidRDefault="002907B3" w14:paraId="2C6C80CE"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7F4B">
              <w:rPr>
                <w:rFonts w:ascii="Arial" w:hAnsi="Arial" w:eastAsia="Arial Narrow" w:cs="Arial"/>
                <w:sz w:val="24"/>
                <w:szCs w:val="24"/>
                <w:lang w:val="es-MX"/>
              </w:rPr>
              <w:t>Del 01/11/2021 al 30/11/2021</w:t>
            </w:r>
          </w:p>
        </w:tc>
      </w:tr>
      <w:tr w:rsidRPr="00227F4B" w:rsidR="002907B3" w:rsidTr="00DD1CB6" w14:paraId="34A826C8" w14:textId="77777777">
        <w:trPr>
          <w:trHeight w:val="120"/>
        </w:trPr>
        <w:tc>
          <w:tcPr>
            <w:cnfStyle w:val="001000000000" w:firstRow="0" w:lastRow="0" w:firstColumn="1" w:lastColumn="0" w:oddVBand="0" w:evenVBand="0" w:oddHBand="0" w:evenHBand="0" w:firstRowFirstColumn="0" w:firstRowLastColumn="0" w:lastRowFirstColumn="0" w:lastRowLastColumn="0"/>
            <w:tcW w:w="2730" w:type="dxa"/>
            <w:tcBorders>
              <w:top w:val="single" w:color="8EAADB" w:themeColor="accent5" w:themeTint="99" w:sz="8" w:space="0"/>
              <w:left w:val="single" w:color="8EAADB" w:themeColor="accent5" w:themeTint="99" w:sz="8" w:space="0"/>
              <w:bottom w:val="single" w:color="8EAADB" w:themeColor="accent5" w:themeTint="99" w:sz="8" w:space="0"/>
              <w:right w:val="single" w:color="8EAADB" w:themeColor="accent5" w:themeTint="99" w:sz="8" w:space="0"/>
            </w:tcBorders>
          </w:tcPr>
          <w:p w:rsidRPr="00227F4B" w:rsidR="002907B3" w:rsidP="00227F4B" w:rsidRDefault="002907B3" w14:paraId="70CD1041" w14:textId="77777777">
            <w:pPr>
              <w:pStyle w:val="ListParagraph"/>
              <w:numPr>
                <w:ilvl w:val="0"/>
                <w:numId w:val="3"/>
              </w:numPr>
              <w:spacing w:line="360" w:lineRule="auto"/>
              <w:rPr>
                <w:rFonts w:ascii="Arial" w:hAnsi="Arial" w:cs="Arial" w:eastAsiaTheme="minorEastAsia"/>
                <w:sz w:val="24"/>
                <w:szCs w:val="24"/>
              </w:rPr>
            </w:pPr>
            <w:r w:rsidRPr="00227F4B">
              <w:rPr>
                <w:rFonts w:ascii="Arial" w:hAnsi="Arial" w:eastAsia="Arial Narrow" w:cs="Arial"/>
                <w:sz w:val="24"/>
                <w:szCs w:val="24"/>
                <w:lang w:val="es-MX"/>
              </w:rPr>
              <w:t>Cierre</w:t>
            </w:r>
          </w:p>
        </w:tc>
        <w:tc>
          <w:tcPr>
            <w:tcW w:w="4305" w:type="dxa"/>
            <w:tcBorders>
              <w:top w:val="single" w:color="8EAADB" w:themeColor="accent5" w:themeTint="99" w:sz="8" w:space="0"/>
              <w:left w:val="single" w:color="8EAADB" w:themeColor="accent5" w:themeTint="99" w:sz="8" w:space="0"/>
              <w:bottom w:val="single" w:color="8EAADB" w:themeColor="accent5" w:themeTint="99" w:sz="8" w:space="0"/>
              <w:right w:val="single" w:color="8EAADB" w:themeColor="accent5" w:themeTint="99" w:sz="8" w:space="0"/>
            </w:tcBorders>
          </w:tcPr>
          <w:p w:rsidRPr="00227F4B" w:rsidR="002907B3" w:rsidP="00227F4B" w:rsidRDefault="002907B3" w14:paraId="05F57578"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27F4B">
              <w:rPr>
                <w:rFonts w:ascii="Arial" w:hAnsi="Arial" w:eastAsia="Arial Narrow" w:cs="Arial"/>
                <w:sz w:val="24"/>
                <w:szCs w:val="24"/>
                <w:lang w:val="es-MX"/>
              </w:rPr>
              <w:t>Del 30/11/2021 al 05/12/2021</w:t>
            </w:r>
          </w:p>
        </w:tc>
      </w:tr>
      <w:tr w:rsidRPr="00227F4B" w:rsidR="002907B3" w:rsidTr="00DD1CB6" w14:paraId="20E362D0" w14:textId="7777777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730" w:type="dxa"/>
            <w:tcBorders>
              <w:top w:val="single" w:color="8EAADB" w:themeColor="accent5" w:themeTint="99" w:sz="8" w:space="0"/>
              <w:left w:val="single" w:color="8EAADB" w:themeColor="accent5" w:themeTint="99" w:sz="8" w:space="0"/>
              <w:bottom w:val="single" w:color="8EAADB" w:themeColor="accent5" w:themeTint="99" w:sz="8" w:space="0"/>
              <w:right w:val="single" w:color="8EAADB" w:themeColor="accent5" w:themeTint="99" w:sz="8" w:space="0"/>
            </w:tcBorders>
            <w:shd w:val="clear" w:color="auto" w:fill="D9E2F3" w:themeFill="accent5" w:themeFillTint="33"/>
          </w:tcPr>
          <w:p w:rsidRPr="00227F4B" w:rsidR="002907B3" w:rsidP="00227F4B" w:rsidRDefault="002907B3" w14:paraId="31E48440" w14:textId="77777777">
            <w:pPr>
              <w:pStyle w:val="ListParagraph"/>
              <w:numPr>
                <w:ilvl w:val="0"/>
                <w:numId w:val="3"/>
              </w:numPr>
              <w:spacing w:line="360" w:lineRule="auto"/>
              <w:rPr>
                <w:rFonts w:ascii="Arial" w:hAnsi="Arial" w:cs="Arial" w:eastAsiaTheme="minorEastAsia"/>
                <w:sz w:val="24"/>
                <w:szCs w:val="24"/>
              </w:rPr>
            </w:pPr>
            <w:r w:rsidRPr="00227F4B">
              <w:rPr>
                <w:rFonts w:ascii="Arial" w:hAnsi="Arial" w:eastAsia="Arial Narrow" w:cs="Arial"/>
                <w:sz w:val="24"/>
                <w:szCs w:val="24"/>
                <w:lang w:val="es-MX"/>
              </w:rPr>
              <w:t>Mantenimiento</w:t>
            </w:r>
          </w:p>
        </w:tc>
        <w:tc>
          <w:tcPr>
            <w:tcW w:w="4305" w:type="dxa"/>
            <w:tcBorders>
              <w:top w:val="single" w:color="8EAADB" w:themeColor="accent5" w:themeTint="99" w:sz="8" w:space="0"/>
              <w:left w:val="single" w:color="8EAADB" w:themeColor="accent5" w:themeTint="99" w:sz="8" w:space="0"/>
              <w:bottom w:val="single" w:color="8EAADB" w:themeColor="accent5" w:themeTint="99" w:sz="8" w:space="0"/>
              <w:right w:val="single" w:color="8EAADB" w:themeColor="accent5" w:themeTint="99" w:sz="8" w:space="0"/>
            </w:tcBorders>
            <w:shd w:val="clear" w:color="auto" w:fill="D9E2F3" w:themeFill="accent5" w:themeFillTint="33"/>
          </w:tcPr>
          <w:p w:rsidRPr="00227F4B" w:rsidR="002907B3" w:rsidP="00227F4B" w:rsidRDefault="002907B3" w14:paraId="26B24A91"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7F4B">
              <w:rPr>
                <w:rFonts w:ascii="Arial" w:hAnsi="Arial" w:eastAsia="Arial Narrow" w:cs="Arial"/>
                <w:sz w:val="24"/>
                <w:szCs w:val="24"/>
                <w:lang w:val="es-MX"/>
              </w:rPr>
              <w:t>Del 05/12/2021 en adelante</w:t>
            </w:r>
          </w:p>
        </w:tc>
      </w:tr>
    </w:tbl>
    <w:p w:rsidRPr="00227F4B" w:rsidR="002907B3" w:rsidP="00227F4B" w:rsidRDefault="002907B3" w14:paraId="0493BDEA" w14:textId="77777777">
      <w:pPr>
        <w:pStyle w:val="ListParagraph"/>
        <w:spacing w:before="120" w:after="0" w:line="360" w:lineRule="auto"/>
        <w:ind w:left="360"/>
        <w:jc w:val="both"/>
        <w:rPr>
          <w:rFonts w:ascii="Arial" w:hAnsi="Arial" w:cs="Arial"/>
          <w:sz w:val="24"/>
          <w:szCs w:val="24"/>
          <w:lang w:val="es-MX"/>
        </w:rPr>
      </w:pPr>
    </w:p>
    <w:p w:rsidRPr="00227F4B" w:rsidR="00A22F08" w:rsidP="00227F4B" w:rsidRDefault="00A22F08" w14:paraId="5ECA17F0" w14:textId="77777777">
      <w:pPr>
        <w:pStyle w:val="ListParagraph"/>
        <w:numPr>
          <w:ilvl w:val="1"/>
          <w:numId w:val="1"/>
        </w:numPr>
        <w:spacing w:before="120" w:after="0" w:line="360" w:lineRule="auto"/>
        <w:ind w:hanging="76"/>
        <w:jc w:val="both"/>
        <w:rPr>
          <w:rFonts w:ascii="Arial" w:hAnsi="Arial" w:cs="Arial"/>
          <w:b/>
          <w:sz w:val="24"/>
          <w:szCs w:val="24"/>
          <w:lang w:val="es-MX"/>
        </w:rPr>
      </w:pPr>
      <w:r w:rsidRPr="0E3021B2">
        <w:rPr>
          <w:rFonts w:ascii="Arial" w:hAnsi="Arial" w:cs="Arial"/>
          <w:b/>
          <w:sz w:val="24"/>
          <w:szCs w:val="24"/>
          <w:lang w:val="es-MX"/>
        </w:rPr>
        <w:t>Descripción</w:t>
      </w:r>
      <w:r w:rsidRPr="0E3021B2" w:rsidR="001C35C7">
        <w:rPr>
          <w:rFonts w:ascii="Arial" w:hAnsi="Arial" w:cs="Arial"/>
          <w:b/>
          <w:sz w:val="24"/>
          <w:szCs w:val="24"/>
          <w:lang w:val="es-MX"/>
        </w:rPr>
        <w:t xml:space="preserve"> </w:t>
      </w:r>
    </w:p>
    <w:p w:rsidRPr="00227F4B" w:rsidR="00411965" w:rsidP="00227F4B" w:rsidRDefault="00411965" w14:paraId="55443D3E" w14:textId="1798E4B8">
      <w:pPr>
        <w:pStyle w:val="ListParagraph"/>
        <w:spacing w:before="120" w:after="0" w:line="360" w:lineRule="auto"/>
        <w:ind w:left="360"/>
        <w:jc w:val="both"/>
        <w:rPr>
          <w:rFonts w:ascii="Arial" w:hAnsi="Arial" w:cs="Arial"/>
          <w:sz w:val="24"/>
          <w:szCs w:val="24"/>
          <w:lang w:val="es-MX"/>
        </w:rPr>
      </w:pPr>
      <w:r w:rsidRPr="00227F4B">
        <w:rPr>
          <w:rFonts w:ascii="Arial" w:hAnsi="Arial" w:cs="Arial"/>
          <w:sz w:val="24"/>
          <w:szCs w:val="24"/>
          <w:lang w:val="es-MX"/>
        </w:rPr>
        <w:t>El presente proyecto consiste en la implementación de una aplicación web basada en microservicios para la gestión de diagnósticos médicos en la Clínica La Luz, Sede Tacna, 2021</w:t>
      </w:r>
      <w:r w:rsidRPr="00227F4B" w:rsidR="00E341EC">
        <w:rPr>
          <w:rFonts w:ascii="Arial" w:hAnsi="Arial" w:cs="Arial"/>
          <w:sz w:val="24"/>
          <w:szCs w:val="24"/>
          <w:lang w:val="es-MX"/>
        </w:rPr>
        <w:t xml:space="preserve"> que permitirá </w:t>
      </w:r>
      <w:r w:rsidRPr="00227F4B" w:rsidR="00425B2A">
        <w:rPr>
          <w:rFonts w:ascii="Arial" w:hAnsi="Arial" w:cs="Arial"/>
          <w:sz w:val="24"/>
          <w:szCs w:val="24"/>
          <w:lang w:val="es-MX"/>
        </w:rPr>
        <w:t xml:space="preserve">a los pacientes </w:t>
      </w:r>
      <w:r w:rsidRPr="00227F4B" w:rsidR="00E341EC">
        <w:rPr>
          <w:rFonts w:ascii="Arial" w:hAnsi="Arial" w:cs="Arial"/>
          <w:sz w:val="24"/>
          <w:szCs w:val="24"/>
          <w:lang w:val="es-MX"/>
        </w:rPr>
        <w:t>la generación, edición, la visualización de los diagnósticos generados</w:t>
      </w:r>
      <w:r w:rsidRPr="00227F4B" w:rsidR="00425B2A">
        <w:rPr>
          <w:rFonts w:ascii="Arial" w:hAnsi="Arial" w:cs="Arial"/>
          <w:sz w:val="24"/>
          <w:szCs w:val="24"/>
          <w:lang w:val="es-MX"/>
        </w:rPr>
        <w:t xml:space="preserve"> y generación de reportes personalizados sobre su salud</w:t>
      </w:r>
      <w:r w:rsidRPr="00227F4B" w:rsidR="00465F46">
        <w:rPr>
          <w:rFonts w:ascii="Arial" w:hAnsi="Arial" w:cs="Arial"/>
          <w:sz w:val="24"/>
          <w:szCs w:val="24"/>
          <w:lang w:val="es-MX"/>
        </w:rPr>
        <w:t>, y al administrador permitirá la generación de reportes generales</w:t>
      </w:r>
      <w:r w:rsidRPr="00227F4B" w:rsidR="00227F4B">
        <w:rPr>
          <w:rFonts w:ascii="Arial" w:hAnsi="Arial" w:cs="Arial"/>
          <w:sz w:val="24"/>
          <w:szCs w:val="24"/>
          <w:lang w:val="es-MX"/>
        </w:rPr>
        <w:t xml:space="preserve"> sobre los diagnósticos generados por los pacientes</w:t>
      </w:r>
      <w:r w:rsidRPr="00227F4B" w:rsidR="00465F46">
        <w:rPr>
          <w:rFonts w:ascii="Arial" w:hAnsi="Arial" w:cs="Arial"/>
          <w:sz w:val="24"/>
          <w:szCs w:val="24"/>
          <w:lang w:val="es-MX"/>
        </w:rPr>
        <w:t>.</w:t>
      </w:r>
    </w:p>
    <w:p w:rsidRPr="00227F4B" w:rsidR="002907B3" w:rsidP="49A15C02" w:rsidRDefault="0196E213" w14:paraId="526DAE5C" w14:textId="39CC4C51">
      <w:pPr>
        <w:pStyle w:val="ListParagraph"/>
        <w:spacing w:before="120" w:after="0" w:line="360" w:lineRule="auto"/>
        <w:ind w:left="360"/>
        <w:jc w:val="both"/>
        <w:rPr>
          <w:rFonts w:ascii="Arial" w:hAnsi="Arial" w:eastAsia="Meiryo" w:cs="Arial"/>
          <w:color w:val="404040" w:themeColor="text1" w:themeTint="BF"/>
          <w:sz w:val="24"/>
          <w:szCs w:val="24"/>
        </w:rPr>
      </w:pPr>
      <w:r w:rsidRPr="49A15C02">
        <w:rPr>
          <w:rFonts w:ascii="Arial" w:hAnsi="Arial" w:eastAsia="Meiryo" w:cs="Arial"/>
          <w:color w:val="404040" w:themeColor="text1" w:themeTint="BF"/>
          <w:sz w:val="24"/>
          <w:szCs w:val="24"/>
        </w:rPr>
        <w:t>La implementación del proyecto es importante para mejorar la calidad de atención de los pacientes que, generalmente, no pueden resolver sus dudas sobre su salud de manera rápida. Los pacientes que hagan uso de la aplicación web, podrán determinar la gravedad de su situación y cuál es la posible enfermedad que está sufriendo. Esto le va a permitir investigar e identificar síntomas que inicialmente no habían detectado. En los casos más leves, podría encontrar opciones para mejorar su salud y en los casos más graves, podría avisar o alertar al usuario que debe acudir a un profesional de la salud.</w:t>
      </w:r>
    </w:p>
    <w:p w:rsidRPr="00227F4B" w:rsidR="00BA6670" w:rsidP="00227F4B" w:rsidRDefault="00BA6670" w14:paraId="149A0080" w14:textId="238C24D4">
      <w:pPr>
        <w:spacing w:before="120" w:after="0" w:line="360" w:lineRule="auto"/>
        <w:ind w:left="360" w:hanging="76"/>
        <w:jc w:val="both"/>
        <w:rPr>
          <w:rFonts w:ascii="Arial" w:hAnsi="Arial" w:cs="Arial"/>
          <w:b/>
          <w:sz w:val="24"/>
          <w:szCs w:val="24"/>
          <w:lang w:val="es-MX"/>
        </w:rPr>
      </w:pPr>
      <w:r w:rsidRPr="6334E154">
        <w:rPr>
          <w:rFonts w:ascii="Arial" w:hAnsi="Arial" w:cs="Arial"/>
          <w:b/>
          <w:sz w:val="24"/>
          <w:szCs w:val="24"/>
          <w:lang w:val="es-MX"/>
        </w:rPr>
        <w:t>1.4 Objetivos</w:t>
      </w:r>
    </w:p>
    <w:p w:rsidR="2A08896D" w:rsidP="00227F4B" w:rsidRDefault="2A08896D" w14:paraId="09D2841A" w14:textId="43BCF3F1">
      <w:pPr>
        <w:spacing w:before="120" w:after="0" w:line="360" w:lineRule="auto"/>
        <w:ind w:left="360" w:hanging="76"/>
        <w:jc w:val="both"/>
        <w:rPr>
          <w:rFonts w:ascii="Arial" w:hAnsi="Arial" w:cs="Arial"/>
          <w:b/>
          <w:sz w:val="24"/>
          <w:szCs w:val="24"/>
          <w:lang w:val="es-MX"/>
        </w:rPr>
      </w:pPr>
      <w:r w:rsidRPr="6334E154">
        <w:rPr>
          <w:rFonts w:ascii="Arial" w:hAnsi="Arial" w:cs="Arial"/>
          <w:b/>
          <w:sz w:val="24"/>
          <w:szCs w:val="24"/>
          <w:lang w:val="es-MX"/>
        </w:rPr>
        <w:t xml:space="preserve">       1.4.1 Objetivo general</w:t>
      </w:r>
    </w:p>
    <w:p w:rsidRPr="00227F4B" w:rsidR="00227F4B" w:rsidP="003B18E3" w:rsidRDefault="00227F4B" w14:paraId="42E74E6D" w14:textId="229C17C7">
      <w:pPr>
        <w:spacing w:before="120" w:after="0" w:line="360" w:lineRule="auto"/>
        <w:ind w:left="1350"/>
        <w:jc w:val="both"/>
        <w:rPr>
          <w:rFonts w:ascii="Arial" w:hAnsi="Arial" w:cs="Arial"/>
          <w:sz w:val="24"/>
          <w:szCs w:val="24"/>
          <w:lang w:val="es-MX"/>
        </w:rPr>
      </w:pPr>
      <w:r>
        <w:rPr>
          <w:rFonts w:ascii="Arial" w:hAnsi="Arial" w:cs="Arial"/>
          <w:sz w:val="24"/>
          <w:szCs w:val="24"/>
          <w:lang w:val="es-MX"/>
        </w:rPr>
        <w:t xml:space="preserve">Implementar </w:t>
      </w:r>
      <w:r w:rsidRPr="00227F4B">
        <w:rPr>
          <w:rFonts w:ascii="Arial" w:hAnsi="Arial" w:cs="Arial"/>
          <w:sz w:val="24"/>
          <w:szCs w:val="24"/>
          <w:lang w:val="es-MX"/>
        </w:rPr>
        <w:t>una aplicación web basada en microservicios para la gestión de diagnósticos médicos en la Clínica La Luz, Sede Tacna</w:t>
      </w:r>
      <w:r>
        <w:rPr>
          <w:rFonts w:ascii="Arial" w:hAnsi="Arial" w:cs="Arial"/>
          <w:sz w:val="24"/>
          <w:szCs w:val="24"/>
          <w:lang w:val="es-MX"/>
        </w:rPr>
        <w:t>.</w:t>
      </w:r>
    </w:p>
    <w:p w:rsidRPr="00227F4B" w:rsidR="2A08896D" w:rsidP="00227F4B" w:rsidRDefault="2A08896D" w14:paraId="6DE55B57" w14:textId="42240A3A">
      <w:pPr>
        <w:spacing w:before="120" w:after="0" w:line="360" w:lineRule="auto"/>
        <w:ind w:left="360" w:hanging="76"/>
        <w:jc w:val="both"/>
        <w:rPr>
          <w:rFonts w:ascii="Arial" w:hAnsi="Arial" w:cs="Arial"/>
          <w:sz w:val="24"/>
          <w:szCs w:val="24"/>
          <w:lang w:val="es-MX"/>
        </w:rPr>
      </w:pPr>
      <w:r w:rsidRPr="00227F4B">
        <w:rPr>
          <w:rFonts w:ascii="Arial" w:hAnsi="Arial" w:cs="Arial"/>
          <w:sz w:val="24"/>
          <w:szCs w:val="24"/>
          <w:lang w:val="es-MX"/>
        </w:rPr>
        <w:t xml:space="preserve">     </w:t>
      </w:r>
      <w:r w:rsidRPr="6334E154">
        <w:rPr>
          <w:rFonts w:ascii="Arial" w:hAnsi="Arial" w:cs="Arial"/>
          <w:b/>
          <w:sz w:val="24"/>
          <w:szCs w:val="24"/>
          <w:lang w:val="es-MX"/>
        </w:rPr>
        <w:t xml:space="preserve">   1.4.2 Objetivos Específicos</w:t>
      </w:r>
    </w:p>
    <w:p w:rsidRPr="003B18E3" w:rsidR="00BA6670" w:rsidP="003B18E3" w:rsidRDefault="007238B7" w14:paraId="7EF3ED2B" w14:textId="1213A1F3">
      <w:pPr>
        <w:pStyle w:val="ListParagraph"/>
        <w:numPr>
          <w:ilvl w:val="0"/>
          <w:numId w:val="4"/>
        </w:numPr>
        <w:spacing w:after="0" w:line="360" w:lineRule="auto"/>
        <w:ind w:left="1440"/>
        <w:jc w:val="both"/>
        <w:rPr>
          <w:rFonts w:ascii="Arial" w:hAnsi="Arial" w:cs="Arial"/>
          <w:sz w:val="24"/>
          <w:szCs w:val="24"/>
          <w:lang w:val="es-MX"/>
        </w:rPr>
      </w:pPr>
      <w:r w:rsidRPr="003B18E3">
        <w:rPr>
          <w:rFonts w:ascii="Arial" w:hAnsi="Arial" w:cs="Arial"/>
          <w:sz w:val="24"/>
          <w:szCs w:val="24"/>
          <w:lang w:val="es-MX"/>
        </w:rPr>
        <w:t xml:space="preserve">Implementar un sistema experto que permita la generación automatizada de diagnósticos </w:t>
      </w:r>
      <w:r w:rsidRPr="003B18E3" w:rsidR="0045691C">
        <w:rPr>
          <w:rFonts w:ascii="Arial" w:hAnsi="Arial" w:cs="Arial"/>
          <w:sz w:val="24"/>
          <w:szCs w:val="24"/>
          <w:lang w:val="es-MX"/>
        </w:rPr>
        <w:t>dada una serie de síntomas que el paciente ingrese.</w:t>
      </w:r>
    </w:p>
    <w:p w:rsidRPr="003B18E3" w:rsidR="0056000B" w:rsidP="003B18E3" w:rsidRDefault="0056000B" w14:paraId="15804F28" w14:textId="1922061B">
      <w:pPr>
        <w:pStyle w:val="ListParagraph"/>
        <w:numPr>
          <w:ilvl w:val="0"/>
          <w:numId w:val="4"/>
        </w:numPr>
        <w:spacing w:after="0" w:line="360" w:lineRule="auto"/>
        <w:ind w:left="1440"/>
        <w:jc w:val="both"/>
        <w:rPr>
          <w:rFonts w:ascii="Arial" w:hAnsi="Arial" w:cs="Arial"/>
          <w:sz w:val="24"/>
          <w:szCs w:val="24"/>
          <w:lang w:val="es-MX"/>
        </w:rPr>
      </w:pPr>
      <w:r w:rsidRPr="003B18E3">
        <w:rPr>
          <w:rFonts w:ascii="Arial" w:hAnsi="Arial" w:cs="Arial"/>
          <w:sz w:val="24"/>
          <w:szCs w:val="24"/>
          <w:lang w:val="es-MX"/>
        </w:rPr>
        <w:t xml:space="preserve">Permitir </w:t>
      </w:r>
      <w:r w:rsidRPr="003B18E3" w:rsidR="00745A3D">
        <w:rPr>
          <w:rFonts w:ascii="Arial" w:hAnsi="Arial" w:cs="Arial"/>
          <w:sz w:val="24"/>
          <w:szCs w:val="24"/>
          <w:lang w:val="es-MX"/>
        </w:rPr>
        <w:t xml:space="preserve">a los pacientes </w:t>
      </w:r>
      <w:r w:rsidRPr="003B18E3">
        <w:rPr>
          <w:rFonts w:ascii="Arial" w:hAnsi="Arial" w:cs="Arial"/>
          <w:sz w:val="24"/>
          <w:szCs w:val="24"/>
          <w:lang w:val="es-MX"/>
        </w:rPr>
        <w:t xml:space="preserve">la edición </w:t>
      </w:r>
      <w:r w:rsidRPr="003B18E3" w:rsidR="00745A3D">
        <w:rPr>
          <w:rFonts w:ascii="Arial" w:hAnsi="Arial" w:cs="Arial"/>
          <w:sz w:val="24"/>
          <w:szCs w:val="24"/>
          <w:lang w:val="es-MX"/>
        </w:rPr>
        <w:t xml:space="preserve">y visualización </w:t>
      </w:r>
      <w:r w:rsidRPr="003B18E3">
        <w:rPr>
          <w:rFonts w:ascii="Arial" w:hAnsi="Arial" w:cs="Arial"/>
          <w:sz w:val="24"/>
          <w:szCs w:val="24"/>
          <w:lang w:val="es-MX"/>
        </w:rPr>
        <w:t>de diagnósticos previamente generados</w:t>
      </w:r>
      <w:r w:rsidRPr="003B18E3" w:rsidR="00745A3D">
        <w:rPr>
          <w:rFonts w:ascii="Arial" w:hAnsi="Arial" w:cs="Arial"/>
          <w:sz w:val="24"/>
          <w:szCs w:val="24"/>
          <w:lang w:val="es-MX"/>
        </w:rPr>
        <w:t>.</w:t>
      </w:r>
    </w:p>
    <w:p w:rsidRPr="003B18E3" w:rsidR="00745A3D" w:rsidP="003B18E3" w:rsidRDefault="008950CE" w14:paraId="4950F47A" w14:textId="036D1AE0">
      <w:pPr>
        <w:pStyle w:val="ListParagraph"/>
        <w:numPr>
          <w:ilvl w:val="0"/>
          <w:numId w:val="4"/>
        </w:numPr>
        <w:spacing w:after="0" w:line="360" w:lineRule="auto"/>
        <w:ind w:left="1440"/>
        <w:jc w:val="both"/>
        <w:rPr>
          <w:rFonts w:ascii="Arial" w:hAnsi="Arial" w:cs="Arial"/>
          <w:sz w:val="24"/>
          <w:szCs w:val="24"/>
          <w:lang w:val="es-MX"/>
        </w:rPr>
      </w:pPr>
      <w:r w:rsidRPr="003B18E3">
        <w:rPr>
          <w:rFonts w:ascii="Arial" w:hAnsi="Arial" w:cs="Arial"/>
          <w:sz w:val="24"/>
          <w:szCs w:val="24"/>
          <w:lang w:val="es-MX"/>
        </w:rPr>
        <w:t>Permitir a los pacientes generar diagnósticos personalizados y al administrador generar reportes generales sobre los diagnósticos generados por los pacientes.</w:t>
      </w:r>
    </w:p>
    <w:p w:rsidRPr="003B18E3" w:rsidR="008950CE" w:rsidP="003B18E3" w:rsidRDefault="008950CE" w14:paraId="0BACB595" w14:textId="20796BE7">
      <w:pPr>
        <w:pStyle w:val="ListParagraph"/>
        <w:numPr>
          <w:ilvl w:val="0"/>
          <w:numId w:val="4"/>
        </w:numPr>
        <w:spacing w:after="0" w:line="360" w:lineRule="auto"/>
        <w:ind w:left="1440"/>
        <w:jc w:val="both"/>
        <w:rPr>
          <w:rFonts w:ascii="Arial" w:hAnsi="Arial" w:cs="Arial"/>
          <w:color w:val="70AD47" w:themeColor="accent6"/>
          <w:sz w:val="24"/>
          <w:szCs w:val="24"/>
          <w:lang w:val="es-MX"/>
        </w:rPr>
      </w:pPr>
      <w:r w:rsidRPr="003B18E3">
        <w:rPr>
          <w:rFonts w:ascii="Arial" w:hAnsi="Arial" w:cs="Arial"/>
          <w:sz w:val="24"/>
          <w:szCs w:val="24"/>
          <w:lang w:val="es-MX"/>
        </w:rPr>
        <w:t xml:space="preserve">Implementar la aplicación web en </w:t>
      </w:r>
      <w:r w:rsidRPr="003B18E3" w:rsidR="003B18E3">
        <w:rPr>
          <w:rFonts w:ascii="Arial" w:hAnsi="Arial" w:cs="Arial"/>
          <w:sz w:val="24"/>
          <w:szCs w:val="24"/>
          <w:lang w:val="es-MX"/>
        </w:rPr>
        <w:t>microservicios web independientes, mantenibles y escalables.</w:t>
      </w:r>
    </w:p>
    <w:p w:rsidRPr="00227F4B" w:rsidR="00465AC9" w:rsidP="00227F4B" w:rsidRDefault="00465AC9" w14:paraId="1ABDD572" w14:textId="77777777">
      <w:pPr>
        <w:spacing w:after="0" w:line="360" w:lineRule="auto"/>
        <w:ind w:left="358" w:hanging="74"/>
        <w:jc w:val="both"/>
        <w:rPr>
          <w:rFonts w:ascii="Arial" w:hAnsi="Arial" w:cs="Arial"/>
          <w:i/>
          <w:color w:val="70AD47" w:themeColor="accent6"/>
          <w:sz w:val="24"/>
          <w:szCs w:val="24"/>
          <w:lang w:val="es-MX"/>
        </w:rPr>
      </w:pPr>
    </w:p>
    <w:p w:rsidRPr="00227F4B" w:rsidR="001C35C7" w:rsidP="00227F4B" w:rsidRDefault="001C35C7" w14:paraId="068D56A7" w14:textId="77777777">
      <w:pPr>
        <w:pStyle w:val="ListParagraph"/>
        <w:numPr>
          <w:ilvl w:val="0"/>
          <w:numId w:val="1"/>
        </w:numPr>
        <w:spacing w:before="120" w:after="0" w:line="360" w:lineRule="auto"/>
        <w:jc w:val="both"/>
        <w:outlineLvl w:val="0"/>
        <w:rPr>
          <w:rFonts w:ascii="Arial" w:hAnsi="Arial" w:cs="Arial"/>
          <w:b/>
          <w:sz w:val="24"/>
          <w:szCs w:val="24"/>
          <w:lang w:val="es-MX"/>
        </w:rPr>
      </w:pPr>
      <w:bookmarkStart w:name="_Toc52661347" w:id="1"/>
      <w:r w:rsidRPr="70C23060">
        <w:rPr>
          <w:rFonts w:ascii="Arial" w:hAnsi="Arial" w:cs="Arial"/>
          <w:b/>
          <w:sz w:val="24"/>
          <w:szCs w:val="24"/>
          <w:lang w:val="es-MX"/>
        </w:rPr>
        <w:t>Riesgos</w:t>
      </w:r>
      <w:bookmarkEnd w:id="1"/>
    </w:p>
    <w:tbl>
      <w:tblPr>
        <w:tblStyle w:val="GridTable5Dark-Accent2"/>
        <w:tblW w:w="8815" w:type="dxa"/>
        <w:tblInd w:w="0" w:type="dxa"/>
        <w:tblLayout w:type="fixed"/>
        <w:tblLook w:val="0600" w:firstRow="0" w:lastRow="0" w:firstColumn="0" w:lastColumn="0" w:noHBand="1" w:noVBand="1"/>
      </w:tblPr>
      <w:tblGrid>
        <w:gridCol w:w="2425"/>
        <w:gridCol w:w="3240"/>
        <w:gridCol w:w="1620"/>
        <w:gridCol w:w="1530"/>
      </w:tblGrid>
      <w:tr w:rsidRPr="00460094" w:rsidR="00B332EA" w:rsidTr="00B332EA" w14:paraId="47271919" w14:textId="77777777">
        <w:trPr>
          <w:trHeight w:val="526"/>
        </w:trPr>
        <w:tc>
          <w:tcPr>
            <w:tcW w:w="242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center"/>
            <w:hideMark/>
          </w:tcPr>
          <w:p w:rsidRPr="00460094" w:rsidR="00630858" w:rsidP="00460094" w:rsidRDefault="00630858" w14:paraId="76355FB5" w14:textId="77777777">
            <w:pPr>
              <w:widowControl w:val="0"/>
              <w:jc w:val="center"/>
              <w:rPr>
                <w:rFonts w:ascii="Arial" w:hAnsi="Arial" w:cs="Arial"/>
                <w:b/>
              </w:rPr>
            </w:pPr>
            <w:r w:rsidRPr="00460094">
              <w:rPr>
                <w:rFonts w:ascii="Arial" w:hAnsi="Arial" w:cs="Arial"/>
                <w:b/>
              </w:rPr>
              <w:t>Riesgo</w:t>
            </w:r>
          </w:p>
        </w:tc>
        <w:tc>
          <w:tcPr>
            <w:tcW w:w="324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center"/>
            <w:hideMark/>
          </w:tcPr>
          <w:p w:rsidRPr="00460094" w:rsidR="00630858" w:rsidP="00460094" w:rsidRDefault="00630858" w14:paraId="78A593BE" w14:textId="77777777">
            <w:pPr>
              <w:widowControl w:val="0"/>
              <w:jc w:val="center"/>
              <w:rPr>
                <w:rFonts w:ascii="Arial" w:hAnsi="Arial" w:cs="Arial"/>
                <w:b/>
              </w:rPr>
            </w:pPr>
            <w:r w:rsidRPr="00460094">
              <w:rPr>
                <w:rFonts w:ascii="Arial" w:hAnsi="Arial" w:cs="Arial"/>
                <w:b/>
              </w:rPr>
              <w:t>Descripción</w:t>
            </w:r>
          </w:p>
        </w:tc>
        <w:tc>
          <w:tcPr>
            <w:tcW w:w="162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center"/>
            <w:hideMark/>
          </w:tcPr>
          <w:p w:rsidRPr="00460094" w:rsidR="00630858" w:rsidP="00460094" w:rsidRDefault="00630858" w14:paraId="0321DCEF" w14:textId="77777777">
            <w:pPr>
              <w:widowControl w:val="0"/>
              <w:jc w:val="center"/>
              <w:rPr>
                <w:rFonts w:ascii="Arial" w:hAnsi="Arial" w:cs="Arial"/>
                <w:b/>
              </w:rPr>
            </w:pPr>
            <w:r w:rsidRPr="00460094">
              <w:rPr>
                <w:rFonts w:ascii="Arial" w:hAnsi="Arial" w:cs="Arial"/>
                <w:b/>
              </w:rPr>
              <w:t>Probabilidad</w:t>
            </w:r>
          </w:p>
        </w:tc>
        <w:tc>
          <w:tcPr>
            <w:tcW w:w="153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center"/>
            <w:hideMark/>
          </w:tcPr>
          <w:p w:rsidRPr="00460094" w:rsidR="00630858" w:rsidP="00460094" w:rsidRDefault="00630858" w14:paraId="45256882" w14:textId="77777777">
            <w:pPr>
              <w:widowControl w:val="0"/>
              <w:jc w:val="center"/>
              <w:rPr>
                <w:rFonts w:ascii="Arial" w:hAnsi="Arial" w:cs="Arial"/>
                <w:b/>
              </w:rPr>
            </w:pPr>
            <w:r w:rsidRPr="00460094">
              <w:rPr>
                <w:rFonts w:ascii="Arial" w:hAnsi="Arial" w:cs="Arial"/>
                <w:b/>
              </w:rPr>
              <w:t>Efectos</w:t>
            </w:r>
          </w:p>
        </w:tc>
      </w:tr>
      <w:tr w:rsidRPr="00460094" w:rsidR="00630858" w:rsidTr="00B332EA" w14:paraId="7E2EC5FB" w14:textId="77777777">
        <w:tc>
          <w:tcPr>
            <w:tcW w:w="242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41FAA4B5" w14:textId="77777777">
            <w:pPr>
              <w:widowControl w:val="0"/>
              <w:rPr>
                <w:rFonts w:ascii="Arial" w:hAnsi="Arial" w:cs="Arial"/>
              </w:rPr>
            </w:pPr>
            <w:r w:rsidRPr="00460094">
              <w:rPr>
                <w:rFonts w:ascii="Arial" w:hAnsi="Arial" w:cs="Arial"/>
              </w:rPr>
              <w:t>Aumento de los costos de los servicios en la nube</w:t>
            </w:r>
          </w:p>
        </w:tc>
        <w:tc>
          <w:tcPr>
            <w:tcW w:w="324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478D7850" w14:textId="77777777">
            <w:pPr>
              <w:widowControl w:val="0"/>
              <w:rPr>
                <w:rFonts w:ascii="Arial" w:hAnsi="Arial" w:cs="Arial"/>
              </w:rPr>
            </w:pPr>
            <w:r w:rsidRPr="00460094">
              <w:rPr>
                <w:rFonts w:ascii="Arial" w:hAnsi="Arial" w:cs="Arial"/>
              </w:rPr>
              <w:t>Esto puede ocurrir debido a la creciente demanda de los servicios en la nube</w:t>
            </w:r>
          </w:p>
        </w:tc>
        <w:tc>
          <w:tcPr>
            <w:tcW w:w="162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194D769F" w14:textId="77777777">
            <w:pPr>
              <w:widowControl w:val="0"/>
              <w:rPr>
                <w:rFonts w:ascii="Arial" w:hAnsi="Arial" w:cs="Arial"/>
              </w:rPr>
            </w:pPr>
            <w:r w:rsidRPr="00460094">
              <w:rPr>
                <w:rFonts w:ascii="Arial" w:hAnsi="Arial" w:cs="Arial"/>
              </w:rPr>
              <w:t>Baja</w:t>
            </w:r>
          </w:p>
        </w:tc>
        <w:tc>
          <w:tcPr>
            <w:tcW w:w="153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4BCC7845" w14:textId="77777777">
            <w:pPr>
              <w:widowControl w:val="0"/>
              <w:rPr>
                <w:rFonts w:ascii="Arial" w:hAnsi="Arial" w:cs="Arial"/>
              </w:rPr>
            </w:pPr>
            <w:r w:rsidRPr="00460094">
              <w:rPr>
                <w:rFonts w:ascii="Arial" w:hAnsi="Arial" w:cs="Arial"/>
              </w:rPr>
              <w:t>Regulares</w:t>
            </w:r>
          </w:p>
        </w:tc>
      </w:tr>
      <w:tr w:rsidRPr="00460094" w:rsidR="00630858" w:rsidTr="00B332EA" w14:paraId="7B9E72A2" w14:textId="77777777">
        <w:tc>
          <w:tcPr>
            <w:tcW w:w="242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636E22FF" w14:textId="77777777">
            <w:pPr>
              <w:widowControl w:val="0"/>
              <w:rPr>
                <w:rFonts w:ascii="Arial" w:hAnsi="Arial" w:cs="Arial"/>
              </w:rPr>
            </w:pPr>
            <w:r w:rsidRPr="00460094">
              <w:rPr>
                <w:rFonts w:ascii="Arial" w:hAnsi="Arial" w:cs="Arial"/>
              </w:rPr>
              <w:t>No pagar por los servicios en la nube utilizados</w:t>
            </w:r>
          </w:p>
        </w:tc>
        <w:tc>
          <w:tcPr>
            <w:tcW w:w="324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1341715F" w14:textId="2D4B2857">
            <w:pPr>
              <w:widowControl w:val="0"/>
              <w:rPr>
                <w:rFonts w:ascii="Arial" w:hAnsi="Arial" w:cs="Arial"/>
              </w:rPr>
            </w:pPr>
            <w:r w:rsidRPr="00460094">
              <w:rPr>
                <w:rFonts w:ascii="Arial" w:hAnsi="Arial" w:cs="Arial"/>
              </w:rPr>
              <w:t xml:space="preserve">Que no se paguen los servicios en la nube puede provocar que </w:t>
            </w:r>
            <w:r w:rsidR="00521FA7">
              <w:rPr>
                <w:rFonts w:ascii="Arial" w:hAnsi="Arial" w:cs="Arial"/>
              </w:rPr>
              <w:t>la aplicación web no funcione</w:t>
            </w:r>
          </w:p>
        </w:tc>
        <w:tc>
          <w:tcPr>
            <w:tcW w:w="162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50A71018" w14:textId="77777777">
            <w:pPr>
              <w:widowControl w:val="0"/>
              <w:rPr>
                <w:rFonts w:ascii="Arial" w:hAnsi="Arial" w:cs="Arial"/>
              </w:rPr>
            </w:pPr>
            <w:r w:rsidRPr="00460094">
              <w:rPr>
                <w:rFonts w:ascii="Arial" w:hAnsi="Arial" w:cs="Arial"/>
              </w:rPr>
              <w:t>Moderada</w:t>
            </w:r>
          </w:p>
        </w:tc>
        <w:tc>
          <w:tcPr>
            <w:tcW w:w="153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3421469B" w14:textId="77777777">
            <w:pPr>
              <w:widowControl w:val="0"/>
              <w:rPr>
                <w:rFonts w:ascii="Arial" w:hAnsi="Arial" w:cs="Arial"/>
              </w:rPr>
            </w:pPr>
            <w:r w:rsidRPr="00460094">
              <w:rPr>
                <w:rFonts w:ascii="Arial" w:hAnsi="Arial" w:cs="Arial"/>
              </w:rPr>
              <w:t>Catastróficos</w:t>
            </w:r>
          </w:p>
        </w:tc>
      </w:tr>
      <w:tr w:rsidRPr="00460094" w:rsidR="00630858" w:rsidTr="00B332EA" w14:paraId="4B1E90D4" w14:textId="77777777">
        <w:tc>
          <w:tcPr>
            <w:tcW w:w="242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08A0B840" w14:textId="77777777">
            <w:pPr>
              <w:widowControl w:val="0"/>
              <w:rPr>
                <w:rFonts w:ascii="Arial" w:hAnsi="Arial" w:cs="Arial"/>
              </w:rPr>
            </w:pPr>
            <w:r w:rsidRPr="00460094">
              <w:rPr>
                <w:rFonts w:ascii="Arial" w:hAnsi="Arial" w:cs="Arial"/>
              </w:rPr>
              <w:t>Muchos usuarios conectados al mismo tiempo</w:t>
            </w:r>
          </w:p>
        </w:tc>
        <w:tc>
          <w:tcPr>
            <w:tcW w:w="324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18C92B6C" w14:textId="6648852B">
            <w:pPr>
              <w:widowControl w:val="0"/>
              <w:rPr>
                <w:rFonts w:ascii="Arial" w:hAnsi="Arial" w:cs="Arial"/>
              </w:rPr>
            </w:pPr>
            <w:r w:rsidRPr="00460094">
              <w:rPr>
                <w:rFonts w:ascii="Arial" w:hAnsi="Arial" w:cs="Arial"/>
              </w:rPr>
              <w:t xml:space="preserve">Que </w:t>
            </w:r>
            <w:r w:rsidR="00523635">
              <w:rPr>
                <w:rFonts w:ascii="Arial" w:hAnsi="Arial" w:cs="Arial"/>
              </w:rPr>
              <w:t>una gran cantidad de</w:t>
            </w:r>
            <w:r w:rsidRPr="00460094">
              <w:rPr>
                <w:rFonts w:ascii="Arial" w:hAnsi="Arial" w:cs="Arial"/>
              </w:rPr>
              <w:t xml:space="preserve"> usuarios estén usando el sistema al mismo tiempo </w:t>
            </w:r>
            <w:r w:rsidR="00523635">
              <w:rPr>
                <w:rFonts w:ascii="Arial" w:hAnsi="Arial" w:cs="Arial"/>
              </w:rPr>
              <w:t>podría provocar inestabilidad</w:t>
            </w:r>
          </w:p>
        </w:tc>
        <w:tc>
          <w:tcPr>
            <w:tcW w:w="162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78937C3D" w14:textId="77777777">
            <w:pPr>
              <w:widowControl w:val="0"/>
              <w:rPr>
                <w:rFonts w:ascii="Arial" w:hAnsi="Arial" w:cs="Arial"/>
              </w:rPr>
            </w:pPr>
            <w:r w:rsidRPr="00460094">
              <w:rPr>
                <w:rFonts w:ascii="Arial" w:hAnsi="Arial" w:cs="Arial"/>
              </w:rPr>
              <w:t>Baja</w:t>
            </w:r>
          </w:p>
        </w:tc>
        <w:tc>
          <w:tcPr>
            <w:tcW w:w="153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521FA7" w14:paraId="4D121E3B" w14:textId="5BED0BC8">
            <w:pPr>
              <w:widowControl w:val="0"/>
              <w:rPr>
                <w:rFonts w:ascii="Arial" w:hAnsi="Arial" w:cs="Arial"/>
              </w:rPr>
            </w:pPr>
            <w:r>
              <w:rPr>
                <w:rFonts w:ascii="Arial" w:hAnsi="Arial" w:cs="Arial"/>
              </w:rPr>
              <w:t>Regulares</w:t>
            </w:r>
          </w:p>
        </w:tc>
      </w:tr>
      <w:tr w:rsidRPr="00460094" w:rsidR="00630858" w:rsidTr="00B332EA" w14:paraId="134558C0" w14:textId="77777777">
        <w:tc>
          <w:tcPr>
            <w:tcW w:w="242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3B18E3" w14:paraId="6EA6F539" w14:textId="26112C4E">
            <w:pPr>
              <w:widowControl w:val="0"/>
              <w:rPr>
                <w:rFonts w:ascii="Arial" w:hAnsi="Arial" w:cs="Arial"/>
              </w:rPr>
            </w:pPr>
            <w:r w:rsidRPr="00460094">
              <w:rPr>
                <w:rFonts w:ascii="Arial" w:hAnsi="Arial" w:cs="Arial"/>
              </w:rPr>
              <w:t xml:space="preserve">Utilizar funciones que </w:t>
            </w:r>
            <w:r w:rsidRPr="00460094" w:rsidR="00460094">
              <w:rPr>
                <w:rFonts w:ascii="Arial" w:hAnsi="Arial" w:cs="Arial"/>
              </w:rPr>
              <w:t>son excluidas del estándar de la plataforma de desarrollo</w:t>
            </w:r>
          </w:p>
        </w:tc>
        <w:tc>
          <w:tcPr>
            <w:tcW w:w="324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E44599" w14:paraId="161A6E3E" w14:textId="70FA9702">
            <w:pPr>
              <w:widowControl w:val="0"/>
              <w:rPr>
                <w:rFonts w:ascii="Arial" w:hAnsi="Arial" w:cs="Arial"/>
              </w:rPr>
            </w:pPr>
            <w:r>
              <w:rPr>
                <w:rFonts w:ascii="Arial" w:hAnsi="Arial" w:cs="Arial"/>
              </w:rPr>
              <w:t xml:space="preserve">Al utilizar funciones que están </w:t>
            </w:r>
            <w:r w:rsidR="007C27BC">
              <w:rPr>
                <w:rFonts w:ascii="Arial" w:hAnsi="Arial" w:cs="Arial"/>
              </w:rPr>
              <w:t xml:space="preserve">marcadas como obsoletas, puede que </w:t>
            </w:r>
            <w:r w:rsidR="007C2C5C">
              <w:rPr>
                <w:rFonts w:ascii="Arial" w:hAnsi="Arial" w:cs="Arial"/>
              </w:rPr>
              <w:t>haya huecos de seguridad si no son reemplazadas a tiempo</w:t>
            </w:r>
          </w:p>
        </w:tc>
        <w:tc>
          <w:tcPr>
            <w:tcW w:w="162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7C2C5C" w14:paraId="0F03EE9C" w14:textId="1E7CDCD8">
            <w:pPr>
              <w:widowControl w:val="0"/>
              <w:rPr>
                <w:rFonts w:ascii="Arial" w:hAnsi="Arial" w:cs="Arial"/>
              </w:rPr>
            </w:pPr>
            <w:r>
              <w:rPr>
                <w:rFonts w:ascii="Arial" w:hAnsi="Arial" w:cs="Arial"/>
              </w:rPr>
              <w:t>Baja</w:t>
            </w:r>
          </w:p>
        </w:tc>
        <w:tc>
          <w:tcPr>
            <w:tcW w:w="153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24E57EFC" w14:textId="77777777">
            <w:pPr>
              <w:widowControl w:val="0"/>
              <w:rPr>
                <w:rFonts w:ascii="Arial" w:hAnsi="Arial" w:cs="Arial"/>
              </w:rPr>
            </w:pPr>
            <w:r w:rsidRPr="00460094">
              <w:rPr>
                <w:rFonts w:ascii="Arial" w:hAnsi="Arial" w:cs="Arial"/>
              </w:rPr>
              <w:t>Serios</w:t>
            </w:r>
          </w:p>
        </w:tc>
      </w:tr>
      <w:tr w:rsidRPr="00460094" w:rsidR="00630858" w:rsidTr="00B332EA" w14:paraId="31268EF2" w14:textId="77777777">
        <w:tc>
          <w:tcPr>
            <w:tcW w:w="242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666A7100" w14:textId="77777777">
            <w:pPr>
              <w:widowControl w:val="0"/>
              <w:rPr>
                <w:rFonts w:ascii="Arial" w:hAnsi="Arial" w:cs="Arial"/>
              </w:rPr>
            </w:pPr>
            <w:r w:rsidRPr="00460094">
              <w:rPr>
                <w:rFonts w:ascii="Arial" w:hAnsi="Arial" w:cs="Arial"/>
              </w:rPr>
              <w:t>El diseño requiere cambios durante la fase de desarrollo</w:t>
            </w:r>
          </w:p>
        </w:tc>
        <w:tc>
          <w:tcPr>
            <w:tcW w:w="324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1C7DF022" w14:textId="77777777">
            <w:pPr>
              <w:widowControl w:val="0"/>
              <w:rPr>
                <w:rFonts w:ascii="Arial" w:hAnsi="Arial" w:cs="Arial"/>
              </w:rPr>
            </w:pPr>
            <w:r w:rsidRPr="00460094">
              <w:rPr>
                <w:rFonts w:ascii="Arial" w:hAnsi="Arial" w:cs="Arial"/>
              </w:rPr>
              <w:t>Esto puede provocar que se tenga que replantear y rehacer el diseño del sistema y esto puede retrasar el proyecto significativamente</w:t>
            </w:r>
          </w:p>
        </w:tc>
        <w:tc>
          <w:tcPr>
            <w:tcW w:w="162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267207BE" w14:textId="77777777">
            <w:pPr>
              <w:widowControl w:val="0"/>
              <w:rPr>
                <w:rFonts w:ascii="Arial" w:hAnsi="Arial" w:cs="Arial"/>
              </w:rPr>
            </w:pPr>
            <w:r w:rsidRPr="00460094">
              <w:rPr>
                <w:rFonts w:ascii="Arial" w:hAnsi="Arial" w:cs="Arial"/>
              </w:rPr>
              <w:t>Moderada</w:t>
            </w:r>
          </w:p>
        </w:tc>
        <w:tc>
          <w:tcPr>
            <w:tcW w:w="153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7C2C5C" w14:paraId="7F9FD11F" w14:textId="4B5C650E">
            <w:pPr>
              <w:widowControl w:val="0"/>
              <w:rPr>
                <w:rFonts w:ascii="Arial" w:hAnsi="Arial" w:cs="Arial"/>
              </w:rPr>
            </w:pPr>
            <w:r>
              <w:rPr>
                <w:rFonts w:ascii="Arial" w:hAnsi="Arial" w:cs="Arial"/>
              </w:rPr>
              <w:t>Serios</w:t>
            </w:r>
          </w:p>
        </w:tc>
      </w:tr>
      <w:tr w:rsidRPr="00460094" w:rsidR="00630858" w:rsidTr="00B332EA" w14:paraId="2ABCA892" w14:textId="77777777">
        <w:tc>
          <w:tcPr>
            <w:tcW w:w="242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2F4696FB" w14:textId="77777777">
            <w:pPr>
              <w:widowControl w:val="0"/>
              <w:rPr>
                <w:rFonts w:ascii="Arial" w:hAnsi="Arial" w:cs="Arial"/>
              </w:rPr>
            </w:pPr>
            <w:r w:rsidRPr="00460094">
              <w:rPr>
                <w:rFonts w:ascii="Arial" w:hAnsi="Arial" w:cs="Arial"/>
              </w:rPr>
              <w:t>La funcionalidad desarrollada no es como se esperaba se requiere nuevas funciones</w:t>
            </w:r>
          </w:p>
        </w:tc>
        <w:tc>
          <w:tcPr>
            <w:tcW w:w="324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421AF672" w14:textId="77777777">
            <w:pPr>
              <w:widowControl w:val="0"/>
              <w:rPr>
                <w:rFonts w:ascii="Arial" w:hAnsi="Arial" w:cs="Arial"/>
              </w:rPr>
            </w:pPr>
            <w:r w:rsidRPr="00460094">
              <w:rPr>
                <w:rFonts w:ascii="Arial" w:hAnsi="Arial" w:cs="Arial"/>
              </w:rPr>
              <w:t>Puede resultar en el desarrollo de un proyecto de mejoramiento de la aplicación</w:t>
            </w:r>
          </w:p>
        </w:tc>
        <w:tc>
          <w:tcPr>
            <w:tcW w:w="162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1F6D5666" w14:textId="77777777">
            <w:pPr>
              <w:widowControl w:val="0"/>
              <w:rPr>
                <w:rFonts w:ascii="Arial" w:hAnsi="Arial" w:cs="Arial"/>
              </w:rPr>
            </w:pPr>
            <w:r w:rsidRPr="00460094">
              <w:rPr>
                <w:rFonts w:ascii="Arial" w:hAnsi="Arial" w:cs="Arial"/>
              </w:rPr>
              <w:t>Baja</w:t>
            </w:r>
          </w:p>
        </w:tc>
        <w:tc>
          <w:tcPr>
            <w:tcW w:w="153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hideMark/>
          </w:tcPr>
          <w:p w:rsidRPr="00460094" w:rsidR="00630858" w:rsidP="00B332EA" w:rsidRDefault="00630858" w14:paraId="40983882" w14:textId="77777777">
            <w:pPr>
              <w:widowControl w:val="0"/>
              <w:rPr>
                <w:rFonts w:ascii="Arial" w:hAnsi="Arial" w:cs="Arial"/>
              </w:rPr>
            </w:pPr>
            <w:r w:rsidRPr="00460094">
              <w:rPr>
                <w:rFonts w:ascii="Arial" w:hAnsi="Arial" w:cs="Arial"/>
              </w:rPr>
              <w:t>Regulares</w:t>
            </w:r>
          </w:p>
        </w:tc>
      </w:tr>
    </w:tbl>
    <w:p w:rsidRPr="00227F4B" w:rsidR="0070130A" w:rsidP="00227F4B" w:rsidRDefault="0070130A" w14:paraId="7742094D" w14:textId="45F229AB">
      <w:pPr>
        <w:spacing w:before="120" w:after="120" w:line="360" w:lineRule="auto"/>
        <w:jc w:val="both"/>
        <w:rPr>
          <w:rFonts w:ascii="Arial" w:hAnsi="Arial" w:cs="Arial"/>
          <w:i/>
          <w:color w:val="000000"/>
          <w:sz w:val="24"/>
          <w:szCs w:val="24"/>
        </w:rPr>
      </w:pPr>
    </w:p>
    <w:p w:rsidRPr="00227F4B" w:rsidR="001C35C7" w:rsidP="00227F4B" w:rsidRDefault="00A22F08" w14:paraId="3B6BB780" w14:textId="77777777">
      <w:pPr>
        <w:pStyle w:val="ListParagraph"/>
        <w:numPr>
          <w:ilvl w:val="0"/>
          <w:numId w:val="1"/>
        </w:numPr>
        <w:spacing w:before="120" w:after="0" w:line="360" w:lineRule="auto"/>
        <w:jc w:val="both"/>
        <w:outlineLvl w:val="0"/>
        <w:rPr>
          <w:rFonts w:ascii="Arial" w:hAnsi="Arial" w:cs="Arial"/>
          <w:b/>
          <w:sz w:val="24"/>
          <w:szCs w:val="24"/>
          <w:lang w:val="es-MX"/>
        </w:rPr>
      </w:pPr>
      <w:bookmarkStart w:name="_Toc52661348" w:id="2"/>
      <w:r w:rsidRPr="70C23060">
        <w:rPr>
          <w:rFonts w:ascii="Arial" w:hAnsi="Arial" w:cs="Arial"/>
          <w:b/>
          <w:sz w:val="24"/>
          <w:szCs w:val="24"/>
          <w:lang w:val="es-MX"/>
        </w:rPr>
        <w:t>Análisis</w:t>
      </w:r>
      <w:r w:rsidRPr="70C23060" w:rsidR="001C35C7">
        <w:rPr>
          <w:rFonts w:ascii="Arial" w:hAnsi="Arial" w:cs="Arial"/>
          <w:b/>
          <w:sz w:val="24"/>
          <w:szCs w:val="24"/>
          <w:lang w:val="es-MX"/>
        </w:rPr>
        <w:t xml:space="preserve"> de la </w:t>
      </w:r>
      <w:r w:rsidRPr="70C23060">
        <w:rPr>
          <w:rFonts w:ascii="Arial" w:hAnsi="Arial" w:cs="Arial"/>
          <w:b/>
          <w:sz w:val="24"/>
          <w:szCs w:val="24"/>
          <w:lang w:val="es-MX"/>
        </w:rPr>
        <w:t>Situación</w:t>
      </w:r>
      <w:r w:rsidRPr="70C23060" w:rsidR="001C35C7">
        <w:rPr>
          <w:rFonts w:ascii="Arial" w:hAnsi="Arial" w:cs="Arial"/>
          <w:b/>
          <w:sz w:val="24"/>
          <w:szCs w:val="24"/>
          <w:lang w:val="es-MX"/>
        </w:rPr>
        <w:t xml:space="preserve"> actual</w:t>
      </w:r>
      <w:bookmarkEnd w:id="2"/>
    </w:p>
    <w:p w:rsidRPr="00227F4B" w:rsidR="001C35C7" w:rsidP="00227F4B" w:rsidRDefault="001C35C7" w14:paraId="2E6B6BF6" w14:textId="77777777">
      <w:pPr>
        <w:pStyle w:val="ListParagraph"/>
        <w:numPr>
          <w:ilvl w:val="1"/>
          <w:numId w:val="1"/>
        </w:numPr>
        <w:spacing w:before="120" w:after="0" w:line="360" w:lineRule="auto"/>
        <w:ind w:left="709"/>
        <w:jc w:val="both"/>
        <w:rPr>
          <w:rFonts w:ascii="Arial" w:hAnsi="Arial" w:cs="Arial"/>
          <w:b/>
          <w:sz w:val="24"/>
          <w:szCs w:val="24"/>
          <w:lang w:val="es-MX"/>
        </w:rPr>
      </w:pPr>
      <w:r w:rsidRPr="70C23060">
        <w:rPr>
          <w:rFonts w:ascii="Arial" w:hAnsi="Arial" w:cs="Arial"/>
          <w:b/>
          <w:sz w:val="24"/>
          <w:szCs w:val="24"/>
          <w:lang w:val="es-MX"/>
        </w:rPr>
        <w:t>Planteamiento del problema</w:t>
      </w:r>
    </w:p>
    <w:p w:rsidRPr="00A537AC" w:rsidR="00A537AC" w:rsidP="00A537AC" w:rsidRDefault="00A537AC" w14:paraId="39DA5305" w14:textId="77777777">
      <w:pPr>
        <w:pStyle w:val="ListParagraph"/>
        <w:spacing w:before="120" w:after="0" w:line="360" w:lineRule="auto"/>
        <w:ind w:left="709"/>
        <w:jc w:val="both"/>
        <w:rPr>
          <w:rFonts w:ascii="Arial" w:hAnsi="Arial" w:cs="Arial"/>
          <w:iCs/>
          <w:sz w:val="24"/>
          <w:szCs w:val="24"/>
          <w:lang w:val="es-MX"/>
        </w:rPr>
      </w:pPr>
      <w:r w:rsidRPr="00A537AC">
        <w:rPr>
          <w:rFonts w:ascii="Arial" w:hAnsi="Arial" w:cs="Arial"/>
          <w:iCs/>
          <w:sz w:val="24"/>
          <w:szCs w:val="24"/>
          <w:lang w:val="es-MX"/>
        </w:rPr>
        <w:t xml:space="preserve">La crisis sanitaria mundial provocada por el nuevo brote de coronavirus ha provocado un despliegue de recursos sin precedentes. La comunidad científica se ha volcado hacia la búsqueda de soluciones que ayuden a paliar el impacto de esta epidemia, que crece exponencialmente en todo el mundo. </w:t>
      </w:r>
    </w:p>
    <w:p w:rsidRPr="00A537AC" w:rsidR="001C35C7" w:rsidP="00A537AC" w:rsidRDefault="00A537AC" w14:paraId="6A199AA0" w14:textId="07AFB173">
      <w:pPr>
        <w:pStyle w:val="ListParagraph"/>
        <w:spacing w:before="120" w:after="0" w:line="360" w:lineRule="auto"/>
        <w:ind w:left="709"/>
        <w:jc w:val="both"/>
        <w:rPr>
          <w:rFonts w:ascii="Arial" w:hAnsi="Arial" w:cs="Arial"/>
          <w:iCs/>
          <w:sz w:val="24"/>
          <w:szCs w:val="24"/>
        </w:rPr>
      </w:pPr>
      <w:r w:rsidRPr="00A537AC">
        <w:rPr>
          <w:rFonts w:ascii="Arial" w:hAnsi="Arial" w:cs="Arial"/>
          <w:iCs/>
          <w:sz w:val="24"/>
          <w:szCs w:val="24"/>
          <w:lang w:val="es-MX"/>
        </w:rPr>
        <w:t>Hoy en la ciudad de Tacna y en todo el Perú, estamos frente a una amenaza que afecta nuestros días, el Covid-19. Frente a esta pandemia el estado ha impulsado una serie de normas/leyes para salvaguardar la vida de todos los ciudadanos. El estado y algunas personas independientes han ido implementando algunas aplicaciones y servicios web para poder llevar el control de esta pandemia de una mejor manera, pero actualmente en la ciudad de Tacna, el control de enfermedades solo puede ser revisada por personal de la salud de forma presencial donde es necesario implementar una aplicación que lleve atención optimizada de pacientes en sus necesidades de consulta médica.</w:t>
      </w:r>
    </w:p>
    <w:p w:rsidRPr="00227F4B" w:rsidR="001C35C7" w:rsidP="00227F4B" w:rsidRDefault="001C35C7" w14:paraId="734DD94B" w14:textId="77777777">
      <w:pPr>
        <w:pStyle w:val="ListParagraph"/>
        <w:numPr>
          <w:ilvl w:val="1"/>
          <w:numId w:val="1"/>
        </w:numPr>
        <w:spacing w:before="120" w:after="0" w:line="360" w:lineRule="auto"/>
        <w:ind w:left="709"/>
        <w:jc w:val="both"/>
        <w:rPr>
          <w:rFonts w:ascii="Arial" w:hAnsi="Arial" w:cs="Arial"/>
          <w:b/>
          <w:sz w:val="24"/>
          <w:szCs w:val="24"/>
          <w:lang w:val="es-MX"/>
        </w:rPr>
      </w:pPr>
      <w:r w:rsidRPr="5AB87276">
        <w:rPr>
          <w:rFonts w:ascii="Arial" w:hAnsi="Arial" w:cs="Arial"/>
          <w:b/>
          <w:sz w:val="24"/>
          <w:szCs w:val="24"/>
          <w:lang w:val="es-MX"/>
        </w:rPr>
        <w:t>Consideraciones de hardware y softwar</w:t>
      </w:r>
      <w:r w:rsidRPr="70C23060">
        <w:rPr>
          <w:rFonts w:ascii="Arial" w:hAnsi="Arial" w:cs="Arial"/>
          <w:b/>
          <w:sz w:val="24"/>
          <w:szCs w:val="24"/>
          <w:lang w:val="es-MX"/>
        </w:rPr>
        <w:t>e</w:t>
      </w:r>
    </w:p>
    <w:p w:rsidRPr="00CD642C" w:rsidR="00CD642C" w:rsidP="001C3B76" w:rsidRDefault="00CD642C" w14:paraId="6EB13B43" w14:textId="4CB262DD">
      <w:pPr>
        <w:spacing w:line="360" w:lineRule="auto"/>
        <w:ind w:left="708"/>
        <w:jc w:val="both"/>
        <w:rPr>
          <w:rFonts w:ascii="Arial" w:hAnsi="Arial" w:cs="Arial"/>
          <w:b/>
          <w:bCs/>
          <w:iCs/>
          <w:sz w:val="24"/>
          <w:szCs w:val="24"/>
          <w:lang w:val="es-MX"/>
        </w:rPr>
      </w:pPr>
      <w:r w:rsidRPr="00CD642C">
        <w:rPr>
          <w:rFonts w:ascii="Arial" w:hAnsi="Arial" w:cs="Arial"/>
          <w:b/>
          <w:bCs/>
          <w:iCs/>
          <w:sz w:val="24"/>
          <w:szCs w:val="24"/>
          <w:lang w:val="es-MX"/>
        </w:rPr>
        <w:t>Hardware</w:t>
      </w:r>
      <w:r>
        <w:rPr>
          <w:rFonts w:ascii="Arial" w:hAnsi="Arial" w:cs="Arial"/>
          <w:b/>
          <w:bCs/>
          <w:iCs/>
          <w:sz w:val="24"/>
          <w:szCs w:val="24"/>
          <w:lang w:val="es-MX"/>
        </w:rPr>
        <w:t>:</w:t>
      </w:r>
    </w:p>
    <w:p w:rsidRPr="001C3B76" w:rsidR="001C3B76" w:rsidP="001C3B76" w:rsidRDefault="001C3B76" w14:paraId="0625C934" w14:textId="3445A3FF">
      <w:pPr>
        <w:spacing w:line="360" w:lineRule="auto"/>
        <w:ind w:left="708"/>
        <w:jc w:val="both"/>
        <w:rPr>
          <w:rFonts w:ascii="Arial" w:hAnsi="Arial" w:cs="Arial"/>
          <w:iCs/>
          <w:sz w:val="24"/>
          <w:szCs w:val="24"/>
          <w:lang w:val="es-MX"/>
        </w:rPr>
      </w:pPr>
      <w:r w:rsidRPr="001C3B76">
        <w:rPr>
          <w:rFonts w:ascii="Arial" w:hAnsi="Arial" w:cs="Arial"/>
          <w:iCs/>
          <w:sz w:val="24"/>
          <w:szCs w:val="24"/>
          <w:lang w:val="es-MX"/>
        </w:rPr>
        <w:t>02 laptops o computadoras de escritorio con las características de hardware que soporten Visual Studio 2019 Enterprise y SQL Server 2019 Enterprise:</w:t>
      </w:r>
    </w:p>
    <w:p w:rsidRPr="001C3B76" w:rsidR="001C3B76" w:rsidP="001C3B76" w:rsidRDefault="001C3B76" w14:paraId="72A48397" w14:textId="346C008A">
      <w:pPr>
        <w:pStyle w:val="ListParagraph"/>
        <w:numPr>
          <w:ilvl w:val="0"/>
          <w:numId w:val="5"/>
        </w:numPr>
        <w:spacing w:line="360" w:lineRule="auto"/>
        <w:jc w:val="both"/>
        <w:rPr>
          <w:rFonts w:ascii="Arial" w:hAnsi="Arial" w:cs="Arial"/>
          <w:iCs/>
          <w:sz w:val="24"/>
          <w:szCs w:val="24"/>
          <w:lang w:val="es-MX"/>
        </w:rPr>
      </w:pPr>
      <w:r w:rsidRPr="001C3B76">
        <w:rPr>
          <w:rFonts w:ascii="Arial" w:hAnsi="Arial" w:cs="Arial"/>
          <w:iCs/>
          <w:sz w:val="24"/>
          <w:szCs w:val="24"/>
          <w:lang w:val="es-MX"/>
        </w:rPr>
        <w:t>Windows 10 Pro (o superior), versión 1703 (o superior)</w:t>
      </w:r>
    </w:p>
    <w:p w:rsidRPr="001C3B76" w:rsidR="001C3B76" w:rsidP="001C3B76" w:rsidRDefault="001C3B76" w14:paraId="2C591E6F" w14:textId="2E5D7B9C">
      <w:pPr>
        <w:pStyle w:val="ListParagraph"/>
        <w:numPr>
          <w:ilvl w:val="0"/>
          <w:numId w:val="5"/>
        </w:numPr>
        <w:spacing w:line="360" w:lineRule="auto"/>
        <w:jc w:val="both"/>
        <w:rPr>
          <w:rFonts w:ascii="Arial" w:hAnsi="Arial" w:cs="Arial"/>
          <w:iCs/>
          <w:sz w:val="24"/>
          <w:szCs w:val="24"/>
          <w:lang w:val="es-MX"/>
        </w:rPr>
      </w:pPr>
      <w:r w:rsidRPr="001C3B76">
        <w:rPr>
          <w:rFonts w:ascii="Arial" w:hAnsi="Arial" w:cs="Arial"/>
          <w:iCs/>
          <w:sz w:val="24"/>
          <w:szCs w:val="24"/>
          <w:lang w:val="es-MX"/>
        </w:rPr>
        <w:t>Procesador de 1,8 GHz o superior. Se recomiendan cuatro núcleos o superior.</w:t>
      </w:r>
    </w:p>
    <w:p w:rsidRPr="001C3B76" w:rsidR="001C3B76" w:rsidP="001C3B76" w:rsidRDefault="001C3B76" w14:paraId="71F1556C" w14:textId="535BE277">
      <w:pPr>
        <w:pStyle w:val="ListParagraph"/>
        <w:numPr>
          <w:ilvl w:val="0"/>
          <w:numId w:val="5"/>
        </w:numPr>
        <w:spacing w:line="360" w:lineRule="auto"/>
        <w:jc w:val="both"/>
        <w:rPr>
          <w:rFonts w:ascii="Arial" w:hAnsi="Arial" w:cs="Arial"/>
          <w:iCs/>
          <w:sz w:val="24"/>
          <w:szCs w:val="24"/>
          <w:lang w:val="es-MX"/>
        </w:rPr>
      </w:pPr>
      <w:r w:rsidRPr="001C3B76">
        <w:rPr>
          <w:rFonts w:ascii="Arial" w:hAnsi="Arial" w:cs="Arial"/>
          <w:iCs/>
          <w:sz w:val="24"/>
          <w:szCs w:val="24"/>
          <w:lang w:val="es-MX"/>
        </w:rPr>
        <w:t>2 GB de RAM; 8 GB de RAM recomendado</w:t>
      </w:r>
    </w:p>
    <w:p w:rsidRPr="001C3B76" w:rsidR="001C3B76" w:rsidP="001C3B76" w:rsidRDefault="001C3B76" w14:paraId="52670CEA" w14:textId="070BE46C">
      <w:pPr>
        <w:pStyle w:val="ListParagraph"/>
        <w:numPr>
          <w:ilvl w:val="0"/>
          <w:numId w:val="5"/>
        </w:numPr>
        <w:spacing w:line="360" w:lineRule="auto"/>
        <w:jc w:val="both"/>
        <w:rPr>
          <w:rFonts w:ascii="Arial" w:hAnsi="Arial" w:cs="Arial"/>
          <w:iCs/>
          <w:sz w:val="24"/>
          <w:szCs w:val="24"/>
          <w:lang w:val="es-MX"/>
        </w:rPr>
      </w:pPr>
      <w:r w:rsidRPr="001C3B76">
        <w:rPr>
          <w:rFonts w:ascii="Arial" w:hAnsi="Arial" w:cs="Arial"/>
          <w:iCs/>
          <w:sz w:val="24"/>
          <w:szCs w:val="24"/>
          <w:lang w:val="es-MX"/>
        </w:rPr>
        <w:t>Espacio en disco duro: mínimo de 800 MB; las instalaciones típicas requieren 20 GB de almacenamiento.</w:t>
      </w:r>
    </w:p>
    <w:p w:rsidRPr="001C3B76" w:rsidR="001C3B76" w:rsidP="001C3B76" w:rsidRDefault="001C3B76" w14:paraId="56675070" w14:textId="6E46BA01">
      <w:pPr>
        <w:pStyle w:val="ListParagraph"/>
        <w:numPr>
          <w:ilvl w:val="0"/>
          <w:numId w:val="5"/>
        </w:numPr>
        <w:spacing w:line="360" w:lineRule="auto"/>
        <w:jc w:val="both"/>
        <w:rPr>
          <w:rFonts w:ascii="Arial" w:hAnsi="Arial" w:cs="Arial"/>
          <w:iCs/>
          <w:sz w:val="24"/>
          <w:szCs w:val="24"/>
          <w:lang w:val="es-MX"/>
        </w:rPr>
      </w:pPr>
      <w:r w:rsidRPr="001C3B76">
        <w:rPr>
          <w:rFonts w:ascii="Arial" w:hAnsi="Arial" w:cs="Arial"/>
          <w:iCs/>
          <w:sz w:val="24"/>
          <w:szCs w:val="24"/>
          <w:lang w:val="es-MX"/>
        </w:rPr>
        <w:t>Velocidad del disco duro: para mejorar el rendimiento, instale Windows y Visual Studio en una unidad de estado sólido (SSD).</w:t>
      </w:r>
    </w:p>
    <w:p w:rsidRPr="001C3B76" w:rsidR="003E75CA" w:rsidP="001C3B76" w:rsidRDefault="001C3B76" w14:paraId="0C96050A" w14:textId="2A5AB01A">
      <w:pPr>
        <w:pStyle w:val="ListParagraph"/>
        <w:numPr>
          <w:ilvl w:val="0"/>
          <w:numId w:val="5"/>
        </w:numPr>
        <w:spacing w:line="360" w:lineRule="auto"/>
        <w:jc w:val="both"/>
        <w:rPr>
          <w:rFonts w:ascii="Arial" w:hAnsi="Arial" w:cs="Arial"/>
          <w:iCs/>
          <w:sz w:val="24"/>
          <w:szCs w:val="24"/>
        </w:rPr>
      </w:pPr>
      <w:r w:rsidRPr="001C3B76">
        <w:rPr>
          <w:rFonts w:ascii="Arial" w:hAnsi="Arial" w:cs="Arial"/>
          <w:iCs/>
          <w:sz w:val="24"/>
          <w:szCs w:val="24"/>
          <w:lang w:val="es-MX"/>
        </w:rPr>
        <w:t>Tarjeta de vídeo que admita una resolución de pantalla mínima de 720p (1280 x 720); Visual Studio funcionará mejor con una resolución de WXGA (1366 x 768) o superior.</w:t>
      </w:r>
    </w:p>
    <w:p w:rsidRPr="004C5B40" w:rsidR="00CD255C" w:rsidP="00CD255C" w:rsidRDefault="00CD255C" w14:paraId="789F177C" w14:textId="77777777">
      <w:pPr>
        <w:spacing w:line="360" w:lineRule="auto"/>
        <w:ind w:left="540"/>
        <w:jc w:val="both"/>
        <w:rPr>
          <w:rFonts w:ascii="Arial" w:hAnsi="Arial" w:eastAsia="Calibri" w:cs="Arial"/>
          <w:b/>
          <w:bCs/>
          <w:sz w:val="24"/>
          <w:szCs w:val="24"/>
        </w:rPr>
      </w:pPr>
      <w:r w:rsidRPr="004C5B40">
        <w:rPr>
          <w:rFonts w:ascii="Arial" w:hAnsi="Arial" w:eastAsia="Calibri" w:cs="Arial"/>
          <w:b/>
          <w:bCs/>
          <w:sz w:val="24"/>
          <w:szCs w:val="24"/>
        </w:rPr>
        <w:t>Software:</w:t>
      </w:r>
    </w:p>
    <w:p w:rsidRPr="000B2A87" w:rsidR="00CD255C" w:rsidP="00CD255C" w:rsidRDefault="00CD255C" w14:paraId="0A54D714" w14:textId="77777777">
      <w:pPr>
        <w:spacing w:line="360" w:lineRule="auto"/>
        <w:ind w:left="540"/>
        <w:jc w:val="both"/>
        <w:rPr>
          <w:rFonts w:ascii="Arial" w:hAnsi="Arial" w:eastAsia="Calibri" w:cs="Arial"/>
          <w:sz w:val="24"/>
          <w:szCs w:val="24"/>
        </w:rPr>
      </w:pPr>
      <w:r w:rsidRPr="000B2A87">
        <w:rPr>
          <w:rFonts w:ascii="Arial" w:hAnsi="Arial" w:eastAsia="Calibri" w:cs="Arial"/>
          <w:sz w:val="24"/>
          <w:szCs w:val="24"/>
        </w:rPr>
        <w:t xml:space="preserve">Herramientas Colaborativas </w:t>
      </w:r>
    </w:p>
    <w:p w:rsidRPr="005C7922" w:rsidR="00CD255C" w:rsidP="00CD255C" w:rsidRDefault="00CD255C" w14:paraId="73CBC473" w14:textId="77777777">
      <w:pPr>
        <w:pStyle w:val="ListParagraph"/>
        <w:numPr>
          <w:ilvl w:val="0"/>
          <w:numId w:val="6"/>
        </w:numPr>
        <w:spacing w:line="360" w:lineRule="auto"/>
        <w:jc w:val="both"/>
        <w:rPr>
          <w:rFonts w:ascii="Arial" w:hAnsi="Arial" w:eastAsia="Calibri" w:cs="Arial"/>
          <w:sz w:val="24"/>
          <w:szCs w:val="24"/>
        </w:rPr>
      </w:pPr>
      <w:r w:rsidRPr="005C7922">
        <w:rPr>
          <w:rFonts w:ascii="Arial" w:hAnsi="Arial" w:eastAsia="Calibri" w:cs="Arial"/>
          <w:sz w:val="24"/>
          <w:szCs w:val="24"/>
        </w:rPr>
        <w:t xml:space="preserve">Microsoft Teams </w:t>
      </w:r>
    </w:p>
    <w:p w:rsidRPr="005C7922" w:rsidR="00CD255C" w:rsidP="00CD255C" w:rsidRDefault="00CD255C" w14:paraId="6B3C53BB" w14:textId="77777777">
      <w:pPr>
        <w:pStyle w:val="ListParagraph"/>
        <w:numPr>
          <w:ilvl w:val="0"/>
          <w:numId w:val="6"/>
        </w:numPr>
        <w:spacing w:line="360" w:lineRule="auto"/>
        <w:jc w:val="both"/>
        <w:rPr>
          <w:rFonts w:ascii="Arial" w:hAnsi="Arial" w:eastAsia="Calibri" w:cs="Arial"/>
          <w:sz w:val="24"/>
          <w:szCs w:val="24"/>
        </w:rPr>
      </w:pPr>
      <w:r>
        <w:rPr>
          <w:rFonts w:ascii="Arial" w:hAnsi="Arial" w:eastAsia="Calibri" w:cs="Arial"/>
          <w:sz w:val="24"/>
          <w:szCs w:val="24"/>
        </w:rPr>
        <w:t xml:space="preserve">Google </w:t>
      </w:r>
      <w:r w:rsidRPr="005C7922">
        <w:rPr>
          <w:rFonts w:ascii="Arial" w:hAnsi="Arial" w:eastAsia="Calibri" w:cs="Arial"/>
          <w:sz w:val="24"/>
          <w:szCs w:val="24"/>
        </w:rPr>
        <w:t xml:space="preserve">Meet </w:t>
      </w:r>
    </w:p>
    <w:p w:rsidRPr="005C7922" w:rsidR="00CD255C" w:rsidP="00CD255C" w:rsidRDefault="00CD255C" w14:paraId="046512C4" w14:textId="77777777">
      <w:pPr>
        <w:pStyle w:val="ListParagraph"/>
        <w:numPr>
          <w:ilvl w:val="0"/>
          <w:numId w:val="6"/>
        </w:numPr>
        <w:spacing w:line="360" w:lineRule="auto"/>
        <w:jc w:val="both"/>
        <w:rPr>
          <w:rFonts w:ascii="Arial" w:hAnsi="Arial" w:eastAsia="Calibri" w:cs="Arial"/>
          <w:sz w:val="24"/>
          <w:szCs w:val="24"/>
        </w:rPr>
      </w:pPr>
      <w:r>
        <w:rPr>
          <w:rFonts w:ascii="Arial" w:hAnsi="Arial" w:eastAsia="Calibri" w:cs="Arial"/>
          <w:sz w:val="24"/>
          <w:szCs w:val="24"/>
        </w:rPr>
        <w:t xml:space="preserve">Microsoft </w:t>
      </w:r>
      <w:r w:rsidRPr="005C7922">
        <w:rPr>
          <w:rFonts w:ascii="Arial" w:hAnsi="Arial" w:eastAsia="Calibri" w:cs="Arial"/>
          <w:sz w:val="24"/>
          <w:szCs w:val="24"/>
        </w:rPr>
        <w:t xml:space="preserve">One Drive </w:t>
      </w:r>
    </w:p>
    <w:p w:rsidR="00CD255C" w:rsidP="00CD255C" w:rsidRDefault="00CD255C" w14:paraId="348D96FC" w14:textId="77777777">
      <w:pPr>
        <w:pStyle w:val="ListParagraph"/>
        <w:numPr>
          <w:ilvl w:val="0"/>
          <w:numId w:val="6"/>
        </w:numPr>
        <w:spacing w:line="360" w:lineRule="auto"/>
        <w:jc w:val="both"/>
        <w:rPr>
          <w:rFonts w:ascii="Arial" w:hAnsi="Arial" w:eastAsia="Calibri" w:cs="Arial"/>
          <w:sz w:val="24"/>
          <w:szCs w:val="24"/>
        </w:rPr>
      </w:pPr>
      <w:r>
        <w:rPr>
          <w:rFonts w:ascii="Arial" w:hAnsi="Arial" w:eastAsia="Calibri" w:cs="Arial"/>
          <w:sz w:val="24"/>
          <w:szCs w:val="24"/>
        </w:rPr>
        <w:t xml:space="preserve">Git / </w:t>
      </w:r>
      <w:r w:rsidRPr="005C7922">
        <w:rPr>
          <w:rFonts w:ascii="Arial" w:hAnsi="Arial" w:eastAsia="Calibri" w:cs="Arial"/>
          <w:sz w:val="24"/>
          <w:szCs w:val="24"/>
        </w:rPr>
        <w:t>GitHu</w:t>
      </w:r>
      <w:r>
        <w:rPr>
          <w:rFonts w:ascii="Arial" w:hAnsi="Arial" w:eastAsia="Calibri" w:cs="Arial"/>
          <w:sz w:val="24"/>
          <w:szCs w:val="24"/>
        </w:rPr>
        <w:t>b</w:t>
      </w:r>
    </w:p>
    <w:p w:rsidRPr="00C27690" w:rsidR="00CD255C" w:rsidP="00CD255C" w:rsidRDefault="00CD255C" w14:paraId="36E61AB6" w14:textId="77777777">
      <w:pPr>
        <w:spacing w:line="360" w:lineRule="auto"/>
        <w:ind w:left="540"/>
        <w:jc w:val="both"/>
        <w:rPr>
          <w:rFonts w:ascii="Arial" w:hAnsi="Arial" w:eastAsia="Calibri" w:cs="Arial"/>
          <w:sz w:val="24"/>
          <w:szCs w:val="24"/>
        </w:rPr>
      </w:pPr>
      <w:r w:rsidRPr="00C27690">
        <w:rPr>
          <w:rFonts w:ascii="Arial" w:hAnsi="Arial" w:eastAsia="Calibri" w:cs="Arial"/>
          <w:sz w:val="24"/>
          <w:szCs w:val="24"/>
        </w:rPr>
        <w:t>Lenguajes de programación</w:t>
      </w:r>
      <w:r>
        <w:rPr>
          <w:rFonts w:ascii="Arial" w:hAnsi="Arial" w:eastAsia="Calibri" w:cs="Arial"/>
          <w:sz w:val="24"/>
          <w:szCs w:val="24"/>
        </w:rPr>
        <w:t>, de marcado, de estilos</w:t>
      </w:r>
    </w:p>
    <w:p w:rsidR="00CD255C" w:rsidP="00CD255C" w:rsidRDefault="00CD255C" w14:paraId="349B97CD" w14:textId="063D5AAF">
      <w:pPr>
        <w:pStyle w:val="ListParagraph"/>
        <w:numPr>
          <w:ilvl w:val="0"/>
          <w:numId w:val="6"/>
        </w:numPr>
        <w:spacing w:line="360" w:lineRule="auto"/>
        <w:jc w:val="both"/>
        <w:rPr>
          <w:rFonts w:ascii="Arial" w:hAnsi="Arial" w:eastAsia="Calibri" w:cs="Arial"/>
          <w:sz w:val="24"/>
          <w:szCs w:val="24"/>
        </w:rPr>
      </w:pPr>
      <w:r w:rsidRPr="0C68F26E" w:rsidR="00CD255C">
        <w:rPr>
          <w:rFonts w:ascii="Arial" w:hAnsi="Arial" w:eastAsia="Calibri" w:cs="Arial"/>
          <w:sz w:val="24"/>
          <w:szCs w:val="24"/>
        </w:rPr>
        <w:t>C#</w:t>
      </w:r>
      <w:r w:rsidRPr="0C68F26E" w:rsidR="4DC363C5">
        <w:rPr>
          <w:rFonts w:ascii="Arial" w:hAnsi="Arial" w:eastAsia="Calibri" w:cs="Arial"/>
          <w:sz w:val="24"/>
          <w:szCs w:val="24"/>
        </w:rPr>
        <w:t xml:space="preserve"> v9 </w:t>
      </w:r>
    </w:p>
    <w:p w:rsidR="00CD255C" w:rsidP="00CD255C" w:rsidRDefault="00CD255C" w14:paraId="501B6B96" w14:textId="77777777">
      <w:pPr>
        <w:pStyle w:val="ListParagraph"/>
        <w:numPr>
          <w:ilvl w:val="0"/>
          <w:numId w:val="6"/>
        </w:numPr>
        <w:spacing w:line="360" w:lineRule="auto"/>
        <w:jc w:val="both"/>
        <w:rPr>
          <w:rFonts w:ascii="Arial" w:hAnsi="Arial" w:eastAsia="Calibri" w:cs="Arial"/>
          <w:sz w:val="24"/>
          <w:szCs w:val="24"/>
        </w:rPr>
      </w:pPr>
      <w:r>
        <w:rPr>
          <w:rFonts w:ascii="Arial" w:hAnsi="Arial" w:eastAsia="Calibri" w:cs="Arial"/>
          <w:sz w:val="24"/>
          <w:szCs w:val="24"/>
        </w:rPr>
        <w:t>Razor</w:t>
      </w:r>
    </w:p>
    <w:p w:rsidR="00CD255C" w:rsidP="00CD255C" w:rsidRDefault="00CD255C" w14:paraId="46FB4AB5" w14:textId="32D1071E">
      <w:pPr>
        <w:pStyle w:val="ListParagraph"/>
        <w:numPr>
          <w:ilvl w:val="0"/>
          <w:numId w:val="6"/>
        </w:numPr>
        <w:spacing w:line="360" w:lineRule="auto"/>
        <w:jc w:val="both"/>
        <w:rPr>
          <w:rFonts w:ascii="Arial" w:hAnsi="Arial" w:eastAsia="Calibri" w:cs="Arial"/>
          <w:sz w:val="24"/>
          <w:szCs w:val="24"/>
        </w:rPr>
      </w:pPr>
      <w:r w:rsidRPr="0C68F26E" w:rsidR="00CD255C">
        <w:rPr>
          <w:rFonts w:ascii="Arial" w:hAnsi="Arial" w:eastAsia="Calibri" w:cs="Arial"/>
          <w:sz w:val="24"/>
          <w:szCs w:val="24"/>
        </w:rPr>
        <w:t>HTML</w:t>
      </w:r>
      <w:r w:rsidRPr="0C68F26E" w:rsidR="592A81C0">
        <w:rPr>
          <w:rFonts w:ascii="Arial" w:hAnsi="Arial" w:eastAsia="Calibri" w:cs="Arial"/>
          <w:sz w:val="24"/>
          <w:szCs w:val="24"/>
        </w:rPr>
        <w:t xml:space="preserve"> 5</w:t>
      </w:r>
    </w:p>
    <w:p w:rsidR="00CD255C" w:rsidP="00CD255C" w:rsidRDefault="00CD255C" w14:paraId="316DED34" w14:textId="77777777">
      <w:pPr>
        <w:pStyle w:val="ListParagraph"/>
        <w:numPr>
          <w:ilvl w:val="0"/>
          <w:numId w:val="6"/>
        </w:numPr>
        <w:spacing w:line="360" w:lineRule="auto"/>
        <w:jc w:val="both"/>
        <w:rPr>
          <w:rFonts w:ascii="Arial" w:hAnsi="Arial" w:eastAsia="Calibri" w:cs="Arial"/>
          <w:sz w:val="24"/>
          <w:szCs w:val="24"/>
        </w:rPr>
      </w:pPr>
      <w:r>
        <w:rPr>
          <w:rFonts w:ascii="Arial" w:hAnsi="Arial" w:eastAsia="Calibri" w:cs="Arial"/>
          <w:sz w:val="24"/>
          <w:szCs w:val="24"/>
        </w:rPr>
        <w:t>CSS</w:t>
      </w:r>
    </w:p>
    <w:p w:rsidR="00CD255C" w:rsidP="00CD255C" w:rsidRDefault="00CD255C" w14:paraId="6131A97F" w14:textId="77777777">
      <w:pPr>
        <w:spacing w:line="360" w:lineRule="auto"/>
        <w:ind w:left="540"/>
        <w:jc w:val="both"/>
        <w:rPr>
          <w:rFonts w:ascii="Arial" w:hAnsi="Arial" w:eastAsia="Calibri" w:cs="Arial"/>
          <w:sz w:val="24"/>
          <w:szCs w:val="24"/>
        </w:rPr>
      </w:pPr>
      <w:r>
        <w:rPr>
          <w:rFonts w:ascii="Arial" w:hAnsi="Arial" w:eastAsia="Calibri" w:cs="Arial"/>
          <w:sz w:val="24"/>
          <w:szCs w:val="24"/>
        </w:rPr>
        <w:t>Frameworks / plataformas</w:t>
      </w:r>
    </w:p>
    <w:p w:rsidRPr="002D7060" w:rsidR="00CD255C" w:rsidP="00CD255C" w:rsidRDefault="00CD255C" w14:paraId="49406386" w14:textId="77777777">
      <w:pPr>
        <w:pStyle w:val="ListParagraph"/>
        <w:numPr>
          <w:ilvl w:val="0"/>
          <w:numId w:val="6"/>
        </w:numPr>
        <w:spacing w:line="360" w:lineRule="auto"/>
        <w:jc w:val="both"/>
        <w:rPr>
          <w:rFonts w:ascii="Arial" w:hAnsi="Arial" w:eastAsia="Calibri" w:cs="Arial"/>
          <w:sz w:val="24"/>
          <w:szCs w:val="24"/>
        </w:rPr>
      </w:pPr>
      <w:r w:rsidRPr="002D7060">
        <w:rPr>
          <w:rFonts w:ascii="Arial" w:hAnsi="Arial" w:eastAsia="Calibri" w:cs="Arial"/>
          <w:sz w:val="24"/>
          <w:szCs w:val="24"/>
          <w:lang w:val="en-US"/>
        </w:rPr>
        <w:t>ASP.NET</w:t>
      </w:r>
      <w:r>
        <w:rPr>
          <w:rFonts w:ascii="Arial" w:hAnsi="Arial" w:eastAsia="Calibri" w:cs="Arial"/>
          <w:sz w:val="24"/>
          <w:szCs w:val="24"/>
          <w:lang w:val="en-US"/>
        </w:rPr>
        <w:t xml:space="preserve"> 5</w:t>
      </w:r>
    </w:p>
    <w:p w:rsidR="00CD255C" w:rsidP="00CD255C" w:rsidRDefault="00CD255C" w14:paraId="4636E538" w14:textId="77777777">
      <w:pPr>
        <w:pStyle w:val="ListParagraph"/>
        <w:numPr>
          <w:ilvl w:val="0"/>
          <w:numId w:val="6"/>
        </w:numPr>
        <w:spacing w:line="360" w:lineRule="auto"/>
        <w:jc w:val="both"/>
        <w:rPr>
          <w:rFonts w:ascii="Arial" w:hAnsi="Arial" w:eastAsia="Calibri" w:cs="Arial"/>
          <w:sz w:val="24"/>
          <w:szCs w:val="24"/>
        </w:rPr>
      </w:pPr>
      <w:r>
        <w:rPr>
          <w:rFonts w:ascii="Arial" w:hAnsi="Arial" w:eastAsia="Calibri" w:cs="Arial"/>
          <w:sz w:val="24"/>
          <w:szCs w:val="24"/>
        </w:rPr>
        <w:t>Blazor</w:t>
      </w:r>
    </w:p>
    <w:p w:rsidRPr="00BC7703" w:rsidR="00CD255C" w:rsidP="00CD255C" w:rsidRDefault="00CD255C" w14:paraId="43047181" w14:textId="77777777">
      <w:pPr>
        <w:pStyle w:val="ListParagraph"/>
        <w:numPr>
          <w:ilvl w:val="0"/>
          <w:numId w:val="6"/>
        </w:numPr>
        <w:spacing w:line="360" w:lineRule="auto"/>
        <w:jc w:val="both"/>
        <w:rPr>
          <w:rFonts w:ascii="Arial" w:hAnsi="Arial" w:eastAsia="Calibri" w:cs="Arial"/>
          <w:sz w:val="24"/>
          <w:szCs w:val="24"/>
        </w:rPr>
      </w:pPr>
      <w:r>
        <w:rPr>
          <w:rFonts w:ascii="Arial" w:hAnsi="Arial" w:eastAsia="Calibri" w:cs="Arial"/>
          <w:sz w:val="24"/>
          <w:szCs w:val="24"/>
        </w:rPr>
        <w:t>Entity Framework 5</w:t>
      </w:r>
    </w:p>
    <w:p w:rsidRPr="00C27690" w:rsidR="00CD255C" w:rsidP="00CD255C" w:rsidRDefault="00CD255C" w14:paraId="1C834BBD" w14:textId="77777777">
      <w:pPr>
        <w:spacing w:line="360" w:lineRule="auto"/>
        <w:ind w:left="540"/>
        <w:jc w:val="both"/>
        <w:rPr>
          <w:rFonts w:ascii="Arial" w:hAnsi="Arial" w:eastAsia="Calibri" w:cs="Arial"/>
          <w:sz w:val="24"/>
          <w:szCs w:val="24"/>
        </w:rPr>
      </w:pPr>
      <w:r w:rsidRPr="00C27690">
        <w:rPr>
          <w:rFonts w:ascii="Arial" w:hAnsi="Arial" w:eastAsia="Calibri" w:cs="Arial"/>
          <w:sz w:val="24"/>
          <w:szCs w:val="24"/>
        </w:rPr>
        <w:t xml:space="preserve">Plataformas IDE </w:t>
      </w:r>
      <w:r>
        <w:rPr>
          <w:rFonts w:ascii="Arial" w:hAnsi="Arial" w:eastAsia="Calibri" w:cs="Arial"/>
          <w:sz w:val="24"/>
          <w:szCs w:val="24"/>
        </w:rPr>
        <w:t>/ Editores de código</w:t>
      </w:r>
    </w:p>
    <w:p w:rsidRPr="000D5E44" w:rsidR="00CD255C" w:rsidP="00CD255C" w:rsidRDefault="00CD255C" w14:paraId="73FD5E62" w14:textId="77777777">
      <w:pPr>
        <w:pStyle w:val="ListParagraph"/>
        <w:numPr>
          <w:ilvl w:val="0"/>
          <w:numId w:val="6"/>
        </w:numPr>
        <w:spacing w:line="360" w:lineRule="auto"/>
        <w:jc w:val="both"/>
        <w:rPr>
          <w:rFonts w:ascii="Arial" w:hAnsi="Arial" w:eastAsia="Calibri" w:cs="Arial"/>
          <w:sz w:val="24"/>
          <w:szCs w:val="24"/>
        </w:rPr>
      </w:pPr>
      <w:r w:rsidRPr="002D7060">
        <w:rPr>
          <w:rFonts w:ascii="Arial" w:hAnsi="Arial" w:eastAsia="Calibri" w:cs="Arial"/>
          <w:sz w:val="24"/>
          <w:szCs w:val="24"/>
          <w:lang w:val="en-US"/>
        </w:rPr>
        <w:t>Visual Studio Enterprise 2019</w:t>
      </w:r>
    </w:p>
    <w:p w:rsidRPr="002D7060" w:rsidR="00CD255C" w:rsidP="00CD255C" w:rsidRDefault="00CD255C" w14:paraId="5A1AD5CD" w14:textId="77777777">
      <w:pPr>
        <w:pStyle w:val="ListParagraph"/>
        <w:numPr>
          <w:ilvl w:val="0"/>
          <w:numId w:val="6"/>
        </w:numPr>
        <w:spacing w:line="360" w:lineRule="auto"/>
        <w:jc w:val="both"/>
        <w:rPr>
          <w:rFonts w:ascii="Arial" w:hAnsi="Arial" w:eastAsia="Calibri" w:cs="Arial"/>
          <w:sz w:val="24"/>
          <w:szCs w:val="24"/>
        </w:rPr>
      </w:pPr>
      <w:r>
        <w:rPr>
          <w:rFonts w:ascii="Arial" w:hAnsi="Arial" w:eastAsia="Calibri" w:cs="Arial"/>
          <w:sz w:val="24"/>
          <w:szCs w:val="24"/>
        </w:rPr>
        <w:t>Visual Studio Code</w:t>
      </w:r>
    </w:p>
    <w:p w:rsidR="00CD255C" w:rsidP="00CD255C" w:rsidRDefault="00CD255C" w14:paraId="52891195" w14:textId="77777777">
      <w:pPr>
        <w:spacing w:line="360" w:lineRule="auto"/>
        <w:ind w:left="540"/>
        <w:jc w:val="both"/>
        <w:rPr>
          <w:rFonts w:ascii="Arial" w:hAnsi="Arial" w:eastAsia="Calibri" w:cs="Arial"/>
          <w:sz w:val="24"/>
          <w:szCs w:val="24"/>
        </w:rPr>
      </w:pPr>
      <w:r w:rsidRPr="002D7060">
        <w:rPr>
          <w:rFonts w:ascii="Arial" w:hAnsi="Arial" w:eastAsia="Calibri" w:cs="Arial"/>
          <w:sz w:val="24"/>
          <w:szCs w:val="24"/>
        </w:rPr>
        <w:t>Base de Datos</w:t>
      </w:r>
    </w:p>
    <w:p w:rsidRPr="00227F4B" w:rsidR="00092DF5" w:rsidP="49A15C02" w:rsidRDefault="294585C8" w14:paraId="1DF25BB4" w14:textId="237510C6">
      <w:pPr>
        <w:pStyle w:val="ListParagraph"/>
        <w:numPr>
          <w:ilvl w:val="0"/>
          <w:numId w:val="6"/>
        </w:numPr>
        <w:spacing w:line="360" w:lineRule="auto"/>
        <w:jc w:val="both"/>
        <w:rPr>
          <w:rFonts w:ascii="Arial" w:hAnsi="Arial" w:eastAsia="Calibri" w:cs="Arial"/>
          <w:sz w:val="24"/>
          <w:szCs w:val="24"/>
          <w:lang w:val="es-MX"/>
        </w:rPr>
      </w:pPr>
      <w:r w:rsidRPr="49A15C02">
        <w:rPr>
          <w:rFonts w:ascii="Arial" w:hAnsi="Arial" w:eastAsia="Calibri" w:cs="Arial"/>
          <w:sz w:val="24"/>
          <w:szCs w:val="24"/>
        </w:rPr>
        <w:t>Microsoft SQL Server 2019 Enterprise</w:t>
      </w:r>
    </w:p>
    <w:p w:rsidRPr="00227F4B" w:rsidR="00CC06E2" w:rsidP="00227F4B" w:rsidRDefault="001C35C7" w14:paraId="75B4CC59" w14:textId="77777777">
      <w:pPr>
        <w:pStyle w:val="ListParagraph"/>
        <w:numPr>
          <w:ilvl w:val="0"/>
          <w:numId w:val="1"/>
        </w:numPr>
        <w:spacing w:before="120" w:after="0" w:line="360" w:lineRule="auto"/>
        <w:jc w:val="both"/>
        <w:outlineLvl w:val="0"/>
        <w:rPr>
          <w:rFonts w:ascii="Arial" w:hAnsi="Arial" w:cs="Arial"/>
          <w:b/>
          <w:sz w:val="24"/>
          <w:szCs w:val="24"/>
        </w:rPr>
      </w:pPr>
      <w:bookmarkStart w:name="_Toc52661349" w:id="3"/>
      <w:r w:rsidRPr="5AB87276">
        <w:rPr>
          <w:rFonts w:ascii="Arial" w:hAnsi="Arial" w:cs="Arial"/>
          <w:b/>
          <w:sz w:val="24"/>
          <w:szCs w:val="24"/>
        </w:rPr>
        <w:t xml:space="preserve">Estudio de </w:t>
      </w:r>
      <w:r w:rsidRPr="5AB87276" w:rsidR="00CC06E2">
        <w:rPr>
          <w:rFonts w:ascii="Arial" w:hAnsi="Arial" w:cs="Arial"/>
          <w:b/>
          <w:sz w:val="24"/>
          <w:szCs w:val="24"/>
          <w:lang w:val="es-MX"/>
        </w:rPr>
        <w:t>Factibilidad</w:t>
      </w:r>
      <w:bookmarkEnd w:id="3"/>
    </w:p>
    <w:p w:rsidRPr="00433A2B" w:rsidR="009D50C6" w:rsidP="00EB7F09" w:rsidRDefault="00EB7F09" w14:paraId="1DDC0BF6" w14:textId="0AACF7CE">
      <w:pPr>
        <w:spacing w:line="360" w:lineRule="auto"/>
        <w:ind w:left="360"/>
        <w:jc w:val="both"/>
        <w:rPr>
          <w:rFonts w:ascii="Arial" w:hAnsi="Arial" w:cs="Arial"/>
          <w:iCs/>
          <w:sz w:val="24"/>
          <w:szCs w:val="24"/>
        </w:rPr>
      </w:pPr>
      <w:r w:rsidRPr="00433A2B">
        <w:rPr>
          <w:rFonts w:ascii="Arial" w:hAnsi="Arial" w:cs="Arial"/>
          <w:iCs/>
          <w:sz w:val="24"/>
          <w:szCs w:val="24"/>
        </w:rPr>
        <w:t xml:space="preserve">El </w:t>
      </w:r>
      <w:r w:rsidRPr="00433A2B" w:rsidR="00C02964">
        <w:rPr>
          <w:rFonts w:ascii="Arial" w:hAnsi="Arial" w:cs="Arial"/>
          <w:iCs/>
          <w:sz w:val="24"/>
          <w:szCs w:val="24"/>
        </w:rPr>
        <w:t xml:space="preserve">estudio de factibilidad para el presente proyecto busca analizar los beneficios </w:t>
      </w:r>
      <w:r w:rsidRPr="00433A2B" w:rsidR="00B74DED">
        <w:rPr>
          <w:rFonts w:ascii="Arial" w:hAnsi="Arial" w:cs="Arial"/>
          <w:iCs/>
          <w:sz w:val="24"/>
          <w:szCs w:val="24"/>
        </w:rPr>
        <w:t>obtenidos por la implementación del sistema con un presupuesto planteado</w:t>
      </w:r>
      <w:r w:rsidRPr="00433A2B" w:rsidR="00856B13">
        <w:rPr>
          <w:rFonts w:ascii="Arial" w:hAnsi="Arial" w:cs="Arial"/>
          <w:iCs/>
          <w:sz w:val="24"/>
          <w:szCs w:val="24"/>
        </w:rPr>
        <w:t xml:space="preserve">, así como buscar si cumple o no las expectativas del cliente en diferentes aspectos </w:t>
      </w:r>
      <w:r w:rsidRPr="00433A2B" w:rsidR="00765CA5">
        <w:rPr>
          <w:rFonts w:ascii="Arial" w:hAnsi="Arial" w:cs="Arial"/>
          <w:iCs/>
          <w:sz w:val="24"/>
          <w:szCs w:val="24"/>
        </w:rPr>
        <w:t>relacionados al software.</w:t>
      </w:r>
    </w:p>
    <w:p w:rsidRPr="00227F4B" w:rsidR="00DB33BE" w:rsidP="00227F4B" w:rsidRDefault="00DB33BE" w14:paraId="7493F445" w14:textId="77777777">
      <w:pPr>
        <w:pStyle w:val="ListParagraph"/>
        <w:numPr>
          <w:ilvl w:val="1"/>
          <w:numId w:val="1"/>
        </w:numPr>
        <w:spacing w:line="360" w:lineRule="auto"/>
        <w:jc w:val="both"/>
        <w:outlineLvl w:val="1"/>
        <w:rPr>
          <w:rFonts w:ascii="Arial" w:hAnsi="Arial" w:cs="Arial"/>
          <w:b/>
          <w:sz w:val="24"/>
          <w:szCs w:val="24"/>
        </w:rPr>
      </w:pPr>
      <w:bookmarkStart w:name="_Toc52661350" w:id="4"/>
      <w:r w:rsidRPr="729C0744">
        <w:rPr>
          <w:rFonts w:ascii="Arial" w:hAnsi="Arial" w:cs="Arial"/>
          <w:b/>
          <w:sz w:val="24"/>
          <w:szCs w:val="24"/>
        </w:rPr>
        <w:t>Factibilidad Técnica</w:t>
      </w:r>
      <w:bookmarkEnd w:id="4"/>
    </w:p>
    <w:p w:rsidRPr="00433A2B" w:rsidR="00433A2B" w:rsidP="00433A2B" w:rsidRDefault="00433A2B" w14:paraId="0591BEA3" w14:textId="1F1854E2">
      <w:pPr>
        <w:spacing w:line="360" w:lineRule="auto"/>
        <w:ind w:left="360"/>
        <w:jc w:val="both"/>
        <w:rPr>
          <w:rFonts w:ascii="Arial" w:hAnsi="Arial" w:cs="Arial"/>
          <w:iCs/>
          <w:sz w:val="24"/>
          <w:szCs w:val="24"/>
        </w:rPr>
      </w:pPr>
      <w:r w:rsidRPr="00433A2B">
        <w:rPr>
          <w:rFonts w:ascii="Arial" w:hAnsi="Arial" w:cs="Arial"/>
          <w:iCs/>
          <w:sz w:val="24"/>
          <w:szCs w:val="24"/>
        </w:rPr>
        <w:t xml:space="preserve">El sistema debe cumplir con poder ser ejecutado en las condiciones de Hardware y Software establecidas previamente, lo cual es posible dado que el Hardware está en buenas condiciones y es posible navegar por sitios web en el navegador predeterminado en el sistema operativo. Las características </w:t>
      </w:r>
      <w:r w:rsidR="00C62E05">
        <w:rPr>
          <w:rFonts w:ascii="Arial" w:hAnsi="Arial" w:cs="Arial"/>
          <w:iCs/>
          <w:sz w:val="24"/>
          <w:szCs w:val="24"/>
        </w:rPr>
        <w:t xml:space="preserve">recomendadas de las </w:t>
      </w:r>
      <w:r w:rsidRPr="00433A2B">
        <w:rPr>
          <w:rFonts w:ascii="Arial" w:hAnsi="Arial" w:cs="Arial"/>
          <w:iCs/>
          <w:sz w:val="24"/>
          <w:szCs w:val="24"/>
        </w:rPr>
        <w:t>computadora</w:t>
      </w:r>
      <w:r w:rsidR="00C62E05">
        <w:rPr>
          <w:rFonts w:ascii="Arial" w:hAnsi="Arial" w:cs="Arial"/>
          <w:iCs/>
          <w:sz w:val="24"/>
          <w:szCs w:val="24"/>
        </w:rPr>
        <w:t>s</w:t>
      </w:r>
      <w:r w:rsidRPr="00433A2B">
        <w:rPr>
          <w:rFonts w:ascii="Arial" w:hAnsi="Arial" w:cs="Arial"/>
          <w:iCs/>
          <w:sz w:val="24"/>
          <w:szCs w:val="24"/>
        </w:rPr>
        <w:t xml:space="preserve"> de escritorio son:</w:t>
      </w:r>
    </w:p>
    <w:p w:rsidRPr="00433A2B" w:rsidR="00433A2B" w:rsidP="00433A2B" w:rsidRDefault="00433A2B" w14:paraId="434B1755" w14:textId="77777777">
      <w:pPr>
        <w:spacing w:line="360" w:lineRule="auto"/>
        <w:ind w:left="360"/>
        <w:jc w:val="both"/>
        <w:rPr>
          <w:rFonts w:ascii="Arial" w:hAnsi="Arial" w:cs="Arial"/>
          <w:iCs/>
          <w:sz w:val="24"/>
          <w:szCs w:val="24"/>
        </w:rPr>
      </w:pPr>
      <w:r w:rsidRPr="00433A2B">
        <w:rPr>
          <w:rFonts w:ascii="Arial" w:hAnsi="Arial" w:cs="Arial"/>
          <w:iCs/>
          <w:sz w:val="24"/>
          <w:szCs w:val="24"/>
        </w:rPr>
        <w:t>Hardware</w:t>
      </w:r>
    </w:p>
    <w:p w:rsidRPr="00433A2B" w:rsidR="00433A2B" w:rsidP="00433A2B" w:rsidRDefault="00433A2B" w14:paraId="32CAE07C" w14:textId="77777777">
      <w:pPr>
        <w:pStyle w:val="ListParagraph"/>
        <w:numPr>
          <w:ilvl w:val="0"/>
          <w:numId w:val="9"/>
        </w:numPr>
        <w:spacing w:line="360" w:lineRule="auto"/>
        <w:jc w:val="both"/>
        <w:rPr>
          <w:rFonts w:ascii="Arial" w:hAnsi="Arial" w:cs="Arial"/>
          <w:iCs/>
          <w:sz w:val="24"/>
          <w:szCs w:val="24"/>
        </w:rPr>
      </w:pPr>
      <w:r w:rsidRPr="00433A2B">
        <w:rPr>
          <w:rFonts w:ascii="Arial" w:hAnsi="Arial" w:cs="Arial"/>
          <w:iCs/>
          <w:sz w:val="24"/>
          <w:szCs w:val="24"/>
        </w:rPr>
        <w:t>Procesador: Intel Core i3 4.2Ghz</w:t>
      </w:r>
    </w:p>
    <w:p w:rsidRPr="00433A2B" w:rsidR="00433A2B" w:rsidP="00433A2B" w:rsidRDefault="00433A2B" w14:paraId="2C12CF43" w14:textId="77777777">
      <w:pPr>
        <w:pStyle w:val="ListParagraph"/>
        <w:numPr>
          <w:ilvl w:val="0"/>
          <w:numId w:val="9"/>
        </w:numPr>
        <w:spacing w:line="360" w:lineRule="auto"/>
        <w:jc w:val="both"/>
        <w:rPr>
          <w:rFonts w:ascii="Arial" w:hAnsi="Arial" w:cs="Arial"/>
          <w:iCs/>
          <w:sz w:val="24"/>
          <w:szCs w:val="24"/>
        </w:rPr>
      </w:pPr>
      <w:r w:rsidRPr="00433A2B">
        <w:rPr>
          <w:rFonts w:ascii="Arial" w:hAnsi="Arial" w:cs="Arial"/>
          <w:iCs/>
          <w:sz w:val="24"/>
          <w:szCs w:val="24"/>
        </w:rPr>
        <w:t>RAM: 8GB 2666Mhz CL14</w:t>
      </w:r>
    </w:p>
    <w:p w:rsidRPr="00433A2B" w:rsidR="00433A2B" w:rsidP="00433A2B" w:rsidRDefault="00433A2B" w14:paraId="68A60B7D" w14:textId="77777777">
      <w:pPr>
        <w:pStyle w:val="ListParagraph"/>
        <w:numPr>
          <w:ilvl w:val="0"/>
          <w:numId w:val="9"/>
        </w:numPr>
        <w:spacing w:line="360" w:lineRule="auto"/>
        <w:jc w:val="both"/>
        <w:rPr>
          <w:rFonts w:ascii="Arial" w:hAnsi="Arial" w:cs="Arial"/>
          <w:iCs/>
          <w:sz w:val="24"/>
          <w:szCs w:val="24"/>
        </w:rPr>
      </w:pPr>
      <w:r w:rsidRPr="00433A2B">
        <w:rPr>
          <w:rFonts w:ascii="Arial" w:hAnsi="Arial" w:cs="Arial"/>
          <w:iCs/>
          <w:sz w:val="24"/>
          <w:szCs w:val="24"/>
        </w:rPr>
        <w:t>T. Gráfica: Integrada</w:t>
      </w:r>
    </w:p>
    <w:p w:rsidRPr="00433A2B" w:rsidR="00433A2B" w:rsidP="00433A2B" w:rsidRDefault="00433A2B" w14:paraId="4513A58F" w14:textId="77777777">
      <w:pPr>
        <w:pStyle w:val="ListParagraph"/>
        <w:numPr>
          <w:ilvl w:val="0"/>
          <w:numId w:val="9"/>
        </w:numPr>
        <w:spacing w:line="360" w:lineRule="auto"/>
        <w:jc w:val="both"/>
        <w:rPr>
          <w:rFonts w:ascii="Arial" w:hAnsi="Arial" w:cs="Arial"/>
          <w:iCs/>
          <w:sz w:val="24"/>
          <w:szCs w:val="24"/>
        </w:rPr>
      </w:pPr>
      <w:r w:rsidRPr="00433A2B">
        <w:rPr>
          <w:rFonts w:ascii="Arial" w:hAnsi="Arial" w:cs="Arial"/>
          <w:iCs/>
          <w:sz w:val="24"/>
          <w:szCs w:val="24"/>
        </w:rPr>
        <w:t>Disco duro: 500GB 7200RPM</w:t>
      </w:r>
    </w:p>
    <w:p w:rsidRPr="00433A2B" w:rsidR="00433A2B" w:rsidP="00433A2B" w:rsidRDefault="00433A2B" w14:paraId="1DC32F0D" w14:textId="77777777">
      <w:pPr>
        <w:pStyle w:val="ListParagraph"/>
        <w:numPr>
          <w:ilvl w:val="0"/>
          <w:numId w:val="9"/>
        </w:numPr>
        <w:spacing w:line="360" w:lineRule="auto"/>
        <w:jc w:val="both"/>
        <w:rPr>
          <w:rFonts w:ascii="Arial" w:hAnsi="Arial" w:cs="Arial"/>
          <w:iCs/>
          <w:sz w:val="24"/>
          <w:szCs w:val="24"/>
        </w:rPr>
      </w:pPr>
      <w:r w:rsidRPr="00433A2B">
        <w:rPr>
          <w:rFonts w:ascii="Arial" w:hAnsi="Arial" w:cs="Arial"/>
          <w:iCs/>
          <w:sz w:val="24"/>
          <w:szCs w:val="24"/>
        </w:rPr>
        <w:t>Pantalla: 22’’ 1600x900 60hz</w:t>
      </w:r>
    </w:p>
    <w:p w:rsidRPr="00433A2B" w:rsidR="00433A2B" w:rsidP="00433A2B" w:rsidRDefault="00433A2B" w14:paraId="63F0BFDD" w14:textId="77777777">
      <w:pPr>
        <w:spacing w:line="360" w:lineRule="auto"/>
        <w:ind w:left="360"/>
        <w:jc w:val="both"/>
        <w:rPr>
          <w:rFonts w:ascii="Arial" w:hAnsi="Arial" w:cs="Arial"/>
          <w:iCs/>
          <w:sz w:val="24"/>
          <w:szCs w:val="24"/>
        </w:rPr>
      </w:pPr>
      <w:r w:rsidRPr="00433A2B">
        <w:rPr>
          <w:rFonts w:ascii="Arial" w:hAnsi="Arial" w:cs="Arial"/>
          <w:iCs/>
          <w:sz w:val="24"/>
          <w:szCs w:val="24"/>
        </w:rPr>
        <w:t>Software</w:t>
      </w:r>
    </w:p>
    <w:p w:rsidRPr="00433A2B" w:rsidR="00433A2B" w:rsidP="0C68F26E" w:rsidRDefault="00433A2B" w14:paraId="25FD7FB1" w14:textId="4CB94FCC">
      <w:pPr>
        <w:pStyle w:val="ListParagraph"/>
        <w:numPr>
          <w:ilvl w:val="0"/>
          <w:numId w:val="10"/>
        </w:numPr>
        <w:spacing w:line="360" w:lineRule="auto"/>
        <w:jc w:val="both"/>
        <w:rPr>
          <w:rFonts w:ascii="Arial" w:hAnsi="Arial" w:cs="Arial"/>
          <w:sz w:val="24"/>
          <w:szCs w:val="24"/>
        </w:rPr>
      </w:pPr>
      <w:r w:rsidRPr="0C68F26E" w:rsidR="00433A2B">
        <w:rPr>
          <w:rFonts w:ascii="Arial" w:hAnsi="Arial" w:cs="Arial"/>
          <w:sz w:val="24"/>
          <w:szCs w:val="24"/>
        </w:rPr>
        <w:t>Windows 10  x64</w:t>
      </w:r>
      <w:r w:rsidRPr="0C68F26E" w:rsidR="1CDB47DE">
        <w:rPr>
          <w:rFonts w:ascii="Arial" w:hAnsi="Arial" w:cs="Arial"/>
          <w:sz w:val="24"/>
          <w:szCs w:val="24"/>
        </w:rPr>
        <w:t xml:space="preserve"> </w:t>
      </w:r>
    </w:p>
    <w:p w:rsidRPr="00433A2B" w:rsidR="00E6402D" w:rsidP="00433A2B" w:rsidRDefault="00433A2B" w14:paraId="39FDEA0D" w14:textId="09186D31">
      <w:pPr>
        <w:pStyle w:val="ListParagraph"/>
        <w:numPr>
          <w:ilvl w:val="0"/>
          <w:numId w:val="10"/>
        </w:numPr>
        <w:spacing w:line="360" w:lineRule="auto"/>
        <w:jc w:val="both"/>
        <w:rPr>
          <w:rFonts w:ascii="Arial" w:hAnsi="Arial" w:cs="Arial"/>
          <w:iCs/>
          <w:sz w:val="24"/>
          <w:szCs w:val="24"/>
        </w:rPr>
      </w:pPr>
      <w:r w:rsidRPr="00433A2B">
        <w:rPr>
          <w:rFonts w:ascii="Arial" w:hAnsi="Arial" w:cs="Arial"/>
          <w:iCs/>
          <w:sz w:val="24"/>
          <w:szCs w:val="24"/>
        </w:rPr>
        <w:t>Google Chrome 121</w:t>
      </w:r>
    </w:p>
    <w:p w:rsidR="004235DB" w:rsidP="00227F4B" w:rsidRDefault="004235DB" w14:paraId="792DF946" w14:textId="77777777">
      <w:pPr>
        <w:pStyle w:val="ListParagraph"/>
        <w:spacing w:line="360" w:lineRule="auto"/>
        <w:ind w:left="360"/>
        <w:jc w:val="both"/>
        <w:rPr>
          <w:rFonts w:ascii="Arial" w:hAnsi="Arial" w:cs="Arial"/>
          <w:iCs/>
          <w:sz w:val="24"/>
          <w:szCs w:val="24"/>
        </w:rPr>
      </w:pPr>
    </w:p>
    <w:p w:rsidRPr="00227F4B" w:rsidR="00E80565" w:rsidP="49A15C02" w:rsidRDefault="7119722B" w14:paraId="6C837C42" w14:textId="4FE231B9">
      <w:pPr>
        <w:pStyle w:val="ListParagraph"/>
        <w:spacing w:line="360" w:lineRule="auto"/>
        <w:ind w:left="360"/>
        <w:jc w:val="both"/>
        <w:rPr>
          <w:rFonts w:ascii="Arial" w:hAnsi="Arial" w:cs="Arial"/>
          <w:sz w:val="24"/>
          <w:szCs w:val="24"/>
        </w:rPr>
      </w:pPr>
      <w:r w:rsidRPr="49A15C02">
        <w:rPr>
          <w:rFonts w:ascii="Arial" w:hAnsi="Arial" w:cs="Arial"/>
          <w:sz w:val="24"/>
          <w:szCs w:val="24"/>
        </w:rPr>
        <w:t xml:space="preserve">Las características pueden variar </w:t>
      </w:r>
      <w:r w:rsidRPr="49A15C02" w:rsidR="66DF6094">
        <w:rPr>
          <w:rFonts w:ascii="Arial" w:hAnsi="Arial" w:cs="Arial"/>
          <w:sz w:val="24"/>
          <w:szCs w:val="24"/>
        </w:rPr>
        <w:t xml:space="preserve">ligeramente, dado que solo se requiere sea posible navegar por </w:t>
      </w:r>
      <w:r w:rsidRPr="49A15C02" w:rsidR="3290D1D9">
        <w:rPr>
          <w:rFonts w:ascii="Arial" w:hAnsi="Arial" w:cs="Arial"/>
          <w:sz w:val="24"/>
          <w:szCs w:val="24"/>
        </w:rPr>
        <w:t xml:space="preserve">Internet. El sistema también puede </w:t>
      </w:r>
      <w:r w:rsidRPr="49A15C02" w:rsidR="5B080FF2">
        <w:rPr>
          <w:rFonts w:ascii="Arial" w:hAnsi="Arial" w:cs="Arial"/>
          <w:sz w:val="24"/>
          <w:szCs w:val="24"/>
        </w:rPr>
        <w:t>utilizarse en dispositivos como computadoras de</w:t>
      </w:r>
      <w:r w:rsidR="64F9DC5B">
        <w:t xml:space="preserve"> </w:t>
      </w:r>
      <w:r w:rsidRPr="49A15C02" w:rsidR="64F9DC5B">
        <w:rPr>
          <w:rFonts w:ascii="Arial" w:hAnsi="Arial" w:cs="Arial"/>
          <w:sz w:val="24"/>
          <w:szCs w:val="24"/>
        </w:rPr>
        <w:t>escritorio, computadoras portátiles, tabletas y celulares que cuenten con diferentes tamaños de pantalla y densidad de píxeles.</w:t>
      </w:r>
    </w:p>
    <w:p w:rsidRPr="00F40DBF" w:rsidR="00AE6359" w:rsidP="00227F4B" w:rsidRDefault="00E6402D" w14:paraId="5C644FB1" w14:textId="1D41C7E8">
      <w:pPr>
        <w:pStyle w:val="ListParagraph"/>
        <w:numPr>
          <w:ilvl w:val="1"/>
          <w:numId w:val="1"/>
        </w:numPr>
        <w:spacing w:line="360" w:lineRule="auto"/>
        <w:jc w:val="both"/>
        <w:outlineLvl w:val="1"/>
        <w:rPr>
          <w:rFonts w:ascii="Arial" w:hAnsi="Arial" w:cs="Arial"/>
          <w:b/>
          <w:sz w:val="24"/>
          <w:szCs w:val="24"/>
        </w:rPr>
      </w:pPr>
      <w:bookmarkStart w:name="_Toc52661351" w:id="5"/>
      <w:r w:rsidRPr="729C0744">
        <w:rPr>
          <w:rFonts w:ascii="Arial" w:hAnsi="Arial" w:cs="Arial"/>
          <w:b/>
          <w:sz w:val="24"/>
          <w:szCs w:val="24"/>
        </w:rPr>
        <w:t>F</w:t>
      </w:r>
      <w:r w:rsidRPr="729C0744" w:rsidR="00DB33BE">
        <w:rPr>
          <w:rFonts w:ascii="Arial" w:hAnsi="Arial" w:cs="Arial"/>
          <w:b/>
          <w:sz w:val="24"/>
          <w:szCs w:val="24"/>
        </w:rPr>
        <w:t xml:space="preserve">actibilidad </w:t>
      </w:r>
      <w:r w:rsidRPr="729C0744" w:rsidR="00595B33">
        <w:rPr>
          <w:rFonts w:ascii="Arial" w:hAnsi="Arial" w:cs="Arial"/>
          <w:b/>
          <w:sz w:val="24"/>
          <w:szCs w:val="24"/>
        </w:rPr>
        <w:t>E</w:t>
      </w:r>
      <w:r w:rsidRPr="729C0744" w:rsidR="00DB33BE">
        <w:rPr>
          <w:rFonts w:ascii="Arial" w:hAnsi="Arial" w:cs="Arial"/>
          <w:b/>
          <w:sz w:val="24"/>
          <w:szCs w:val="24"/>
        </w:rPr>
        <w:t>conómica</w:t>
      </w:r>
      <w:bookmarkEnd w:id="5"/>
    </w:p>
    <w:p w:rsidRPr="004167E4" w:rsidR="006238B6" w:rsidP="48BC0B01" w:rsidRDefault="00E6402D" w14:paraId="18AF10B1" w14:textId="1A6A31D9">
      <w:pPr>
        <w:pStyle w:val="ListParagraph"/>
        <w:numPr>
          <w:ilvl w:val="2"/>
          <w:numId w:val="1"/>
        </w:numPr>
        <w:spacing w:line="360" w:lineRule="auto"/>
        <w:ind w:left="1134"/>
        <w:jc w:val="both"/>
        <w:rPr>
          <w:rFonts w:ascii="Arial" w:hAnsi="Arial" w:cs="Arial"/>
          <w:b/>
          <w:sz w:val="24"/>
          <w:szCs w:val="24"/>
        </w:rPr>
      </w:pPr>
      <w:r w:rsidRPr="729C0744">
        <w:rPr>
          <w:rFonts w:ascii="Arial" w:hAnsi="Arial" w:cs="Arial"/>
          <w:b/>
          <w:sz w:val="24"/>
          <w:szCs w:val="24"/>
        </w:rPr>
        <w:t>Costos Generales</w:t>
      </w:r>
      <w:r w:rsidRPr="729C0744" w:rsidR="006238B6">
        <w:rPr>
          <w:rFonts w:ascii="Arial" w:hAnsi="Arial" w:cs="Arial"/>
          <w:b/>
          <w:sz w:val="24"/>
          <w:szCs w:val="24"/>
        </w:rPr>
        <w:t xml:space="preserve"> </w:t>
      </w:r>
    </w:p>
    <w:tbl>
      <w:tblPr>
        <w:tblStyle w:val="TableGrid"/>
        <w:tblW w:w="0" w:type="auto"/>
        <w:tblLayout w:type="fixed"/>
        <w:tblLook w:val="06A0" w:firstRow="1" w:lastRow="0" w:firstColumn="1" w:lastColumn="0" w:noHBand="1" w:noVBand="1"/>
      </w:tblPr>
      <w:tblGrid>
        <w:gridCol w:w="2122"/>
        <w:gridCol w:w="2122"/>
        <w:gridCol w:w="2122"/>
        <w:gridCol w:w="2122"/>
      </w:tblGrid>
      <w:tr w:rsidR="48BC0B01" w:rsidTr="0C68F26E" w14:paraId="2F539E1A" w14:textId="77777777">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48BC0B01" w:rsidRDefault="48BC0B01" w14:paraId="60F2818A" w14:textId="2E5BE53E">
            <w:r w:rsidRPr="48BC0B01">
              <w:rPr>
                <w:rFonts w:ascii="Calibri" w:hAnsi="Calibri" w:eastAsia="Calibri" w:cs="Calibri"/>
                <w:b/>
                <w:bCs/>
                <w:i/>
                <w:iCs/>
                <w:color w:val="000000" w:themeColor="text1"/>
                <w:sz w:val="24"/>
                <w:szCs w:val="24"/>
              </w:rPr>
              <w:t>Concepto</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48BC0B01" w:rsidRDefault="48BC0B01" w14:paraId="542DF79D" w14:textId="056EC34F">
            <w:r w:rsidRPr="48BC0B01">
              <w:rPr>
                <w:rFonts w:ascii="Calibri" w:hAnsi="Calibri" w:eastAsia="Calibri" w:cs="Calibri"/>
                <w:b/>
                <w:bCs/>
                <w:i/>
                <w:iCs/>
                <w:color w:val="000000" w:themeColor="text1"/>
                <w:sz w:val="24"/>
                <w:szCs w:val="24"/>
              </w:rPr>
              <w:t>Precio unit.</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48BC0B01" w:rsidRDefault="48BC0B01" w14:paraId="1E1FE21B" w14:textId="422DA812">
            <w:r w:rsidRPr="48BC0B01">
              <w:rPr>
                <w:rFonts w:ascii="Calibri" w:hAnsi="Calibri" w:eastAsia="Calibri" w:cs="Calibri"/>
                <w:b/>
                <w:bCs/>
                <w:i/>
                <w:iCs/>
                <w:color w:val="000000" w:themeColor="text1"/>
                <w:sz w:val="24"/>
                <w:szCs w:val="24"/>
              </w:rPr>
              <w:t>Cantidad</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48BC0B01" w:rsidRDefault="48BC0B01" w14:paraId="75C31299" w14:textId="45A9103E">
            <w:r w:rsidRPr="48BC0B01">
              <w:rPr>
                <w:rFonts w:ascii="Calibri" w:hAnsi="Calibri" w:eastAsia="Calibri" w:cs="Calibri"/>
                <w:b/>
                <w:bCs/>
                <w:i/>
                <w:iCs/>
                <w:color w:val="000000" w:themeColor="text1"/>
                <w:sz w:val="24"/>
                <w:szCs w:val="24"/>
              </w:rPr>
              <w:t>Costo</w:t>
            </w:r>
          </w:p>
        </w:tc>
      </w:tr>
      <w:tr w:rsidR="48BC0B01" w:rsidTr="0C68F26E" w14:paraId="5E0CBF25" w14:textId="77777777">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8BC0B01" w:rsidRDefault="48BC0B01" w14:paraId="2F8EDC79" w14:textId="53EE1946">
            <w:r w:rsidRPr="48BC0B01">
              <w:rPr>
                <w:rFonts w:ascii="Calibri" w:hAnsi="Calibri" w:eastAsia="Calibri" w:cs="Calibri"/>
                <w:color w:val="000000" w:themeColor="text1"/>
                <w:sz w:val="24"/>
                <w:szCs w:val="24"/>
              </w:rPr>
              <w:t>Computadora</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8BC0B01" w:rsidRDefault="48BC0B01" w14:paraId="1BCF4A2B" w14:textId="6341FE0C">
            <w:r w:rsidRPr="0C68F26E" w:rsidR="0A2F8534">
              <w:rPr>
                <w:rFonts w:ascii="Calibri" w:hAnsi="Calibri" w:eastAsia="Calibri" w:cs="Calibri"/>
                <w:color w:val="000000" w:themeColor="text1" w:themeTint="FF" w:themeShade="FF"/>
                <w:sz w:val="24"/>
                <w:szCs w:val="24"/>
              </w:rPr>
              <w:t xml:space="preserve">S/ </w:t>
            </w:r>
            <w:r w:rsidRPr="0C68F26E" w:rsidR="5063C55D">
              <w:rPr>
                <w:rFonts w:ascii="Calibri" w:hAnsi="Calibri" w:eastAsia="Calibri" w:cs="Calibri"/>
                <w:color w:val="000000" w:themeColor="text1" w:themeTint="FF" w:themeShade="FF"/>
                <w:sz w:val="24"/>
                <w:szCs w:val="24"/>
              </w:rPr>
              <w:t>745</w:t>
            </w:r>
            <w:r w:rsidRPr="0C68F26E" w:rsidR="658A9D82">
              <w:rPr>
                <w:rFonts w:ascii="Calibri" w:hAnsi="Calibri" w:eastAsia="Calibri" w:cs="Calibri"/>
                <w:color w:val="000000" w:themeColor="text1" w:themeTint="FF" w:themeShade="FF"/>
                <w:sz w:val="24"/>
                <w:szCs w:val="24"/>
              </w:rPr>
              <w:t>,66</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8BC0B01" w:rsidP="0C68F26E" w:rsidRDefault="48BC0B01" w14:paraId="08DCA384" w14:textId="68BC4EF8">
            <w:pPr>
              <w:rPr>
                <w:rFonts w:ascii="Calibri" w:hAnsi="Calibri" w:eastAsia="Calibri" w:cs="Calibri"/>
                <w:color w:val="000000" w:themeColor="text1" w:themeTint="FF" w:themeShade="FF"/>
                <w:sz w:val="24"/>
                <w:szCs w:val="24"/>
              </w:rPr>
            </w:pPr>
            <w:r w:rsidRPr="0C68F26E" w:rsidR="17762EDE">
              <w:rPr>
                <w:rFonts w:ascii="Calibri" w:hAnsi="Calibri" w:eastAsia="Calibri" w:cs="Calibri"/>
                <w:color w:val="000000" w:themeColor="text1" w:themeTint="FF" w:themeShade="FF"/>
                <w:sz w:val="24"/>
                <w:szCs w:val="24"/>
              </w:rPr>
              <w:t>3</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8BC0B01" w:rsidRDefault="48BC0B01" w14:paraId="06E808B9" w14:textId="1F99ACEC">
            <w:r w:rsidRPr="0C68F26E" w:rsidR="0A2F8534">
              <w:rPr>
                <w:rFonts w:ascii="Calibri" w:hAnsi="Calibri" w:eastAsia="Calibri" w:cs="Calibri"/>
                <w:color w:val="000000" w:themeColor="text1" w:themeTint="FF" w:themeShade="FF"/>
                <w:sz w:val="24"/>
                <w:szCs w:val="24"/>
              </w:rPr>
              <w:t>S/ 2</w:t>
            </w:r>
            <w:r w:rsidRPr="0C68F26E" w:rsidR="2AF260AE">
              <w:rPr>
                <w:rFonts w:ascii="Calibri" w:hAnsi="Calibri" w:eastAsia="Calibri" w:cs="Calibri"/>
                <w:color w:val="000000" w:themeColor="text1" w:themeTint="FF" w:themeShade="FF"/>
                <w:sz w:val="24"/>
                <w:szCs w:val="24"/>
              </w:rPr>
              <w:t>237</w:t>
            </w:r>
          </w:p>
        </w:tc>
      </w:tr>
      <w:tr w:rsidR="48BC0B01" w:rsidTr="0C68F26E" w14:paraId="1554FCC8" w14:textId="77777777">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8BC0B01" w:rsidRDefault="48BC0B01" w14:paraId="35E76520" w14:textId="036A46AA">
            <w:r w:rsidRPr="48BC0B01">
              <w:rPr>
                <w:rFonts w:ascii="Calibri" w:hAnsi="Calibri" w:eastAsia="Calibri" w:cs="Calibri"/>
                <w:color w:val="000000" w:themeColor="text1"/>
                <w:sz w:val="24"/>
                <w:szCs w:val="24"/>
              </w:rPr>
              <w:t>Cuaderno</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8BC0B01" w:rsidRDefault="48BC0B01" w14:paraId="44175292" w14:textId="3924264E">
            <w:r w:rsidRPr="48BC0B01">
              <w:rPr>
                <w:rFonts w:ascii="Calibri" w:hAnsi="Calibri" w:eastAsia="Calibri" w:cs="Calibri"/>
                <w:color w:val="000000" w:themeColor="text1"/>
                <w:sz w:val="24"/>
                <w:szCs w:val="24"/>
              </w:rPr>
              <w:t>S/ 2.50</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8BC0B01" w:rsidRDefault="48BC0B01" w14:paraId="32752CDF" w14:textId="3D556257">
            <w:r w:rsidRPr="48BC0B01">
              <w:rPr>
                <w:rFonts w:ascii="Calibri" w:hAnsi="Calibri" w:eastAsia="Calibri" w:cs="Calibri"/>
                <w:color w:val="000000" w:themeColor="text1"/>
                <w:sz w:val="24"/>
                <w:szCs w:val="24"/>
              </w:rPr>
              <w:t>2</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8BC0B01" w:rsidRDefault="48BC0B01" w14:paraId="0E19CFF0" w14:textId="445A146B">
            <w:r w:rsidRPr="48BC0B01">
              <w:rPr>
                <w:rFonts w:ascii="Calibri" w:hAnsi="Calibri" w:eastAsia="Calibri" w:cs="Calibri"/>
                <w:color w:val="000000" w:themeColor="text1"/>
                <w:sz w:val="24"/>
                <w:szCs w:val="24"/>
              </w:rPr>
              <w:t>S/ 5</w:t>
            </w:r>
          </w:p>
        </w:tc>
      </w:tr>
      <w:tr w:rsidR="48BC0B01" w:rsidTr="0C68F26E" w14:paraId="0E452E8B" w14:textId="77777777">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8BC0B01" w:rsidRDefault="48BC0B01" w14:paraId="48D85AF0" w14:textId="2F2B2E1C">
            <w:r w:rsidRPr="48BC0B01">
              <w:rPr>
                <w:rFonts w:ascii="Calibri" w:hAnsi="Calibri" w:eastAsia="Calibri" w:cs="Calibri"/>
                <w:color w:val="000000" w:themeColor="text1"/>
                <w:sz w:val="24"/>
                <w:szCs w:val="24"/>
              </w:rPr>
              <w:t>Lápiz</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8BC0B01" w:rsidRDefault="48BC0B01" w14:paraId="3F4FDCE1" w14:textId="6666D934">
            <w:r w:rsidRPr="0C68F26E" w:rsidR="0A2F8534">
              <w:rPr>
                <w:rFonts w:ascii="Calibri" w:hAnsi="Calibri" w:eastAsia="Calibri" w:cs="Calibri"/>
                <w:color w:val="000000" w:themeColor="text1" w:themeTint="FF" w:themeShade="FF"/>
                <w:sz w:val="24"/>
                <w:szCs w:val="24"/>
              </w:rPr>
              <w:t>S/ 0.50</w:t>
            </w:r>
            <w:r w:rsidRPr="0C68F26E" w:rsidR="64C2C487">
              <w:rPr>
                <w:rFonts w:ascii="Calibri" w:hAnsi="Calibri" w:eastAsia="Calibri" w:cs="Calibri"/>
                <w:color w:val="000000" w:themeColor="text1" w:themeTint="FF" w:themeShade="FF"/>
                <w:sz w:val="24"/>
                <w:szCs w:val="24"/>
              </w:rPr>
              <w:t xml:space="preserve"> </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8BC0B01" w:rsidRDefault="48BC0B01" w14:paraId="403E9670" w14:textId="31F97CFD">
            <w:r w:rsidRPr="48BC0B01">
              <w:rPr>
                <w:rFonts w:ascii="Calibri" w:hAnsi="Calibri" w:eastAsia="Calibri" w:cs="Calibri"/>
                <w:color w:val="000000" w:themeColor="text1"/>
                <w:sz w:val="24"/>
                <w:szCs w:val="24"/>
              </w:rPr>
              <w:t>2</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8BC0B01" w:rsidRDefault="48BC0B01" w14:paraId="26960D3A" w14:textId="63E46F5B">
            <w:r w:rsidRPr="48BC0B01">
              <w:rPr>
                <w:rFonts w:ascii="Calibri" w:hAnsi="Calibri" w:eastAsia="Calibri" w:cs="Calibri"/>
                <w:color w:val="000000" w:themeColor="text1"/>
                <w:sz w:val="24"/>
                <w:szCs w:val="24"/>
              </w:rPr>
              <w:t>S/ 1</w:t>
            </w:r>
          </w:p>
        </w:tc>
      </w:tr>
      <w:tr w:rsidR="48BC0B01" w:rsidTr="0C68F26E" w14:paraId="7C3D85CE" w14:textId="77777777">
        <w:trPr>
          <w:trHeight w:val="435"/>
        </w:trPr>
        <w:tc>
          <w:tcPr>
            <w:tcW w:w="6366"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48BC0B01" w:rsidRDefault="48BC0B01" w14:paraId="4E8955E0" w14:textId="59501D92">
            <w:r w:rsidRPr="48BC0B01">
              <w:rPr>
                <w:rFonts w:ascii="Calibri" w:hAnsi="Calibri" w:eastAsia="Calibri" w:cs="Calibri"/>
                <w:color w:val="000000" w:themeColor="text1"/>
                <w:sz w:val="24"/>
                <w:szCs w:val="24"/>
              </w:rPr>
              <w:t>Total</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8BC0B01" w:rsidP="0C68F26E" w:rsidRDefault="48BC0B01" w14:paraId="4511F2FC" w14:textId="5787956A">
            <w:pPr>
              <w:rPr>
                <w:rFonts w:ascii="Calibri" w:hAnsi="Calibri" w:eastAsia="Calibri" w:cs="Calibri"/>
                <w:b w:val="1"/>
                <w:bCs w:val="1"/>
                <w:color w:val="000000" w:themeColor="text1" w:themeTint="FF" w:themeShade="FF"/>
                <w:sz w:val="24"/>
                <w:szCs w:val="24"/>
              </w:rPr>
            </w:pPr>
            <w:r w:rsidRPr="0C68F26E" w:rsidR="0A2F8534">
              <w:rPr>
                <w:rFonts w:ascii="Calibri" w:hAnsi="Calibri" w:eastAsia="Calibri" w:cs="Calibri"/>
                <w:b w:val="1"/>
                <w:bCs w:val="1"/>
                <w:color w:val="000000" w:themeColor="text1" w:themeTint="FF" w:themeShade="FF"/>
                <w:sz w:val="24"/>
                <w:szCs w:val="24"/>
              </w:rPr>
              <w:t>S/ 2</w:t>
            </w:r>
            <w:r w:rsidRPr="0C68F26E" w:rsidR="3506E1F2">
              <w:rPr>
                <w:rFonts w:ascii="Calibri" w:hAnsi="Calibri" w:eastAsia="Calibri" w:cs="Calibri"/>
                <w:b w:val="1"/>
                <w:bCs w:val="1"/>
                <w:color w:val="000000" w:themeColor="text1" w:themeTint="FF" w:themeShade="FF"/>
                <w:sz w:val="24"/>
                <w:szCs w:val="24"/>
              </w:rPr>
              <w:t>243</w:t>
            </w:r>
          </w:p>
        </w:tc>
      </w:tr>
    </w:tbl>
    <w:p w:rsidRPr="00227F4B" w:rsidR="006238B6" w:rsidP="18DFB4D5" w:rsidRDefault="33B03B27" w14:paraId="5730E46E" w14:textId="6B01E84E">
      <w:pPr>
        <w:pStyle w:val="Default"/>
        <w:spacing w:line="360" w:lineRule="auto"/>
        <w:jc w:val="both"/>
        <w:rPr>
          <w:rFonts w:eastAsia="Calibri"/>
          <w:color w:val="000000" w:themeColor="text1"/>
        </w:rPr>
      </w:pPr>
      <w:r w:rsidRPr="48BC0B01">
        <w:rPr>
          <w:rFonts w:eastAsia="Calibri"/>
          <w:color w:val="000000" w:themeColor="text1"/>
        </w:rPr>
        <w:t>Estos costos están relacionados con los implementos que utilizaremos para desarrollar el sistema, realizar el diseño de las interfaces, entre otras actividades. Las computadoras también serán utilizadas para la operatividad del sistema, es decir, los empleados harán uso de las computadoras para acceder al sistema.</w:t>
      </w:r>
    </w:p>
    <w:p w:rsidRPr="00227F4B" w:rsidR="00092DF5" w:rsidP="49A15C02" w:rsidRDefault="142234DD" w14:paraId="7F572806" w14:textId="12848405">
      <w:pPr>
        <w:pStyle w:val="Default"/>
        <w:numPr>
          <w:ilvl w:val="2"/>
          <w:numId w:val="1"/>
        </w:numPr>
        <w:spacing w:line="360" w:lineRule="auto"/>
        <w:ind w:left="993"/>
        <w:jc w:val="both"/>
        <w:rPr>
          <w:b/>
          <w:bCs/>
          <w:color w:val="auto"/>
        </w:rPr>
      </w:pPr>
      <w:r w:rsidRPr="49A15C02">
        <w:rPr>
          <w:rFonts w:ascii="Arial" w:hAnsi="Arial" w:cs="Arial"/>
          <w:b/>
          <w:bCs/>
          <w:color w:val="auto"/>
        </w:rPr>
        <w:t xml:space="preserve">Costos operativos durante el desarrollo </w:t>
      </w:r>
    </w:p>
    <w:tbl>
      <w:tblPr>
        <w:tblStyle w:val="TableGrid"/>
        <w:tblW w:w="0" w:type="auto"/>
        <w:tblLayout w:type="fixed"/>
        <w:tblLook w:val="06A0" w:firstRow="1" w:lastRow="0" w:firstColumn="1" w:lastColumn="0" w:noHBand="1" w:noVBand="1"/>
      </w:tblPr>
      <w:tblGrid>
        <w:gridCol w:w="2830"/>
        <w:gridCol w:w="2830"/>
        <w:gridCol w:w="2830"/>
      </w:tblGrid>
      <w:tr w:rsidR="6BE66278" w:rsidTr="0C68F26E" w14:paraId="740A8C4D" w14:textId="77777777">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6BE66278" w:rsidRDefault="6BE66278" w14:paraId="41049E24" w14:textId="08928010">
            <w:r w:rsidRPr="6BE66278">
              <w:rPr>
                <w:rFonts w:ascii="Calibri" w:hAnsi="Calibri" w:eastAsia="Calibri" w:cs="Calibri"/>
                <w:b/>
                <w:bCs/>
                <w:i/>
                <w:iCs/>
                <w:color w:val="000000" w:themeColor="text1"/>
                <w:sz w:val="24"/>
                <w:szCs w:val="24"/>
              </w:rPr>
              <w:t>Concepto</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6BE66278" w:rsidRDefault="6BE66278" w14:paraId="171297D6" w14:textId="6CC5AB2B">
            <w:r w:rsidRPr="6BE66278">
              <w:rPr>
                <w:rFonts w:ascii="Calibri" w:hAnsi="Calibri" w:eastAsia="Calibri" w:cs="Calibri"/>
                <w:b/>
                <w:bCs/>
                <w:i/>
                <w:iCs/>
                <w:color w:val="000000" w:themeColor="text1"/>
                <w:sz w:val="24"/>
                <w:szCs w:val="24"/>
              </w:rPr>
              <w:t>Costo mensual</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6BE66278" w:rsidRDefault="6BE66278" w14:paraId="1AF88006" w14:textId="58C3A7A1">
            <w:r w:rsidRPr="6BE66278">
              <w:rPr>
                <w:rFonts w:ascii="Calibri" w:hAnsi="Calibri" w:eastAsia="Calibri" w:cs="Calibri"/>
                <w:b/>
                <w:bCs/>
                <w:i/>
                <w:iCs/>
                <w:color w:val="000000" w:themeColor="text1"/>
                <w:sz w:val="24"/>
                <w:szCs w:val="24"/>
              </w:rPr>
              <w:t>Costo por periodo (6 meses)</w:t>
            </w:r>
          </w:p>
        </w:tc>
      </w:tr>
      <w:tr w:rsidR="6BE66278" w:rsidTr="0C68F26E" w14:paraId="5D0B96C2" w14:textId="77777777">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6BE66278" w:rsidRDefault="6BE66278" w14:paraId="0A7527A5" w14:textId="6F4D6C68">
            <w:r w:rsidRPr="6BE66278">
              <w:rPr>
                <w:rFonts w:ascii="Calibri" w:hAnsi="Calibri" w:eastAsia="Calibri" w:cs="Calibri"/>
                <w:color w:val="000000" w:themeColor="text1"/>
                <w:sz w:val="24"/>
                <w:szCs w:val="24"/>
              </w:rPr>
              <w:t>Servicio de Luz</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6BE66278" w:rsidRDefault="6BE66278" w14:paraId="126DADE1" w14:textId="47E6428B">
            <w:r w:rsidRPr="0C68F26E" w:rsidR="21137B8B">
              <w:rPr>
                <w:rFonts w:ascii="Calibri" w:hAnsi="Calibri" w:eastAsia="Calibri" w:cs="Calibri"/>
                <w:color w:val="000000" w:themeColor="text1" w:themeTint="FF" w:themeShade="FF"/>
                <w:sz w:val="24"/>
                <w:szCs w:val="24"/>
              </w:rPr>
              <w:t xml:space="preserve">S/ </w:t>
            </w:r>
            <w:r w:rsidRPr="0C68F26E" w:rsidR="0DDFE5FB">
              <w:rPr>
                <w:rFonts w:ascii="Calibri" w:hAnsi="Calibri" w:eastAsia="Calibri" w:cs="Calibri"/>
                <w:color w:val="000000" w:themeColor="text1" w:themeTint="FF" w:themeShade="FF"/>
                <w:sz w:val="24"/>
                <w:szCs w:val="24"/>
              </w:rPr>
              <w:t>35</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6BE66278" w:rsidP="0C68F26E" w:rsidRDefault="6BE66278" w14:paraId="2FC453DB" w14:textId="2AE49D80">
            <w:pPr>
              <w:rPr>
                <w:rFonts w:ascii="Calibri" w:hAnsi="Calibri" w:eastAsia="Calibri" w:cs="Calibri"/>
                <w:color w:val="000000" w:themeColor="text1" w:themeTint="FF" w:themeShade="FF"/>
                <w:sz w:val="24"/>
                <w:szCs w:val="24"/>
              </w:rPr>
            </w:pPr>
            <w:r w:rsidRPr="0C68F26E" w:rsidR="21137B8B">
              <w:rPr>
                <w:rFonts w:ascii="Calibri" w:hAnsi="Calibri" w:eastAsia="Calibri" w:cs="Calibri"/>
                <w:color w:val="000000" w:themeColor="text1" w:themeTint="FF" w:themeShade="FF"/>
                <w:sz w:val="24"/>
                <w:szCs w:val="24"/>
              </w:rPr>
              <w:t xml:space="preserve">S/ </w:t>
            </w:r>
            <w:r w:rsidRPr="0C68F26E" w:rsidR="4003B96F">
              <w:rPr>
                <w:rFonts w:ascii="Calibri" w:hAnsi="Calibri" w:eastAsia="Calibri" w:cs="Calibri"/>
                <w:color w:val="000000" w:themeColor="text1" w:themeTint="FF" w:themeShade="FF"/>
                <w:sz w:val="24"/>
                <w:szCs w:val="24"/>
              </w:rPr>
              <w:t>210</w:t>
            </w:r>
          </w:p>
        </w:tc>
      </w:tr>
      <w:tr w:rsidR="4DEEB715" w:rsidTr="0C68F26E" w14:paraId="3F5B1AC8" w14:textId="77777777">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DEEB715" w:rsidP="4DEEB715" w:rsidRDefault="01B21610" w14:paraId="2935AD3E" w14:textId="758C8F99">
            <w:pPr>
              <w:rPr>
                <w:rFonts w:ascii="Calibri" w:hAnsi="Calibri" w:eastAsia="Calibri" w:cs="Calibri"/>
                <w:color w:val="000000" w:themeColor="text1"/>
                <w:sz w:val="24"/>
                <w:szCs w:val="24"/>
              </w:rPr>
            </w:pPr>
            <w:r w:rsidRPr="1D0F5202">
              <w:rPr>
                <w:rFonts w:ascii="Calibri" w:hAnsi="Calibri" w:eastAsia="Calibri" w:cs="Calibri"/>
                <w:color w:val="000000" w:themeColor="text1"/>
                <w:sz w:val="24"/>
                <w:szCs w:val="24"/>
              </w:rPr>
              <w:t xml:space="preserve">Servicio </w:t>
            </w:r>
            <w:r w:rsidR="00BF5D5A">
              <w:rPr>
                <w:rFonts w:ascii="Calibri" w:hAnsi="Calibri" w:eastAsia="Calibri" w:cs="Calibri"/>
                <w:color w:val="000000" w:themeColor="text1"/>
                <w:sz w:val="24"/>
                <w:szCs w:val="24"/>
              </w:rPr>
              <w:t>App services</w:t>
            </w:r>
            <w:r w:rsidR="00F07F6B">
              <w:rPr>
                <w:rFonts w:ascii="Calibri" w:hAnsi="Calibri" w:eastAsia="Calibri" w:cs="Calibri"/>
                <w:color w:val="000000" w:themeColor="text1"/>
                <w:sz w:val="24"/>
                <w:szCs w:val="24"/>
              </w:rPr>
              <w:t xml:space="preserve"> </w:t>
            </w:r>
            <w:r w:rsidR="00197E79">
              <w:rPr>
                <w:rFonts w:ascii="Calibri" w:hAnsi="Calibri" w:eastAsia="Calibri" w:cs="Calibri"/>
                <w:color w:val="000000" w:themeColor="text1"/>
                <w:sz w:val="24"/>
                <w:szCs w:val="24"/>
              </w:rPr>
              <w:t>B1</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DEEB715" w:rsidP="4DEEB715" w:rsidRDefault="00E81FAC" w14:paraId="34D2246D" w14:textId="7A5FAEC1">
            <w:pPr>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S/ </w:t>
            </w:r>
            <w:r>
              <w:rPr>
                <w:rStyle w:val="dflfde"/>
              </w:rPr>
              <w:t>22</w:t>
            </w:r>
            <w:r w:rsidR="00E227C8">
              <w:rPr>
                <w:rStyle w:val="dflfde"/>
              </w:rPr>
              <w:t>5</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DEEB715" w:rsidP="4DEEB715" w:rsidRDefault="001337F1" w14:paraId="105CC09C" w14:textId="4C556A44">
            <w:pPr>
              <w:rPr>
                <w:rFonts w:ascii="Calibri" w:hAnsi="Calibri" w:eastAsia="Calibri" w:cs="Calibri"/>
                <w:color w:val="000000" w:themeColor="text1"/>
                <w:sz w:val="24"/>
                <w:szCs w:val="24"/>
              </w:rPr>
            </w:pPr>
            <w:r>
              <w:rPr>
                <w:rFonts w:ascii="Calibri" w:hAnsi="Calibri" w:eastAsia="Calibri" w:cs="Calibri"/>
                <w:color w:val="000000" w:themeColor="text1"/>
                <w:sz w:val="24"/>
                <w:szCs w:val="24"/>
              </w:rPr>
              <w:t>S/ 1350</w:t>
            </w:r>
          </w:p>
        </w:tc>
      </w:tr>
      <w:tr w:rsidR="00371A5B" w:rsidTr="0C68F26E" w14:paraId="0874422E" w14:textId="77777777">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1D0F5202" w:rsidR="00371A5B" w:rsidP="4DEEB715" w:rsidRDefault="001029A5" w14:paraId="456F852C" w14:textId="0A73084F">
            <w:pPr>
              <w:rPr>
                <w:rFonts w:ascii="Calibri" w:hAnsi="Calibri" w:eastAsia="Calibri" w:cs="Calibri"/>
                <w:color w:val="000000" w:themeColor="text1"/>
                <w:sz w:val="24"/>
                <w:szCs w:val="24"/>
              </w:rPr>
            </w:pPr>
            <w:r w:rsidRPr="001029A5">
              <w:rPr>
                <w:rFonts w:ascii="Calibri" w:hAnsi="Calibri" w:eastAsia="Calibri" w:cs="Calibri"/>
                <w:color w:val="000000" w:themeColor="text1"/>
                <w:sz w:val="24"/>
                <w:szCs w:val="24"/>
              </w:rPr>
              <w:t>Azure SQL Database</w:t>
            </w:r>
            <w:r w:rsidR="00E223C9">
              <w:rPr>
                <w:rFonts w:ascii="Calibri" w:hAnsi="Calibri" w:eastAsia="Calibri" w:cs="Calibri"/>
                <w:color w:val="000000" w:themeColor="text1"/>
                <w:sz w:val="24"/>
                <w:szCs w:val="24"/>
              </w:rPr>
              <w:t xml:space="preserve"> </w:t>
            </w:r>
            <w:r w:rsidRPr="00E223C9" w:rsidR="00E223C9">
              <w:rPr>
                <w:rFonts w:ascii="Calibri" w:hAnsi="Calibri" w:eastAsia="Calibri" w:cs="Calibri"/>
                <w:color w:val="000000" w:themeColor="text1"/>
                <w:sz w:val="24"/>
                <w:szCs w:val="24"/>
              </w:rPr>
              <w:t>2 GB Database, 5 DTUs</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371A5B" w:rsidP="4DEEB715" w:rsidRDefault="000F193D" w14:paraId="6254D434" w14:textId="391494EF">
            <w:pPr>
              <w:rPr>
                <w:rFonts w:ascii="Calibri" w:hAnsi="Calibri" w:eastAsia="Calibri" w:cs="Calibri"/>
                <w:color w:val="000000" w:themeColor="text1"/>
                <w:sz w:val="24"/>
                <w:szCs w:val="24"/>
              </w:rPr>
            </w:pPr>
            <w:r>
              <w:rPr>
                <w:rFonts w:ascii="Calibri" w:hAnsi="Calibri" w:eastAsia="Calibri" w:cs="Calibri"/>
                <w:color w:val="000000" w:themeColor="text1"/>
                <w:sz w:val="24"/>
                <w:szCs w:val="24"/>
              </w:rPr>
              <w:t>S/ 21</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371A5B" w:rsidP="4DEEB715" w:rsidRDefault="00B625C0" w14:paraId="6B5DCC51" w14:textId="48B4F3DD">
            <w:pPr>
              <w:rPr>
                <w:rFonts w:ascii="Calibri" w:hAnsi="Calibri" w:eastAsia="Calibri" w:cs="Calibri"/>
                <w:color w:val="000000" w:themeColor="text1"/>
                <w:sz w:val="24"/>
                <w:szCs w:val="24"/>
              </w:rPr>
            </w:pPr>
            <w:r>
              <w:rPr>
                <w:rFonts w:ascii="Calibri" w:hAnsi="Calibri" w:eastAsia="Calibri" w:cs="Calibri"/>
                <w:color w:val="000000" w:themeColor="text1"/>
                <w:sz w:val="24"/>
                <w:szCs w:val="24"/>
              </w:rPr>
              <w:t>S/ 12</w:t>
            </w:r>
            <w:r w:rsidR="00355294">
              <w:rPr>
                <w:rFonts w:ascii="Calibri" w:hAnsi="Calibri" w:eastAsia="Calibri" w:cs="Calibri"/>
                <w:color w:val="000000" w:themeColor="text1"/>
                <w:sz w:val="24"/>
                <w:szCs w:val="24"/>
              </w:rPr>
              <w:t>6</w:t>
            </w:r>
          </w:p>
        </w:tc>
      </w:tr>
      <w:tr w:rsidR="0C68F26E" w:rsidTr="0C68F26E" w14:paraId="204EA016">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D27FFD7" w:rsidP="0C68F26E" w:rsidRDefault="5D27FFD7" w14:paraId="09D55B19" w14:textId="7B84836C">
            <w:pPr>
              <w:pStyle w:val="Normal"/>
              <w:rPr>
                <w:rFonts w:ascii="Calibri" w:hAnsi="Calibri" w:eastAsia="Calibri" w:cs="Calibri"/>
                <w:color w:val="000000" w:themeColor="text1" w:themeTint="FF" w:themeShade="FF"/>
                <w:sz w:val="24"/>
                <w:szCs w:val="24"/>
              </w:rPr>
            </w:pPr>
            <w:r w:rsidRPr="0C68F26E" w:rsidR="5D27FFD7">
              <w:rPr>
                <w:rFonts w:ascii="Calibri" w:hAnsi="Calibri" w:eastAsia="Calibri" w:cs="Calibri"/>
                <w:color w:val="000000" w:themeColor="text1" w:themeTint="FF" w:themeShade="FF"/>
                <w:sz w:val="24"/>
                <w:szCs w:val="24"/>
              </w:rPr>
              <w:t>Licencia de Windows 10 pro</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D27FFD7" w:rsidP="0C68F26E" w:rsidRDefault="5D27FFD7" w14:paraId="573E9735" w14:textId="55A30F7F">
            <w:pPr>
              <w:pStyle w:val="Normal"/>
              <w:rPr>
                <w:rFonts w:ascii="Calibri" w:hAnsi="Calibri" w:eastAsia="Calibri" w:cs="Calibri"/>
                <w:color w:val="000000" w:themeColor="text1" w:themeTint="FF" w:themeShade="FF"/>
                <w:sz w:val="24"/>
                <w:szCs w:val="24"/>
              </w:rPr>
            </w:pPr>
            <w:r w:rsidRPr="0C68F26E" w:rsidR="5D27FFD7">
              <w:rPr>
                <w:rFonts w:ascii="Calibri" w:hAnsi="Calibri" w:eastAsia="Calibri" w:cs="Calibri"/>
                <w:color w:val="000000" w:themeColor="text1" w:themeTint="FF" w:themeShade="FF"/>
                <w:sz w:val="24"/>
                <w:szCs w:val="24"/>
              </w:rPr>
              <w:t xml:space="preserve">    </w:t>
            </w:r>
            <w:r w:rsidRPr="0C68F26E" w:rsidR="0FA320CC">
              <w:rPr>
                <w:rFonts w:ascii="Calibri" w:hAnsi="Calibri" w:eastAsia="Calibri" w:cs="Calibri"/>
                <w:color w:val="000000" w:themeColor="text1" w:themeTint="FF" w:themeShade="FF"/>
                <w:sz w:val="24"/>
                <w:szCs w:val="24"/>
              </w:rPr>
              <w:t>S/120</w:t>
            </w:r>
          </w:p>
          <w:p w:rsidR="5D27FFD7" w:rsidP="0C68F26E" w:rsidRDefault="5D27FFD7" w14:paraId="1C9B56BB" w14:textId="56DC5844">
            <w:pPr>
              <w:pStyle w:val="Normal"/>
              <w:rPr>
                <w:rFonts w:ascii="Calibri" w:hAnsi="Calibri" w:eastAsia="Calibri" w:cs="Calibri"/>
                <w:color w:val="000000" w:themeColor="text1" w:themeTint="FF" w:themeShade="FF"/>
                <w:sz w:val="24"/>
                <w:szCs w:val="24"/>
              </w:rPr>
            </w:pPr>
            <w:r w:rsidRPr="0C68F26E" w:rsidR="5D27FFD7">
              <w:rPr>
                <w:rFonts w:ascii="Calibri" w:hAnsi="Calibri" w:eastAsia="Calibri" w:cs="Calibri"/>
                <w:color w:val="000000" w:themeColor="text1" w:themeTint="FF" w:themeShade="FF"/>
                <w:sz w:val="24"/>
                <w:szCs w:val="24"/>
              </w:rPr>
              <w:t xml:space="preserve">       </w:t>
            </w:r>
            <w:r w:rsidRPr="0C68F26E" w:rsidR="5D27FFD7">
              <w:rPr>
                <w:rFonts w:ascii="Calibri" w:hAnsi="Calibri" w:eastAsia="Calibri" w:cs="Calibri"/>
                <w:color w:val="000000" w:themeColor="text1" w:themeTint="FF" w:themeShade="FF"/>
                <w:sz w:val="24"/>
                <w:szCs w:val="24"/>
              </w:rPr>
              <w:t>-</w:t>
            </w:r>
            <w:r w:rsidRPr="0C68F26E" w:rsidR="130C70DB">
              <w:rPr>
                <w:rFonts w:ascii="Calibri" w:hAnsi="Calibri" w:eastAsia="Calibri" w:cs="Calibri"/>
                <w:color w:val="000000" w:themeColor="text1" w:themeTint="FF" w:themeShade="FF"/>
                <w:sz w:val="24"/>
                <w:szCs w:val="24"/>
              </w:rPr>
              <w:t xml:space="preserve"> </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9970C7" w:rsidP="0C68F26E" w:rsidRDefault="439970C7" w14:paraId="73718360" w14:textId="48225534">
            <w:pPr>
              <w:pStyle w:val="Normal"/>
              <w:rPr>
                <w:rFonts w:ascii="Calibri" w:hAnsi="Calibri" w:eastAsia="Calibri" w:cs="Calibri"/>
                <w:color w:val="000000" w:themeColor="text1" w:themeTint="FF" w:themeShade="FF"/>
                <w:sz w:val="24"/>
                <w:szCs w:val="24"/>
              </w:rPr>
            </w:pPr>
            <w:r w:rsidRPr="0C68F26E" w:rsidR="439970C7">
              <w:rPr>
                <w:rFonts w:ascii="Calibri" w:hAnsi="Calibri" w:eastAsia="Calibri" w:cs="Calibri"/>
                <w:color w:val="000000" w:themeColor="text1" w:themeTint="FF" w:themeShade="FF"/>
                <w:sz w:val="24"/>
                <w:szCs w:val="24"/>
              </w:rPr>
              <w:t>Único</w:t>
            </w:r>
            <w:r w:rsidRPr="0C68F26E" w:rsidR="439970C7">
              <w:rPr>
                <w:rFonts w:ascii="Calibri" w:hAnsi="Calibri" w:eastAsia="Calibri" w:cs="Calibri"/>
                <w:color w:val="000000" w:themeColor="text1" w:themeTint="FF" w:themeShade="FF"/>
                <w:sz w:val="24"/>
                <w:szCs w:val="24"/>
              </w:rPr>
              <w:t xml:space="preserve"> pago </w:t>
            </w:r>
          </w:p>
          <w:p w:rsidR="0C68F26E" w:rsidP="0C68F26E" w:rsidRDefault="0C68F26E" w14:paraId="6C5B507F" w14:textId="1B0ABFEF">
            <w:pPr>
              <w:pStyle w:val="Normal"/>
              <w:rPr>
                <w:rFonts w:ascii="Calibri" w:hAnsi="Calibri" w:eastAsia="Calibri" w:cs="Calibri"/>
                <w:color w:val="000000" w:themeColor="text1" w:themeTint="FF" w:themeShade="FF"/>
                <w:sz w:val="24"/>
                <w:szCs w:val="24"/>
              </w:rPr>
            </w:pPr>
          </w:p>
        </w:tc>
      </w:tr>
      <w:tr w:rsidR="0C68F26E" w:rsidTr="0C68F26E" w14:paraId="4C74CB6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B91569A" w:rsidP="0C68F26E" w:rsidRDefault="2B91569A" w14:paraId="49F851E5" w14:textId="29D9AAC5">
            <w:pPr>
              <w:pStyle w:val="Normal"/>
              <w:rPr>
                <w:rFonts w:ascii="Calibri" w:hAnsi="Calibri" w:eastAsia="Calibri" w:cs="Calibri"/>
                <w:color w:val="000000" w:themeColor="text1" w:themeTint="FF" w:themeShade="FF"/>
                <w:sz w:val="24"/>
                <w:szCs w:val="24"/>
              </w:rPr>
            </w:pPr>
            <w:r w:rsidRPr="0C68F26E" w:rsidR="2B91569A">
              <w:rPr>
                <w:rFonts w:ascii="Calibri" w:hAnsi="Calibri" w:eastAsia="Calibri" w:cs="Calibri"/>
                <w:color w:val="000000" w:themeColor="text1" w:themeTint="FF" w:themeShade="FF"/>
                <w:sz w:val="24"/>
                <w:szCs w:val="24"/>
              </w:rPr>
              <w:t>Licencia Visual  Studio 2019</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E4EAE6F" w:rsidP="0C68F26E" w:rsidRDefault="0E4EAE6F" w14:paraId="2379D346" w14:textId="73014189">
            <w:pPr>
              <w:pStyle w:val="Normal"/>
              <w:ind w:left="0"/>
              <w:rPr>
                <w:rFonts w:ascii="Calibri" w:hAnsi="Calibri" w:eastAsia="Calibri" w:cs="Calibri"/>
                <w:color w:val="000000" w:themeColor="text1" w:themeTint="FF" w:themeShade="FF"/>
                <w:sz w:val="24"/>
                <w:szCs w:val="24"/>
              </w:rPr>
            </w:pPr>
            <w:r w:rsidRPr="0C68F26E" w:rsidR="0E4EAE6F">
              <w:rPr>
                <w:rFonts w:ascii="Calibri" w:hAnsi="Calibri" w:eastAsia="Calibri" w:cs="Calibri"/>
                <w:color w:val="000000" w:themeColor="text1" w:themeTint="FF" w:themeShade="FF"/>
                <w:sz w:val="24"/>
                <w:szCs w:val="24"/>
              </w:rPr>
              <w:t>S/ 181.35</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E4EAE6F" w:rsidP="0C68F26E" w:rsidRDefault="0E4EAE6F" w14:paraId="25A8DFB8" w14:textId="49CE2DD7">
            <w:pPr>
              <w:pStyle w:val="Normal"/>
              <w:rPr>
                <w:rFonts w:ascii="Calibri" w:hAnsi="Calibri" w:eastAsia="Calibri" w:cs="Calibri"/>
                <w:color w:val="000000" w:themeColor="text1" w:themeTint="FF" w:themeShade="FF"/>
                <w:sz w:val="24"/>
                <w:szCs w:val="24"/>
              </w:rPr>
            </w:pPr>
            <w:r w:rsidRPr="0C68F26E" w:rsidR="0E4EAE6F">
              <w:rPr>
                <w:rFonts w:ascii="Calibri" w:hAnsi="Calibri" w:eastAsia="Calibri" w:cs="Calibri"/>
                <w:color w:val="000000" w:themeColor="text1" w:themeTint="FF" w:themeShade="FF"/>
                <w:sz w:val="24"/>
                <w:szCs w:val="24"/>
              </w:rPr>
              <w:t>S/</w:t>
            </w:r>
            <w:r w:rsidRPr="0C68F26E" w:rsidR="30118E60">
              <w:rPr>
                <w:rFonts w:ascii="Calibri" w:hAnsi="Calibri" w:eastAsia="Calibri" w:cs="Calibri"/>
                <w:color w:val="000000" w:themeColor="text1" w:themeTint="FF" w:themeShade="FF"/>
                <w:sz w:val="24"/>
                <w:szCs w:val="24"/>
              </w:rPr>
              <w:t>1088</w:t>
            </w:r>
            <w:r w:rsidRPr="0C68F26E" w:rsidR="0E4EAE6F">
              <w:rPr>
                <w:rFonts w:ascii="Calibri" w:hAnsi="Calibri" w:eastAsia="Calibri" w:cs="Calibri"/>
                <w:color w:val="000000" w:themeColor="text1" w:themeTint="FF" w:themeShade="FF"/>
                <w:sz w:val="24"/>
                <w:szCs w:val="24"/>
              </w:rPr>
              <w:t>.</w:t>
            </w:r>
            <w:r w:rsidRPr="0C68F26E" w:rsidR="1EB305DB">
              <w:rPr>
                <w:rFonts w:ascii="Calibri" w:hAnsi="Calibri" w:eastAsia="Calibri" w:cs="Calibri"/>
                <w:color w:val="000000" w:themeColor="text1" w:themeTint="FF" w:themeShade="FF"/>
                <w:sz w:val="24"/>
                <w:szCs w:val="24"/>
              </w:rPr>
              <w:t>1</w:t>
            </w:r>
          </w:p>
        </w:tc>
      </w:tr>
      <w:tr w:rsidR="6BE66278" w:rsidTr="0C68F26E" w14:paraId="5646D323" w14:textId="77777777">
        <w:trPr>
          <w:trHeight w:val="435"/>
        </w:trPr>
        <w:tc>
          <w:tcPr>
            <w:tcW w:w="56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6BE66278" w:rsidRDefault="6BE66278" w14:paraId="7C41B774" w14:textId="05084D06">
            <w:r w:rsidRPr="6BE66278">
              <w:rPr>
                <w:rFonts w:ascii="Calibri" w:hAnsi="Calibri" w:eastAsia="Calibri" w:cs="Calibri"/>
                <w:color w:val="000000" w:themeColor="text1"/>
                <w:sz w:val="24"/>
                <w:szCs w:val="24"/>
              </w:rPr>
              <w:t>Total</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6BE66278" w:rsidP="0C68F26E" w:rsidRDefault="6BE66278" w14:paraId="61EA409C" w14:textId="5CC3C238">
            <w:pPr>
              <w:rPr>
                <w:rFonts w:ascii="Calibri" w:hAnsi="Calibri" w:eastAsia="Calibri" w:cs="Calibri"/>
                <w:b w:val="1"/>
                <w:bCs w:val="1"/>
                <w:color w:val="000000" w:themeColor="text1" w:themeTint="FF" w:themeShade="FF"/>
                <w:sz w:val="24"/>
                <w:szCs w:val="24"/>
              </w:rPr>
            </w:pPr>
            <w:r w:rsidRPr="0C68F26E" w:rsidR="488E2D86">
              <w:rPr>
                <w:rFonts w:ascii="Calibri" w:hAnsi="Calibri" w:eastAsia="Calibri" w:cs="Calibri"/>
                <w:b w:val="1"/>
                <w:bCs w:val="1"/>
                <w:color w:val="000000" w:themeColor="text1" w:themeTint="FF" w:themeShade="FF"/>
                <w:sz w:val="24"/>
                <w:szCs w:val="24"/>
              </w:rPr>
              <w:t>S/</w:t>
            </w:r>
            <w:r w:rsidRPr="0C68F26E" w:rsidR="3F94F0C5">
              <w:rPr>
                <w:rFonts w:ascii="Calibri" w:hAnsi="Calibri" w:eastAsia="Calibri" w:cs="Calibri"/>
                <w:b w:val="1"/>
                <w:bCs w:val="1"/>
                <w:color w:val="000000" w:themeColor="text1" w:themeTint="FF" w:themeShade="FF"/>
                <w:sz w:val="24"/>
                <w:szCs w:val="24"/>
              </w:rPr>
              <w:t>2</w:t>
            </w:r>
            <w:r w:rsidRPr="0C68F26E" w:rsidR="5D1A6D05">
              <w:rPr>
                <w:rFonts w:ascii="Calibri" w:hAnsi="Calibri" w:eastAsia="Calibri" w:cs="Calibri"/>
                <w:b w:val="1"/>
                <w:bCs w:val="1"/>
                <w:color w:val="000000" w:themeColor="text1" w:themeTint="FF" w:themeShade="FF"/>
                <w:sz w:val="24"/>
                <w:szCs w:val="24"/>
              </w:rPr>
              <w:t>894.1</w:t>
            </w:r>
          </w:p>
        </w:tc>
      </w:tr>
    </w:tbl>
    <w:p w:rsidRPr="00227F4B" w:rsidR="00092DF5" w:rsidP="49A15C02" w:rsidRDefault="076BD8C3" w14:paraId="6EFEECC1" w14:textId="52F4F581">
      <w:pPr>
        <w:spacing w:line="360" w:lineRule="auto"/>
      </w:pPr>
      <w:r w:rsidRPr="0C68F26E" w:rsidR="076BD8C3">
        <w:rPr>
          <w:rFonts w:ascii="Calibri" w:hAnsi="Calibri" w:eastAsia="Calibri" w:cs="Calibri"/>
          <w:color w:val="000000" w:themeColor="text1" w:themeTint="FF" w:themeShade="FF"/>
          <w:sz w:val="24"/>
          <w:szCs w:val="24"/>
        </w:rPr>
        <w:t>No se incluye el costo del teléfono porque ya está incluido en el costo del servicio de Internet. No se incluye el costo del ambiente del servidor, dado que es parte del servicio en la nube.</w:t>
      </w:r>
    </w:p>
    <w:p w:rsidR="18DFB4D5" w:rsidP="7B358EFB" w:rsidRDefault="00DB33BE" w14:paraId="2948F647" w14:textId="2731CD8A">
      <w:pPr>
        <w:pStyle w:val="ListParagraph"/>
        <w:numPr>
          <w:ilvl w:val="2"/>
          <w:numId w:val="1"/>
        </w:numPr>
        <w:tabs>
          <w:tab w:val="left" w:pos="993"/>
        </w:tabs>
        <w:spacing w:line="360" w:lineRule="auto"/>
        <w:ind w:hanging="436"/>
        <w:jc w:val="both"/>
        <w:rPr>
          <w:rFonts w:ascii="Arial" w:hAnsi="Arial" w:cs="Arial"/>
          <w:b/>
          <w:sz w:val="24"/>
          <w:szCs w:val="24"/>
        </w:rPr>
      </w:pPr>
      <w:r w:rsidRPr="7FE45F61">
        <w:rPr>
          <w:rFonts w:ascii="Arial" w:hAnsi="Arial" w:cs="Arial"/>
          <w:b/>
          <w:sz w:val="24"/>
          <w:szCs w:val="24"/>
        </w:rPr>
        <w:t>Costos del ambiente</w:t>
      </w:r>
    </w:p>
    <w:tbl>
      <w:tblPr>
        <w:tblStyle w:val="TableGrid"/>
        <w:tblW w:w="0" w:type="auto"/>
        <w:tblLayout w:type="fixed"/>
        <w:tblLook w:val="06A0" w:firstRow="1" w:lastRow="0" w:firstColumn="1" w:lastColumn="0" w:noHBand="1" w:noVBand="1"/>
      </w:tblPr>
      <w:tblGrid>
        <w:gridCol w:w="2830"/>
        <w:gridCol w:w="2830"/>
        <w:gridCol w:w="2830"/>
      </w:tblGrid>
      <w:tr w:rsidR="6543CA7E" w:rsidTr="6543CA7E" w14:paraId="6F605239" w14:textId="77777777">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Pr>
          <w:p w:rsidR="6543CA7E" w:rsidRDefault="6543CA7E" w14:paraId="10E162F0" w14:textId="0228133E">
            <w:r w:rsidRPr="6543CA7E">
              <w:rPr>
                <w:rFonts w:ascii="Calibri" w:hAnsi="Calibri" w:eastAsia="Calibri" w:cs="Calibri"/>
                <w:b/>
                <w:bCs/>
                <w:i/>
                <w:iCs/>
                <w:color w:val="000000" w:themeColor="text1"/>
                <w:sz w:val="24"/>
                <w:szCs w:val="24"/>
              </w:rPr>
              <w:t>Concepto</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Pr>
          <w:p w:rsidR="6543CA7E" w:rsidRDefault="6543CA7E" w14:paraId="773E7001" w14:textId="6F7DF9D6">
            <w:r w:rsidRPr="6543CA7E">
              <w:rPr>
                <w:rFonts w:ascii="Calibri" w:hAnsi="Calibri" w:eastAsia="Calibri" w:cs="Calibri"/>
                <w:b/>
                <w:bCs/>
                <w:i/>
                <w:iCs/>
                <w:color w:val="000000" w:themeColor="text1"/>
                <w:sz w:val="24"/>
                <w:szCs w:val="24"/>
              </w:rPr>
              <w:t>Costo (1 mes)</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Pr>
          <w:p w:rsidR="6543CA7E" w:rsidRDefault="6543CA7E" w14:paraId="686099C9" w14:textId="74DE6572">
            <w:r w:rsidRPr="6543CA7E">
              <w:rPr>
                <w:rFonts w:ascii="Calibri" w:hAnsi="Calibri" w:eastAsia="Calibri" w:cs="Calibri"/>
                <w:b/>
                <w:bCs/>
                <w:i/>
                <w:iCs/>
                <w:color w:val="000000" w:themeColor="text1"/>
                <w:sz w:val="24"/>
                <w:szCs w:val="24"/>
              </w:rPr>
              <w:t>Costo (3 meses)</w:t>
            </w:r>
          </w:p>
        </w:tc>
      </w:tr>
      <w:tr w:rsidR="6543CA7E" w:rsidTr="6543CA7E" w14:paraId="70033440" w14:textId="77777777">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43CA7E" w:rsidRDefault="6543CA7E" w14:paraId="67B91B49" w14:textId="747AAD89">
            <w:r w:rsidRPr="6543CA7E">
              <w:rPr>
                <w:rFonts w:ascii="Calibri" w:hAnsi="Calibri" w:eastAsia="Calibri" w:cs="Calibri"/>
                <w:color w:val="000000" w:themeColor="text1"/>
                <w:sz w:val="24"/>
                <w:szCs w:val="24"/>
              </w:rPr>
              <w:t>Dominio</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43CA7E" w:rsidRDefault="6543CA7E" w14:paraId="72610736" w14:textId="210D71CD">
            <w:r w:rsidRPr="6543CA7E">
              <w:rPr>
                <w:rFonts w:ascii="Calibri" w:hAnsi="Calibri" w:eastAsia="Calibri" w:cs="Calibri"/>
                <w:color w:val="000000" w:themeColor="text1"/>
                <w:sz w:val="24"/>
                <w:szCs w:val="24"/>
              </w:rPr>
              <w:t>S/ 71</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43CA7E" w:rsidRDefault="6543CA7E" w14:paraId="43878F00" w14:textId="4794515A">
            <w:r w:rsidRPr="6543CA7E">
              <w:rPr>
                <w:rFonts w:ascii="Calibri" w:hAnsi="Calibri" w:eastAsia="Calibri" w:cs="Calibri"/>
                <w:color w:val="000000" w:themeColor="text1"/>
                <w:sz w:val="24"/>
                <w:szCs w:val="24"/>
              </w:rPr>
              <w:t>S/ 71</w:t>
            </w:r>
          </w:p>
        </w:tc>
      </w:tr>
      <w:tr w:rsidR="6543CA7E" w:rsidTr="6543CA7E" w14:paraId="0B3A2A29" w14:textId="77777777">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43CA7E" w:rsidRDefault="6543CA7E" w14:paraId="360314FA" w14:textId="4ED87705">
            <w:r w:rsidRPr="6543CA7E">
              <w:rPr>
                <w:rFonts w:ascii="Calibri" w:hAnsi="Calibri" w:eastAsia="Calibri" w:cs="Calibri"/>
                <w:color w:val="000000" w:themeColor="text1"/>
                <w:sz w:val="24"/>
                <w:szCs w:val="24"/>
              </w:rPr>
              <w:t>Servicio de Internet</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43CA7E" w:rsidRDefault="6543CA7E" w14:paraId="53631D1F" w14:textId="3922639B">
            <w:r w:rsidRPr="6543CA7E">
              <w:rPr>
                <w:rFonts w:ascii="Calibri" w:hAnsi="Calibri" w:eastAsia="Calibri" w:cs="Calibri"/>
                <w:color w:val="000000" w:themeColor="text1"/>
                <w:sz w:val="24"/>
                <w:szCs w:val="24"/>
              </w:rPr>
              <w:t>S/ 76</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43CA7E" w:rsidRDefault="6543CA7E" w14:paraId="1BE75C38" w14:textId="274CC0BB">
            <w:r w:rsidRPr="6543CA7E">
              <w:rPr>
                <w:rFonts w:ascii="Calibri" w:hAnsi="Calibri" w:eastAsia="Calibri" w:cs="Calibri"/>
                <w:color w:val="000000" w:themeColor="text1"/>
                <w:sz w:val="24"/>
                <w:szCs w:val="24"/>
              </w:rPr>
              <w:t>S/ 228</w:t>
            </w:r>
          </w:p>
        </w:tc>
      </w:tr>
      <w:tr w:rsidR="6543CA7E" w:rsidTr="6543CA7E" w14:paraId="55CD265E" w14:textId="77777777">
        <w:trPr>
          <w:trHeight w:val="435"/>
        </w:trPr>
        <w:tc>
          <w:tcPr>
            <w:tcW w:w="56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Pr>
          <w:p w:rsidR="6543CA7E" w:rsidRDefault="6543CA7E" w14:paraId="0ADABF4A" w14:textId="2DE50F85">
            <w:r w:rsidRPr="6543CA7E">
              <w:rPr>
                <w:rFonts w:ascii="Calibri" w:hAnsi="Calibri" w:eastAsia="Calibri" w:cs="Calibri"/>
                <w:color w:val="000000" w:themeColor="text1"/>
                <w:sz w:val="24"/>
                <w:szCs w:val="24"/>
              </w:rPr>
              <w:t>Total</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43CA7E" w:rsidRDefault="6543CA7E" w14:paraId="1848CF76" w14:textId="694F5C75">
            <w:r w:rsidRPr="6543CA7E">
              <w:rPr>
                <w:rFonts w:ascii="Calibri" w:hAnsi="Calibri" w:eastAsia="Calibri" w:cs="Calibri"/>
                <w:b/>
                <w:bCs/>
                <w:color w:val="000000" w:themeColor="text1"/>
                <w:sz w:val="24"/>
                <w:szCs w:val="24"/>
              </w:rPr>
              <w:t>S/ 299</w:t>
            </w:r>
          </w:p>
        </w:tc>
      </w:tr>
    </w:tbl>
    <w:p w:rsidRPr="0022651D" w:rsidR="00092DF5" w:rsidP="49A15C02" w:rsidRDefault="69BA7F33" w14:paraId="70648B53" w14:textId="39565A9C">
      <w:pPr>
        <w:spacing w:line="360" w:lineRule="auto"/>
      </w:pPr>
      <w:r w:rsidRPr="49A15C02">
        <w:rPr>
          <w:rFonts w:ascii="Calibri" w:hAnsi="Calibri" w:eastAsia="Calibri" w:cs="Calibri"/>
          <w:color w:val="000000" w:themeColor="text1"/>
          <w:sz w:val="24"/>
          <w:szCs w:val="24"/>
        </w:rPr>
        <w:t>El dominio que será utilizado por el sitio web tiene un costo de S/ 4 el primer año y S/ 67 el segundo año. El servicio de Internet tiene una velocidad máxima de bajada de 50 Mbps y de subida de 15 Mbps. No se incluye el costo de instalación porque la empresa ya contaba con el servicio previamente.</w:t>
      </w:r>
    </w:p>
    <w:p w:rsidRPr="00746BB1" w:rsidR="00DB33BE" w:rsidP="5BABF800" w:rsidRDefault="00DB33BE" w14:paraId="080A2384" w14:textId="5C482B9A">
      <w:pPr>
        <w:pStyle w:val="ListParagraph"/>
        <w:numPr>
          <w:ilvl w:val="2"/>
          <w:numId w:val="1"/>
        </w:numPr>
        <w:spacing w:line="360" w:lineRule="auto"/>
        <w:ind w:left="993"/>
        <w:jc w:val="both"/>
        <w:rPr>
          <w:rFonts w:ascii="Arial" w:hAnsi="Arial" w:cs="Arial"/>
          <w:b/>
          <w:sz w:val="24"/>
          <w:szCs w:val="24"/>
        </w:rPr>
      </w:pPr>
      <w:r w:rsidRPr="7FE45F61">
        <w:rPr>
          <w:rFonts w:ascii="Arial" w:hAnsi="Arial" w:cs="Arial"/>
          <w:b/>
          <w:sz w:val="24"/>
          <w:szCs w:val="24"/>
        </w:rPr>
        <w:t>Costos de personal</w:t>
      </w:r>
    </w:p>
    <w:tbl>
      <w:tblPr>
        <w:tblStyle w:val="TableGrid"/>
        <w:tblW w:w="0" w:type="auto"/>
        <w:tblLayout w:type="fixed"/>
        <w:tblLook w:val="06A0" w:firstRow="1" w:lastRow="0" w:firstColumn="1" w:lastColumn="0" w:noHBand="1" w:noVBand="1"/>
      </w:tblPr>
      <w:tblGrid>
        <w:gridCol w:w="2830"/>
        <w:gridCol w:w="2830"/>
        <w:gridCol w:w="2830"/>
      </w:tblGrid>
      <w:tr w:rsidR="5BABF800" w:rsidTr="0C68F26E" w14:paraId="6A108295" w14:textId="77777777">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5BABF800" w:rsidRDefault="5BABF800" w14:paraId="153FC8AB" w14:textId="2005E7AB">
            <w:r w:rsidRPr="5BABF800">
              <w:rPr>
                <w:rFonts w:ascii="Calibri" w:hAnsi="Calibri" w:eastAsia="Calibri" w:cs="Calibri"/>
                <w:b/>
                <w:bCs/>
                <w:i/>
                <w:iCs/>
                <w:color w:val="000000" w:themeColor="text1"/>
                <w:sz w:val="24"/>
                <w:szCs w:val="24"/>
              </w:rPr>
              <w:t>Cargo</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Pr="5BABF800" w:rsidR="5BABF800" w:rsidP="3DB38CEC" w:rsidRDefault="1872CCB9" w14:paraId="08C2FE35" w14:textId="035DE1F1">
            <w:pPr>
              <w:spacing w:line="259" w:lineRule="auto"/>
              <w:rPr>
                <w:rFonts w:ascii="Calibri" w:hAnsi="Calibri" w:eastAsia="Calibri" w:cs="Calibri"/>
                <w:b/>
                <w:bCs/>
                <w:i/>
                <w:iCs/>
                <w:color w:val="000000" w:themeColor="text1"/>
                <w:sz w:val="24"/>
                <w:szCs w:val="24"/>
              </w:rPr>
            </w:pPr>
            <w:r w:rsidRPr="3DB38CEC">
              <w:rPr>
                <w:rFonts w:ascii="Calibri" w:hAnsi="Calibri" w:eastAsia="Calibri" w:cs="Calibri"/>
                <w:b/>
                <w:bCs/>
                <w:i/>
                <w:iCs/>
                <w:color w:val="000000" w:themeColor="text1"/>
                <w:sz w:val="24"/>
                <w:szCs w:val="24"/>
              </w:rPr>
              <w:t xml:space="preserve">Costo </w:t>
            </w:r>
            <w:r w:rsidRPr="1A6176E5">
              <w:rPr>
                <w:rFonts w:ascii="Calibri" w:hAnsi="Calibri" w:eastAsia="Calibri" w:cs="Calibri"/>
                <w:b/>
                <w:bCs/>
                <w:i/>
                <w:iCs/>
                <w:color w:val="000000" w:themeColor="text1"/>
                <w:sz w:val="24"/>
                <w:szCs w:val="24"/>
              </w:rPr>
              <w:t>mensual</w:t>
            </w:r>
            <w:r w:rsidRPr="338D6CD5" w:rsidR="1D950CEE">
              <w:rPr>
                <w:rFonts w:ascii="Calibri" w:hAnsi="Calibri" w:eastAsia="Calibri" w:cs="Calibri"/>
                <w:b/>
                <w:bCs/>
                <w:i/>
                <w:iCs/>
                <w:color w:val="000000" w:themeColor="text1"/>
                <w:sz w:val="24"/>
                <w:szCs w:val="24"/>
              </w:rPr>
              <w:t xml:space="preserve"> </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5BABF800" w:rsidRDefault="5BABF800" w14:paraId="1E7454BB" w14:textId="064C2381">
            <w:pPr>
              <w:rPr>
                <w:rFonts w:ascii="Calibri" w:hAnsi="Calibri" w:eastAsia="Calibri" w:cs="Calibri"/>
                <w:b/>
                <w:i/>
                <w:color w:val="000000" w:themeColor="text1"/>
                <w:sz w:val="24"/>
                <w:szCs w:val="24"/>
              </w:rPr>
            </w:pPr>
            <w:r w:rsidRPr="5BABF800">
              <w:rPr>
                <w:rFonts w:ascii="Calibri" w:hAnsi="Calibri" w:eastAsia="Calibri" w:cs="Calibri"/>
                <w:b/>
                <w:bCs/>
                <w:i/>
                <w:iCs/>
                <w:color w:val="000000" w:themeColor="text1"/>
                <w:sz w:val="24"/>
                <w:szCs w:val="24"/>
              </w:rPr>
              <w:t>Costo total</w:t>
            </w:r>
            <w:r w:rsidRPr="63966537" w:rsidR="7FAA25D9">
              <w:rPr>
                <w:rFonts w:ascii="Calibri" w:hAnsi="Calibri" w:eastAsia="Calibri" w:cs="Calibri"/>
                <w:b/>
                <w:bCs/>
                <w:i/>
                <w:iCs/>
                <w:color w:val="000000" w:themeColor="text1"/>
                <w:sz w:val="24"/>
                <w:szCs w:val="24"/>
              </w:rPr>
              <w:t xml:space="preserve"> (4 meses)</w:t>
            </w:r>
          </w:p>
        </w:tc>
      </w:tr>
      <w:tr w:rsidR="5BABF800" w:rsidTr="0C68F26E" w14:paraId="795D59C3" w14:textId="77777777">
        <w:trPr>
          <w:trHeight w:val="675"/>
        </w:trPr>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BABF800" w:rsidP="0C68F26E" w:rsidRDefault="5BABF800" w14:paraId="48C8E6B3" w14:textId="5C8EA12A">
            <w:pPr>
              <w:rPr>
                <w:rFonts w:ascii="Calibri" w:hAnsi="Calibri" w:eastAsia="Calibri" w:cs="Calibri"/>
                <w:color w:val="000000" w:themeColor="text1" w:themeTint="FF" w:themeShade="FF"/>
                <w:sz w:val="24"/>
                <w:szCs w:val="24"/>
              </w:rPr>
            </w:pPr>
            <w:r w:rsidRPr="0C68F26E" w:rsidR="5BABF800">
              <w:rPr>
                <w:rFonts w:ascii="Calibri" w:hAnsi="Calibri" w:eastAsia="Calibri" w:cs="Calibri"/>
                <w:color w:val="000000" w:themeColor="text1" w:themeTint="FF" w:themeShade="FF"/>
                <w:sz w:val="24"/>
                <w:szCs w:val="24"/>
              </w:rPr>
              <w:t>Jefe de proyecto</w:t>
            </w:r>
            <w:r w:rsidRPr="0C68F26E" w:rsidR="08A03DDA">
              <w:rPr>
                <w:rFonts w:ascii="Calibri" w:hAnsi="Calibri" w:eastAsia="Calibri" w:cs="Calibri"/>
                <w:color w:val="000000" w:themeColor="text1" w:themeTint="FF" w:themeShade="FF"/>
                <w:sz w:val="24"/>
                <w:szCs w:val="24"/>
              </w:rPr>
              <w:t xml:space="preserve"> </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25EE0E11" w:rsidR="421CAB03" w:rsidRDefault="10FE6A76" w14:paraId="17CB60AB" w14:textId="313B5F21">
            <w:pPr>
              <w:rPr>
                <w:rFonts w:ascii="Calibri" w:hAnsi="Calibri" w:eastAsia="Calibri" w:cs="Calibri"/>
                <w:color w:val="000000" w:themeColor="text1"/>
                <w:sz w:val="24"/>
                <w:szCs w:val="24"/>
              </w:rPr>
            </w:pPr>
            <w:r w:rsidRPr="0C68F26E" w:rsidR="10FE6A76">
              <w:rPr>
                <w:rFonts w:ascii="Calibri" w:hAnsi="Calibri" w:eastAsia="Calibri" w:cs="Calibri"/>
                <w:color w:val="000000" w:themeColor="text1" w:themeTint="FF" w:themeShade="FF"/>
                <w:sz w:val="24"/>
                <w:szCs w:val="24"/>
              </w:rPr>
              <w:t>S/</w:t>
            </w:r>
            <w:r w:rsidRPr="0C68F26E" w:rsidR="4CA7ADC4">
              <w:rPr>
                <w:rFonts w:ascii="Calibri" w:hAnsi="Calibri" w:eastAsia="Calibri" w:cs="Calibri"/>
                <w:color w:val="000000" w:themeColor="text1" w:themeTint="FF" w:themeShade="FF"/>
                <w:sz w:val="24"/>
                <w:szCs w:val="24"/>
              </w:rPr>
              <w:t>631</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BABF800" w:rsidP="62F91173" w:rsidRDefault="41ED3774" w14:paraId="11FD1CBE" w14:textId="3204DD07">
            <w:pPr>
              <w:rPr>
                <w:rFonts w:ascii="Calibri" w:hAnsi="Calibri" w:eastAsia="Calibri" w:cs="Calibri"/>
                <w:color w:val="000000" w:themeColor="text1"/>
                <w:sz w:val="24"/>
                <w:szCs w:val="24"/>
              </w:rPr>
            </w:pPr>
            <w:r w:rsidRPr="0C68F26E" w:rsidR="41ED3774">
              <w:rPr>
                <w:rFonts w:ascii="Calibri" w:hAnsi="Calibri" w:eastAsia="Calibri" w:cs="Calibri"/>
                <w:color w:val="000000" w:themeColor="text1" w:themeTint="FF" w:themeShade="FF"/>
                <w:sz w:val="24"/>
                <w:szCs w:val="24"/>
              </w:rPr>
              <w:t xml:space="preserve">S/ </w:t>
            </w:r>
            <w:r w:rsidRPr="0C68F26E" w:rsidR="694D7A85">
              <w:rPr>
                <w:rFonts w:ascii="Calibri" w:hAnsi="Calibri" w:eastAsia="Calibri" w:cs="Calibri"/>
                <w:color w:val="000000" w:themeColor="text1" w:themeTint="FF" w:themeShade="FF"/>
                <w:sz w:val="24"/>
                <w:szCs w:val="24"/>
              </w:rPr>
              <w:t>2524</w:t>
            </w:r>
          </w:p>
        </w:tc>
      </w:tr>
      <w:tr w:rsidR="5BABF800" w:rsidTr="0C68F26E" w14:paraId="147A0518" w14:textId="77777777">
        <w:trPr>
          <w:trHeight w:val="510"/>
        </w:trPr>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BABF800" w:rsidRDefault="5BABF800" w14:paraId="19F5415A" w14:textId="5D214A16">
            <w:pPr>
              <w:rPr>
                <w:rFonts w:ascii="Calibri" w:hAnsi="Calibri" w:eastAsia="Calibri" w:cs="Calibri"/>
                <w:color w:val="000000" w:themeColor="text1"/>
                <w:sz w:val="24"/>
                <w:szCs w:val="24"/>
              </w:rPr>
            </w:pPr>
            <w:r w:rsidRPr="5BABF800">
              <w:rPr>
                <w:rFonts w:ascii="Calibri" w:hAnsi="Calibri" w:eastAsia="Calibri" w:cs="Calibri"/>
                <w:color w:val="000000" w:themeColor="text1"/>
                <w:sz w:val="24"/>
                <w:szCs w:val="24"/>
              </w:rPr>
              <w:t>Diseñador</w:t>
            </w:r>
            <w:r w:rsidRPr="34A33FD4" w:rsidR="699F4161">
              <w:rPr>
                <w:rFonts w:ascii="Calibri" w:hAnsi="Calibri" w:eastAsia="Calibri" w:cs="Calibri"/>
                <w:color w:val="000000" w:themeColor="text1"/>
                <w:sz w:val="24"/>
                <w:szCs w:val="24"/>
              </w:rPr>
              <w:t xml:space="preserve"> </w:t>
            </w:r>
            <w:r w:rsidRPr="5F9E8031" w:rsidR="699F4161">
              <w:rPr>
                <w:rFonts w:ascii="Calibri" w:hAnsi="Calibri" w:eastAsia="Calibri" w:cs="Calibri"/>
                <w:color w:val="000000" w:themeColor="text1"/>
                <w:sz w:val="24"/>
                <w:szCs w:val="24"/>
              </w:rPr>
              <w:t xml:space="preserve">y </w:t>
            </w:r>
            <w:r w:rsidRPr="4196F9C2" w:rsidR="4B1A1226">
              <w:rPr>
                <w:rFonts w:ascii="Calibri" w:hAnsi="Calibri" w:eastAsia="Calibri" w:cs="Calibri"/>
                <w:color w:val="000000" w:themeColor="text1"/>
                <w:sz w:val="24"/>
                <w:szCs w:val="24"/>
              </w:rPr>
              <w:t>programador</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38D593F5" w:rsidR="4B1A1226" w:rsidRDefault="4FD4EFB6" w14:paraId="57AF558A" w14:textId="54F422B8">
            <w:pPr>
              <w:rPr>
                <w:rFonts w:ascii="Calibri" w:hAnsi="Calibri" w:eastAsia="Calibri" w:cs="Calibri"/>
                <w:color w:val="000000" w:themeColor="text1"/>
                <w:sz w:val="24"/>
                <w:szCs w:val="24"/>
              </w:rPr>
            </w:pPr>
            <w:r w:rsidRPr="0C68F26E" w:rsidR="4FD4EFB6">
              <w:rPr>
                <w:rFonts w:ascii="Calibri" w:hAnsi="Calibri" w:eastAsia="Calibri" w:cs="Calibri"/>
                <w:color w:val="000000" w:themeColor="text1" w:themeTint="FF" w:themeShade="FF"/>
                <w:sz w:val="24"/>
                <w:szCs w:val="24"/>
              </w:rPr>
              <w:t>S/</w:t>
            </w:r>
            <w:r w:rsidRPr="0C68F26E" w:rsidR="634B44AB">
              <w:rPr>
                <w:rFonts w:ascii="Calibri" w:hAnsi="Calibri" w:eastAsia="Calibri" w:cs="Calibri"/>
                <w:color w:val="000000" w:themeColor="text1" w:themeTint="FF" w:themeShade="FF"/>
                <w:sz w:val="24"/>
                <w:szCs w:val="24"/>
              </w:rPr>
              <w:t>625</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BABF800" w:rsidP="0C68F26E" w:rsidRDefault="5BABF800" w14:paraId="52FDFD4D" w14:textId="23D26D1A">
            <w:pPr>
              <w:rPr>
                <w:rFonts w:ascii="Calibri" w:hAnsi="Calibri" w:eastAsia="Calibri" w:cs="Calibri"/>
                <w:color w:val="000000" w:themeColor="text1" w:themeTint="FF" w:themeShade="FF"/>
                <w:sz w:val="24"/>
                <w:szCs w:val="24"/>
              </w:rPr>
            </w:pPr>
            <w:r w:rsidRPr="0C68F26E" w:rsidR="5BABF800">
              <w:rPr>
                <w:rFonts w:ascii="Calibri" w:hAnsi="Calibri" w:eastAsia="Calibri" w:cs="Calibri"/>
                <w:color w:val="000000" w:themeColor="text1" w:themeTint="FF" w:themeShade="FF"/>
                <w:sz w:val="24"/>
                <w:szCs w:val="24"/>
              </w:rPr>
              <w:t xml:space="preserve">S/ </w:t>
            </w:r>
            <w:r w:rsidRPr="0C68F26E" w:rsidR="140CA358">
              <w:rPr>
                <w:rFonts w:ascii="Calibri" w:hAnsi="Calibri" w:eastAsia="Calibri" w:cs="Calibri"/>
                <w:color w:val="000000" w:themeColor="text1" w:themeTint="FF" w:themeShade="FF"/>
                <w:sz w:val="24"/>
                <w:szCs w:val="24"/>
              </w:rPr>
              <w:t>2500</w:t>
            </w:r>
          </w:p>
          <w:p w:rsidR="5BABF800" w:rsidP="0C68F26E" w:rsidRDefault="5BABF800" w14:paraId="3BCD3093" w14:textId="7B308D65">
            <w:pPr>
              <w:pStyle w:val="Normal"/>
              <w:rPr>
                <w:rFonts w:ascii="Calibri" w:hAnsi="Calibri" w:eastAsia="Calibri" w:cs="Calibri"/>
                <w:color w:val="000000" w:themeColor="text1" w:themeTint="FF" w:themeShade="FF"/>
                <w:sz w:val="24"/>
                <w:szCs w:val="24"/>
              </w:rPr>
            </w:pPr>
          </w:p>
        </w:tc>
      </w:tr>
      <w:tr w:rsidR="5BABF800" w:rsidTr="0C68F26E" w14:paraId="609C96C0" w14:textId="77777777">
        <w:tc>
          <w:tcPr/>
          <w:p w14:paraId="151148B6"/>
        </w:tc>
        <w:trPr>
          <w:trHeight w:val="855"/>
        </w:trPr>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3AC75AC9" w:rsidP="0C68F26E" w:rsidRDefault="3AC75AC9" w14:paraId="192DC5D7" w14:textId="18405AFB">
            <w:pPr>
              <w:pStyle w:val="Normal"/>
            </w:pPr>
            <w:r w:rsidR="3AC75AC9">
              <w:rPr/>
              <w:t xml:space="preserve">S/ </w:t>
            </w:r>
            <w:r w:rsidR="4EC0E739">
              <w:rPr/>
              <w:t>625</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BABF800" w:rsidP="0C68F26E" w:rsidRDefault="41ED3774" w14:paraId="2F30A44E" w14:textId="06F96FD1">
            <w:pPr>
              <w:rPr>
                <w:rFonts w:ascii="Calibri" w:hAnsi="Calibri" w:eastAsia="Calibri" w:cs="Calibri"/>
                <w:b w:val="1"/>
                <w:bCs w:val="1"/>
                <w:color w:val="000000" w:themeColor="text1" w:themeTint="FF" w:themeShade="FF"/>
                <w:sz w:val="24"/>
                <w:szCs w:val="24"/>
              </w:rPr>
            </w:pPr>
            <w:r w:rsidRPr="0C68F26E" w:rsidR="3AC75AC9">
              <w:rPr>
                <w:rFonts w:ascii="Calibri" w:hAnsi="Calibri" w:eastAsia="Calibri" w:cs="Calibri"/>
                <w:b w:val="1"/>
                <w:bCs w:val="1"/>
                <w:color w:val="000000" w:themeColor="text1" w:themeTint="FF" w:themeShade="FF"/>
                <w:sz w:val="24"/>
                <w:szCs w:val="24"/>
              </w:rPr>
              <w:t xml:space="preserve">S/ </w:t>
            </w:r>
            <w:r w:rsidRPr="0C68F26E" w:rsidR="028A3043">
              <w:rPr>
                <w:rFonts w:ascii="Calibri" w:hAnsi="Calibri" w:eastAsia="Calibri" w:cs="Calibri"/>
                <w:b w:val="1"/>
                <w:bCs w:val="1"/>
                <w:color w:val="000000" w:themeColor="text1" w:themeTint="FF" w:themeShade="FF"/>
                <w:sz w:val="24"/>
                <w:szCs w:val="24"/>
              </w:rPr>
              <w:t>2500</w:t>
            </w:r>
          </w:p>
        </w:tc>
      </w:tr>
      <w:tr w:rsidR="0C68F26E" w:rsidTr="0C68F26E" w14:paraId="7DB47EE0">
        <w:trPr>
          <w:trHeight w:val="435"/>
        </w:trPr>
        <w:tc>
          <w:tcPr>
            <w:tcW w:w="56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CE5CD"/>
            <w:tcMar/>
          </w:tcPr>
          <w:p w:rsidR="3AC75AC9" w:rsidRDefault="3AC75AC9" w14:paraId="7718470E" w14:textId="7CA29DFA">
            <w:r w:rsidRPr="0C68F26E" w:rsidR="3AC75AC9">
              <w:rPr>
                <w:rFonts w:ascii="Calibri" w:hAnsi="Calibri" w:eastAsia="Calibri" w:cs="Calibri"/>
                <w:color w:val="000000" w:themeColor="text1" w:themeTint="FF" w:themeShade="FF"/>
                <w:sz w:val="24"/>
                <w:szCs w:val="24"/>
              </w:rPr>
              <w:t>Total</w:t>
            </w:r>
          </w:p>
        </w:tc>
        <w:tc>
          <w:tcPr>
            <w:tcW w:w="2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6154B8D" w:rsidP="0C68F26E" w:rsidRDefault="76154B8D" w14:paraId="189A4ED1" w14:textId="4271EB0B">
            <w:pPr>
              <w:pStyle w:val="Normal"/>
              <w:rPr>
                <w:rFonts w:ascii="Calibri" w:hAnsi="Calibri" w:eastAsia="Calibri" w:cs="Calibri"/>
                <w:color w:val="000000" w:themeColor="text1" w:themeTint="FF" w:themeShade="FF"/>
                <w:sz w:val="24"/>
                <w:szCs w:val="24"/>
              </w:rPr>
            </w:pPr>
            <w:r w:rsidRPr="0C68F26E" w:rsidR="76154B8D">
              <w:rPr>
                <w:rFonts w:ascii="Calibri" w:hAnsi="Calibri" w:eastAsia="Calibri" w:cs="Calibri"/>
                <w:b w:val="1"/>
                <w:bCs w:val="1"/>
                <w:color w:val="000000" w:themeColor="text1" w:themeTint="FF" w:themeShade="FF"/>
                <w:sz w:val="24"/>
                <w:szCs w:val="24"/>
              </w:rPr>
              <w:t xml:space="preserve"> </w:t>
            </w:r>
            <w:r w:rsidRPr="0C68F26E" w:rsidR="76154B8D">
              <w:rPr>
                <w:rFonts w:ascii="Calibri" w:hAnsi="Calibri" w:eastAsia="Calibri" w:cs="Calibri"/>
                <w:color w:val="000000" w:themeColor="text1" w:themeTint="FF" w:themeShade="FF"/>
                <w:sz w:val="24"/>
                <w:szCs w:val="24"/>
              </w:rPr>
              <w:t>S/ 7524</w:t>
            </w:r>
          </w:p>
        </w:tc>
      </w:tr>
    </w:tbl>
    <w:p w:rsidRPr="00227F4B" w:rsidR="00DB33BE" w:rsidP="18DFB4D5" w:rsidRDefault="3209F7E7" w14:paraId="2C27FDCA" w14:textId="5329CC79">
      <w:pPr>
        <w:spacing w:line="360" w:lineRule="auto"/>
        <w:jc w:val="both"/>
      </w:pPr>
      <w:r w:rsidRPr="49A15C02">
        <w:rPr>
          <w:rFonts w:ascii="Calibri" w:hAnsi="Calibri" w:eastAsia="Calibri" w:cs="Calibri"/>
          <w:color w:val="000000" w:themeColor="text1"/>
          <w:sz w:val="24"/>
          <w:szCs w:val="24"/>
        </w:rPr>
        <w:t xml:space="preserve">El pago por hora de trabajo es de S/ </w:t>
      </w:r>
      <w:r w:rsidRPr="49A15C02" w:rsidR="4495A768">
        <w:rPr>
          <w:rFonts w:ascii="Calibri" w:hAnsi="Calibri" w:eastAsia="Calibri" w:cs="Calibri"/>
          <w:color w:val="000000" w:themeColor="text1"/>
          <w:sz w:val="24"/>
          <w:szCs w:val="24"/>
        </w:rPr>
        <w:t>6.5</w:t>
      </w:r>
      <w:r w:rsidRPr="49A15C02" w:rsidR="032177BA">
        <w:rPr>
          <w:rFonts w:ascii="Calibri" w:hAnsi="Calibri" w:eastAsia="Calibri" w:cs="Calibri"/>
          <w:color w:val="000000" w:themeColor="text1"/>
          <w:sz w:val="24"/>
          <w:szCs w:val="24"/>
        </w:rPr>
        <w:t xml:space="preserve"> </w:t>
      </w:r>
      <w:r w:rsidRPr="49A15C02">
        <w:rPr>
          <w:rFonts w:ascii="Calibri" w:hAnsi="Calibri" w:eastAsia="Calibri" w:cs="Calibri"/>
          <w:color w:val="000000" w:themeColor="text1"/>
          <w:sz w:val="24"/>
          <w:szCs w:val="24"/>
        </w:rPr>
        <w:t>para cada empleado. Cada empleado trabaja 5 horas al día y la cantidad de días indicada en el siguiente cuadro. Cada rol de empleado tiene una duración establecida según la etapa del proyecto indicada en el cronograma del proyecto.</w:t>
      </w:r>
    </w:p>
    <w:tbl>
      <w:tblPr>
        <w:tblStyle w:val="TableGrid"/>
        <w:tblW w:w="0" w:type="auto"/>
        <w:tblLayout w:type="fixed"/>
        <w:tblLook w:val="06A0" w:firstRow="1" w:lastRow="0" w:firstColumn="1" w:lastColumn="0" w:noHBand="1" w:noVBand="1"/>
      </w:tblPr>
      <w:tblGrid>
        <w:gridCol w:w="2122"/>
        <w:gridCol w:w="2122"/>
        <w:gridCol w:w="2122"/>
        <w:gridCol w:w="2122"/>
      </w:tblGrid>
      <w:tr w:rsidR="5BABF800" w:rsidTr="0C68F26E" w14:paraId="289533E3" w14:textId="77777777">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5BABF800" w:rsidRDefault="5BABF800" w14:paraId="0D43F72A" w14:textId="74A09109">
            <w:r w:rsidRPr="5BABF800">
              <w:rPr>
                <w:rFonts w:ascii="Calibri" w:hAnsi="Calibri" w:eastAsia="Calibri" w:cs="Calibri"/>
                <w:b/>
                <w:bCs/>
                <w:i/>
                <w:iCs/>
                <w:color w:val="000000" w:themeColor="text1"/>
                <w:sz w:val="24"/>
                <w:szCs w:val="24"/>
              </w:rPr>
              <w:t>Cargo</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5BABF800" w:rsidRDefault="5BABF800" w14:paraId="21381992" w14:textId="4A68F1CB">
            <w:r w:rsidRPr="5BABF800">
              <w:rPr>
                <w:rFonts w:ascii="Calibri" w:hAnsi="Calibri" w:eastAsia="Calibri" w:cs="Calibri"/>
                <w:b/>
                <w:bCs/>
                <w:i/>
                <w:iCs/>
                <w:color w:val="000000" w:themeColor="text1"/>
                <w:sz w:val="24"/>
                <w:szCs w:val="24"/>
              </w:rPr>
              <w:t>Duración</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5BABF800" w:rsidRDefault="5BABF800" w14:paraId="2A089609" w14:textId="5637DD0E">
            <w:r w:rsidRPr="5BABF800">
              <w:rPr>
                <w:rFonts w:ascii="Calibri" w:hAnsi="Calibri" w:eastAsia="Calibri" w:cs="Calibri"/>
                <w:b/>
                <w:bCs/>
                <w:i/>
                <w:iCs/>
                <w:color w:val="000000" w:themeColor="text1"/>
                <w:sz w:val="24"/>
                <w:szCs w:val="24"/>
              </w:rPr>
              <w:t>Horario</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5BABF800" w:rsidRDefault="5BABF800" w14:paraId="55E1F8F9" w14:textId="01F74E44">
            <w:r w:rsidRPr="5BABF800">
              <w:rPr>
                <w:rFonts w:ascii="Calibri" w:hAnsi="Calibri" w:eastAsia="Calibri" w:cs="Calibri"/>
                <w:b/>
                <w:bCs/>
                <w:i/>
                <w:iCs/>
                <w:color w:val="000000" w:themeColor="text1"/>
                <w:sz w:val="24"/>
                <w:szCs w:val="24"/>
              </w:rPr>
              <w:t>Días</w:t>
            </w:r>
          </w:p>
        </w:tc>
      </w:tr>
      <w:tr w:rsidR="5BABF800" w:rsidTr="0C68F26E" w14:paraId="6F4539E9" w14:textId="77777777">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BABF800" w:rsidP="509CC10B" w:rsidRDefault="5BABF800" w14:paraId="7C165111" w14:textId="1B276840">
            <w:r w:rsidRPr="5BABF800">
              <w:rPr>
                <w:rFonts w:ascii="Calibri" w:hAnsi="Calibri" w:eastAsia="Calibri" w:cs="Calibri"/>
                <w:color w:val="000000" w:themeColor="text1"/>
                <w:sz w:val="24"/>
                <w:szCs w:val="24"/>
              </w:rPr>
              <w:t>Jefe de proyecto</w:t>
            </w:r>
            <w:r w:rsidRPr="509CC10B" w:rsidR="272860E4">
              <w:rPr>
                <w:rFonts w:ascii="Calibri" w:hAnsi="Calibri" w:eastAsia="Calibri" w:cs="Calibri"/>
                <w:color w:val="000000" w:themeColor="text1"/>
                <w:sz w:val="24"/>
                <w:szCs w:val="24"/>
              </w:rPr>
              <w:t xml:space="preserve"> y Analista</w:t>
            </w:r>
          </w:p>
          <w:p w:rsidR="5BABF800" w:rsidRDefault="5BABF800" w14:paraId="794E62BF" w14:textId="33F0DA88">
            <w:pPr>
              <w:rPr>
                <w:rFonts w:ascii="Calibri" w:hAnsi="Calibri" w:eastAsia="Calibri" w:cs="Calibri"/>
                <w:color w:val="000000" w:themeColor="text1"/>
                <w:sz w:val="24"/>
                <w:szCs w:val="24"/>
              </w:rPr>
            </w:pP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BABF800" w:rsidP="5EDAEC86" w:rsidRDefault="5BABF800" w14:paraId="04880F61" w14:textId="326A38A9">
            <w:pPr>
              <w:rPr>
                <w:rFonts w:ascii="Calibri" w:hAnsi="Calibri" w:eastAsia="Calibri" w:cs="Calibri"/>
                <w:color w:val="000000" w:themeColor="text1"/>
                <w:sz w:val="24"/>
                <w:szCs w:val="24"/>
              </w:rPr>
            </w:pPr>
            <w:r w:rsidRPr="5BABF800">
              <w:rPr>
                <w:rFonts w:ascii="Calibri" w:hAnsi="Calibri" w:eastAsia="Calibri" w:cs="Calibri"/>
                <w:color w:val="000000" w:themeColor="text1"/>
                <w:sz w:val="24"/>
                <w:szCs w:val="24"/>
              </w:rPr>
              <w:t xml:space="preserve">Del 29 de </w:t>
            </w:r>
            <w:r w:rsidRPr="3A4AF299" w:rsidR="44D4FF7A">
              <w:rPr>
                <w:rFonts w:ascii="Calibri" w:hAnsi="Calibri" w:eastAsia="Calibri" w:cs="Calibri"/>
                <w:color w:val="000000" w:themeColor="text1"/>
                <w:sz w:val="24"/>
                <w:szCs w:val="24"/>
              </w:rPr>
              <w:t>agosto</w:t>
            </w:r>
            <w:r w:rsidRPr="5BABF800">
              <w:rPr>
                <w:rFonts w:ascii="Calibri" w:hAnsi="Calibri" w:eastAsia="Calibri" w:cs="Calibri"/>
                <w:color w:val="000000" w:themeColor="text1"/>
                <w:sz w:val="24"/>
                <w:szCs w:val="24"/>
              </w:rPr>
              <w:t xml:space="preserve"> al </w:t>
            </w:r>
            <w:r w:rsidRPr="1FDFEACE" w:rsidR="41AB9BDD">
              <w:rPr>
                <w:rFonts w:ascii="Calibri" w:hAnsi="Calibri" w:eastAsia="Calibri" w:cs="Calibri"/>
                <w:color w:val="000000" w:themeColor="text1"/>
                <w:sz w:val="24"/>
                <w:szCs w:val="24"/>
              </w:rPr>
              <w:t>30</w:t>
            </w:r>
            <w:r w:rsidRPr="5BABF800">
              <w:rPr>
                <w:rFonts w:ascii="Calibri" w:hAnsi="Calibri" w:eastAsia="Calibri" w:cs="Calibri"/>
                <w:color w:val="000000" w:themeColor="text1"/>
                <w:sz w:val="24"/>
                <w:szCs w:val="24"/>
              </w:rPr>
              <w:t xml:space="preserve"> de </w:t>
            </w:r>
            <w:r w:rsidRPr="5EDAEC86" w:rsidR="39876DE0">
              <w:rPr>
                <w:rFonts w:ascii="Calibri" w:hAnsi="Calibri" w:eastAsia="Calibri" w:cs="Calibri"/>
                <w:color w:val="000000" w:themeColor="text1"/>
                <w:sz w:val="24"/>
                <w:szCs w:val="24"/>
              </w:rPr>
              <w:t>noviembre</w:t>
            </w:r>
          </w:p>
          <w:p w:rsidR="5BABF800" w:rsidRDefault="5BABF800" w14:paraId="09258E31" w14:textId="321CD0F5">
            <w:pPr>
              <w:rPr>
                <w:rFonts w:ascii="Calibri" w:hAnsi="Calibri" w:eastAsia="Calibri" w:cs="Calibri"/>
                <w:color w:val="000000" w:themeColor="text1"/>
                <w:sz w:val="24"/>
                <w:szCs w:val="24"/>
              </w:rPr>
            </w:pP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BABF800" w:rsidRDefault="16CF9C21" w14:paraId="69CDFE5E" w14:textId="43885309">
            <w:r w:rsidRPr="42661160">
              <w:rPr>
                <w:rFonts w:ascii="Calibri" w:hAnsi="Calibri" w:eastAsia="Calibri" w:cs="Calibri"/>
                <w:color w:val="000000" w:themeColor="text1"/>
                <w:sz w:val="24"/>
                <w:szCs w:val="24"/>
              </w:rPr>
              <w:t>9:00 am a 12 pm</w:t>
            </w:r>
          </w:p>
          <w:p w:rsidR="5BABF800" w:rsidRDefault="5BABF800" w14:paraId="2C16161E" w14:textId="22FF8554">
            <w:r w:rsidRPr="1BB8382A">
              <w:rPr>
                <w:rFonts w:ascii="Calibri" w:hAnsi="Calibri" w:eastAsia="Calibri" w:cs="Calibri"/>
                <w:color w:val="000000" w:themeColor="text1"/>
                <w:sz w:val="24"/>
                <w:szCs w:val="24"/>
              </w:rPr>
              <w:t xml:space="preserve">2:00 pm a </w:t>
            </w:r>
            <w:r w:rsidRPr="1BB8382A" w:rsidR="7108BC4E">
              <w:rPr>
                <w:rFonts w:ascii="Calibri" w:hAnsi="Calibri" w:eastAsia="Calibri" w:cs="Calibri"/>
                <w:color w:val="000000" w:themeColor="text1"/>
                <w:sz w:val="24"/>
                <w:szCs w:val="24"/>
              </w:rPr>
              <w:t>4</w:t>
            </w:r>
            <w:r w:rsidRPr="1BB8382A">
              <w:rPr>
                <w:rFonts w:ascii="Calibri" w:hAnsi="Calibri" w:eastAsia="Calibri" w:cs="Calibri"/>
                <w:color w:val="000000" w:themeColor="text1"/>
                <w:sz w:val="24"/>
                <w:szCs w:val="24"/>
              </w:rPr>
              <w:t>:00 pm</w:t>
            </w:r>
          </w:p>
          <w:p w:rsidR="5BABF800" w:rsidRDefault="5BABF800" w14:paraId="5F82928E" w14:textId="02325550">
            <w:pPr>
              <w:rPr>
                <w:rFonts w:ascii="Calibri" w:hAnsi="Calibri" w:eastAsia="Calibri" w:cs="Calibri"/>
                <w:color w:val="000000" w:themeColor="text1"/>
                <w:sz w:val="24"/>
                <w:szCs w:val="24"/>
              </w:rPr>
            </w:pP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BABF800" w:rsidRDefault="2593A274" w14:paraId="5E06E118" w14:textId="678178A9">
            <w:pPr>
              <w:rPr>
                <w:rFonts w:ascii="Calibri" w:hAnsi="Calibri" w:eastAsia="Calibri" w:cs="Calibri"/>
                <w:color w:val="000000" w:themeColor="text1"/>
                <w:sz w:val="24"/>
                <w:szCs w:val="24"/>
              </w:rPr>
            </w:pPr>
            <w:r w:rsidRPr="49A15C02">
              <w:rPr>
                <w:rFonts w:ascii="Calibri" w:hAnsi="Calibri" w:eastAsia="Calibri" w:cs="Calibri"/>
                <w:color w:val="000000" w:themeColor="text1"/>
                <w:sz w:val="24"/>
                <w:szCs w:val="24"/>
              </w:rPr>
              <w:t>Lunes</w:t>
            </w:r>
            <w:r w:rsidRPr="49A15C02" w:rsidR="6690C552">
              <w:rPr>
                <w:rFonts w:ascii="Calibri" w:hAnsi="Calibri" w:eastAsia="Calibri" w:cs="Calibri"/>
                <w:color w:val="000000" w:themeColor="text1"/>
                <w:sz w:val="24"/>
                <w:szCs w:val="24"/>
              </w:rPr>
              <w:t xml:space="preserve"> </w:t>
            </w:r>
            <w:r w:rsidRPr="49A15C02" w:rsidR="0F6B867B">
              <w:rPr>
                <w:rFonts w:ascii="Calibri" w:hAnsi="Calibri" w:eastAsia="Calibri" w:cs="Calibri"/>
                <w:color w:val="000000" w:themeColor="text1"/>
                <w:sz w:val="24"/>
                <w:szCs w:val="24"/>
              </w:rPr>
              <w:t>a</w:t>
            </w:r>
            <w:r w:rsidRPr="49A15C02" w:rsidR="6690C552">
              <w:rPr>
                <w:rFonts w:ascii="Calibri" w:hAnsi="Calibri" w:eastAsia="Calibri" w:cs="Calibri"/>
                <w:color w:val="000000" w:themeColor="text1"/>
                <w:sz w:val="24"/>
                <w:szCs w:val="24"/>
              </w:rPr>
              <w:t xml:space="preserve"> </w:t>
            </w:r>
            <w:r w:rsidRPr="49A15C02" w:rsidR="7BA38CBD">
              <w:rPr>
                <w:rFonts w:ascii="Calibri" w:hAnsi="Calibri" w:eastAsia="Calibri" w:cs="Calibri"/>
                <w:color w:val="000000" w:themeColor="text1"/>
                <w:sz w:val="24"/>
                <w:szCs w:val="24"/>
              </w:rPr>
              <w:t>sábados</w:t>
            </w:r>
          </w:p>
        </w:tc>
      </w:tr>
      <w:tr w:rsidR="5BABF800" w:rsidTr="0C68F26E" w14:paraId="757A8888" w14:textId="77777777">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BABF800" w:rsidRDefault="5BABF800" w14:paraId="7A32E244" w14:textId="5571409C">
            <w:r w:rsidRPr="5BABF800">
              <w:rPr>
                <w:rFonts w:ascii="Calibri" w:hAnsi="Calibri" w:eastAsia="Calibri" w:cs="Calibri"/>
                <w:color w:val="000000" w:themeColor="text1"/>
                <w:sz w:val="24"/>
                <w:szCs w:val="24"/>
              </w:rPr>
              <w:t>Diseñador</w:t>
            </w:r>
            <w:r w:rsidRPr="5DE51928" w:rsidR="4AE74BDD">
              <w:rPr>
                <w:rFonts w:ascii="Calibri" w:hAnsi="Calibri" w:eastAsia="Calibri" w:cs="Calibri"/>
                <w:color w:val="000000" w:themeColor="text1"/>
                <w:sz w:val="24"/>
                <w:szCs w:val="24"/>
              </w:rPr>
              <w:t xml:space="preserve"> y </w:t>
            </w:r>
            <w:r w:rsidRPr="75C8ADF6" w:rsidR="4AE74BDD">
              <w:rPr>
                <w:rFonts w:ascii="Calibri" w:hAnsi="Calibri" w:eastAsia="Calibri" w:cs="Calibri"/>
                <w:color w:val="000000" w:themeColor="text1"/>
                <w:sz w:val="24"/>
                <w:szCs w:val="24"/>
              </w:rPr>
              <w:t>programador</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BABF800" w:rsidP="48D12E9C" w:rsidRDefault="5BABF800" w14:paraId="0507F4F0" w14:textId="47E90DA8">
            <w:pPr>
              <w:rPr>
                <w:rFonts w:ascii="Calibri" w:hAnsi="Calibri" w:eastAsia="Calibri" w:cs="Calibri"/>
                <w:color w:val="000000" w:themeColor="text1"/>
                <w:sz w:val="24"/>
                <w:szCs w:val="24"/>
              </w:rPr>
            </w:pPr>
            <w:r w:rsidRPr="5BABF800">
              <w:rPr>
                <w:rFonts w:ascii="Calibri" w:hAnsi="Calibri" w:eastAsia="Calibri" w:cs="Calibri"/>
                <w:color w:val="000000" w:themeColor="text1"/>
                <w:sz w:val="24"/>
                <w:szCs w:val="24"/>
              </w:rPr>
              <w:t xml:space="preserve">Del </w:t>
            </w:r>
            <w:r w:rsidRPr="38A14160" w:rsidR="3B080480">
              <w:rPr>
                <w:rFonts w:ascii="Calibri" w:hAnsi="Calibri" w:eastAsia="Calibri" w:cs="Calibri"/>
                <w:color w:val="000000" w:themeColor="text1"/>
                <w:sz w:val="24"/>
                <w:szCs w:val="24"/>
              </w:rPr>
              <w:t>29</w:t>
            </w:r>
            <w:r w:rsidRPr="5BABF800">
              <w:rPr>
                <w:rFonts w:ascii="Calibri" w:hAnsi="Calibri" w:eastAsia="Calibri" w:cs="Calibri"/>
                <w:color w:val="000000" w:themeColor="text1"/>
                <w:sz w:val="24"/>
                <w:szCs w:val="24"/>
              </w:rPr>
              <w:t xml:space="preserve"> de </w:t>
            </w:r>
            <w:r w:rsidRPr="19D61DA9" w:rsidR="2345A30B">
              <w:rPr>
                <w:rFonts w:ascii="Calibri" w:hAnsi="Calibri" w:eastAsia="Calibri" w:cs="Calibri"/>
                <w:color w:val="000000" w:themeColor="text1"/>
                <w:sz w:val="24"/>
                <w:szCs w:val="24"/>
              </w:rPr>
              <w:t xml:space="preserve">agosto </w:t>
            </w:r>
            <w:r w:rsidRPr="19D61DA9">
              <w:rPr>
                <w:rFonts w:ascii="Calibri" w:hAnsi="Calibri" w:eastAsia="Calibri" w:cs="Calibri"/>
                <w:color w:val="000000" w:themeColor="text1"/>
                <w:sz w:val="24"/>
                <w:szCs w:val="24"/>
              </w:rPr>
              <w:t>al</w:t>
            </w:r>
            <w:r w:rsidRPr="5BABF800">
              <w:rPr>
                <w:rFonts w:ascii="Calibri" w:hAnsi="Calibri" w:eastAsia="Calibri" w:cs="Calibri"/>
                <w:color w:val="000000" w:themeColor="text1"/>
                <w:sz w:val="24"/>
                <w:szCs w:val="24"/>
              </w:rPr>
              <w:t xml:space="preserve"> </w:t>
            </w:r>
            <w:r w:rsidRPr="0355FD03" w:rsidR="1EF0F929">
              <w:rPr>
                <w:rFonts w:ascii="Calibri" w:hAnsi="Calibri" w:eastAsia="Calibri" w:cs="Calibri"/>
                <w:color w:val="000000" w:themeColor="text1"/>
                <w:sz w:val="24"/>
                <w:szCs w:val="24"/>
              </w:rPr>
              <w:t>30</w:t>
            </w:r>
            <w:r w:rsidRPr="0355FD03" w:rsidR="69DF1E6F">
              <w:rPr>
                <w:rFonts w:ascii="Calibri" w:hAnsi="Calibri" w:eastAsia="Calibri" w:cs="Calibri"/>
                <w:color w:val="000000" w:themeColor="text1"/>
                <w:sz w:val="24"/>
                <w:szCs w:val="24"/>
              </w:rPr>
              <w:t xml:space="preserve"> </w:t>
            </w:r>
            <w:r w:rsidRPr="0355FD03" w:rsidR="32FE1D8B">
              <w:rPr>
                <w:rFonts w:ascii="Calibri" w:hAnsi="Calibri" w:eastAsia="Calibri" w:cs="Calibri"/>
                <w:color w:val="000000" w:themeColor="text1"/>
                <w:sz w:val="24"/>
                <w:szCs w:val="24"/>
              </w:rPr>
              <w:t>de</w:t>
            </w:r>
            <w:r w:rsidRPr="5BABF800">
              <w:rPr>
                <w:rFonts w:ascii="Calibri" w:hAnsi="Calibri" w:eastAsia="Calibri" w:cs="Calibri"/>
                <w:color w:val="000000" w:themeColor="text1"/>
                <w:sz w:val="24"/>
                <w:szCs w:val="24"/>
              </w:rPr>
              <w:t xml:space="preserve"> </w:t>
            </w:r>
            <w:r w:rsidRPr="48D12E9C" w:rsidR="1BC6C7A9">
              <w:rPr>
                <w:rFonts w:ascii="Calibri" w:hAnsi="Calibri" w:eastAsia="Calibri" w:cs="Calibri"/>
                <w:color w:val="000000" w:themeColor="text1"/>
                <w:sz w:val="24"/>
                <w:szCs w:val="24"/>
              </w:rPr>
              <w:t>noviembre</w:t>
            </w:r>
          </w:p>
          <w:p w:rsidR="5BABF800" w:rsidRDefault="5BABF800" w14:paraId="7BDA83B1" w14:textId="4E53F678">
            <w:pPr>
              <w:rPr>
                <w:rFonts w:ascii="Calibri" w:hAnsi="Calibri" w:eastAsia="Calibri" w:cs="Calibri"/>
                <w:color w:val="000000" w:themeColor="text1"/>
                <w:sz w:val="24"/>
                <w:szCs w:val="24"/>
              </w:rPr>
            </w:pP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BABF800" w:rsidRDefault="5BABF800" w14:paraId="5113004F" w14:textId="43885309">
            <w:r w:rsidRPr="43C86332">
              <w:rPr>
                <w:rFonts w:ascii="Calibri" w:hAnsi="Calibri" w:eastAsia="Calibri" w:cs="Calibri"/>
                <w:color w:val="000000" w:themeColor="text1"/>
                <w:sz w:val="24"/>
                <w:szCs w:val="24"/>
              </w:rPr>
              <w:t>9:00 am a 12 pm</w:t>
            </w:r>
          </w:p>
          <w:p w:rsidR="5BABF800" w:rsidRDefault="5BABF800" w14:paraId="2FB68FFB" w14:textId="4528F20A">
            <w:r w:rsidRPr="1179EBD5">
              <w:rPr>
                <w:rFonts w:ascii="Calibri" w:hAnsi="Calibri" w:eastAsia="Calibri" w:cs="Calibri"/>
                <w:color w:val="000000" w:themeColor="text1"/>
                <w:sz w:val="24"/>
                <w:szCs w:val="24"/>
              </w:rPr>
              <w:t xml:space="preserve">2:00 pm a </w:t>
            </w:r>
            <w:r w:rsidRPr="1179EBD5" w:rsidR="32B677D5">
              <w:rPr>
                <w:rFonts w:ascii="Calibri" w:hAnsi="Calibri" w:eastAsia="Calibri" w:cs="Calibri"/>
                <w:color w:val="000000" w:themeColor="text1"/>
                <w:sz w:val="24"/>
                <w:szCs w:val="24"/>
              </w:rPr>
              <w:t>4</w:t>
            </w:r>
            <w:r w:rsidRPr="1179EBD5">
              <w:rPr>
                <w:rFonts w:ascii="Calibri" w:hAnsi="Calibri" w:eastAsia="Calibri" w:cs="Calibri"/>
                <w:color w:val="000000" w:themeColor="text1"/>
                <w:sz w:val="24"/>
                <w:szCs w:val="24"/>
              </w:rPr>
              <w:t>:00 pm</w:t>
            </w:r>
          </w:p>
          <w:p w:rsidR="5BABF800" w:rsidRDefault="5BABF800" w14:paraId="30F00199" w14:textId="76FDFC7A">
            <w:pPr>
              <w:rPr>
                <w:rFonts w:ascii="Calibri" w:hAnsi="Calibri" w:eastAsia="Calibri" w:cs="Calibri"/>
                <w:color w:val="000000" w:themeColor="text1"/>
                <w:sz w:val="24"/>
                <w:szCs w:val="24"/>
              </w:rPr>
            </w:pP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BABF800" w:rsidP="42661160" w:rsidRDefault="4FA8E293" w14:paraId="6D664E7F" w14:textId="53337A23">
            <w:pPr>
              <w:rPr>
                <w:rFonts w:ascii="Calibri" w:hAnsi="Calibri" w:eastAsia="Calibri" w:cs="Calibri"/>
                <w:color w:val="000000" w:themeColor="text1"/>
                <w:sz w:val="24"/>
                <w:szCs w:val="24"/>
              </w:rPr>
            </w:pPr>
            <w:r w:rsidRPr="49A15C02">
              <w:rPr>
                <w:rFonts w:ascii="Calibri" w:hAnsi="Calibri" w:eastAsia="Calibri" w:cs="Calibri"/>
                <w:color w:val="000000" w:themeColor="text1"/>
                <w:sz w:val="24"/>
                <w:szCs w:val="24"/>
              </w:rPr>
              <w:t xml:space="preserve">Lunes, </w:t>
            </w:r>
            <w:r w:rsidRPr="49A15C02" w:rsidR="3DBEA154">
              <w:rPr>
                <w:rFonts w:ascii="Calibri" w:hAnsi="Calibri" w:eastAsia="Calibri" w:cs="Calibri"/>
                <w:color w:val="000000" w:themeColor="text1"/>
                <w:sz w:val="24"/>
                <w:szCs w:val="24"/>
              </w:rPr>
              <w:t>a</w:t>
            </w:r>
            <w:r w:rsidRPr="49A15C02">
              <w:rPr>
                <w:rFonts w:ascii="Calibri" w:hAnsi="Calibri" w:eastAsia="Calibri" w:cs="Calibri"/>
                <w:color w:val="000000" w:themeColor="text1"/>
                <w:sz w:val="24"/>
                <w:szCs w:val="24"/>
              </w:rPr>
              <w:t xml:space="preserve"> </w:t>
            </w:r>
            <w:r w:rsidRPr="49A15C02" w:rsidR="1E6AB142">
              <w:rPr>
                <w:rFonts w:ascii="Calibri" w:hAnsi="Calibri" w:eastAsia="Calibri" w:cs="Calibri"/>
                <w:color w:val="000000" w:themeColor="text1"/>
                <w:sz w:val="24"/>
                <w:szCs w:val="24"/>
              </w:rPr>
              <w:t>sábados</w:t>
            </w:r>
          </w:p>
          <w:p w:rsidR="5BABF800" w:rsidRDefault="5BABF800" w14:paraId="72B7899E" w14:textId="6BD772DA">
            <w:pPr>
              <w:rPr>
                <w:rFonts w:ascii="Calibri" w:hAnsi="Calibri" w:eastAsia="Calibri" w:cs="Calibri"/>
                <w:color w:val="000000" w:themeColor="text1"/>
                <w:sz w:val="24"/>
                <w:szCs w:val="24"/>
              </w:rPr>
            </w:pPr>
          </w:p>
        </w:tc>
      </w:tr>
      <w:tr w:rsidR="0C68F26E" w:rsidTr="0C68F26E" w14:paraId="0322C095">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1582BC6" w:rsidP="0C68F26E" w:rsidRDefault="31582BC6" w14:paraId="4959CBB5" w14:textId="5F26AA66">
            <w:pPr>
              <w:pStyle w:val="Normal"/>
              <w:rPr>
                <w:rFonts w:ascii="Calibri" w:hAnsi="Calibri" w:eastAsia="Calibri" w:cs="Calibri"/>
                <w:color w:val="000000" w:themeColor="text1" w:themeTint="FF" w:themeShade="FF"/>
                <w:sz w:val="24"/>
                <w:szCs w:val="24"/>
              </w:rPr>
            </w:pPr>
            <w:r w:rsidRPr="0C68F26E" w:rsidR="31582BC6">
              <w:rPr>
                <w:rFonts w:ascii="Calibri" w:hAnsi="Calibri" w:eastAsia="Calibri" w:cs="Calibri"/>
                <w:color w:val="000000" w:themeColor="text1" w:themeTint="FF" w:themeShade="FF"/>
                <w:sz w:val="24"/>
                <w:szCs w:val="24"/>
              </w:rPr>
              <w:t>Analista</w:t>
            </w: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38867DE" w:rsidP="0C68F26E" w:rsidRDefault="238867DE" w14:paraId="3860C014" w14:textId="47E90DA8">
            <w:pPr>
              <w:rPr>
                <w:rFonts w:ascii="Calibri" w:hAnsi="Calibri" w:eastAsia="Calibri" w:cs="Calibri"/>
                <w:color w:val="000000" w:themeColor="text1" w:themeTint="FF" w:themeShade="FF"/>
                <w:sz w:val="24"/>
                <w:szCs w:val="24"/>
              </w:rPr>
            </w:pPr>
            <w:r w:rsidRPr="0C68F26E" w:rsidR="238867DE">
              <w:rPr>
                <w:rFonts w:ascii="Calibri" w:hAnsi="Calibri" w:eastAsia="Calibri" w:cs="Calibri"/>
                <w:color w:val="000000" w:themeColor="text1" w:themeTint="FF" w:themeShade="FF"/>
                <w:sz w:val="24"/>
                <w:szCs w:val="24"/>
              </w:rPr>
              <w:t>Del 29 de agosto al 30 de noviembre</w:t>
            </w:r>
          </w:p>
          <w:p w:rsidR="0C68F26E" w:rsidP="0C68F26E" w:rsidRDefault="0C68F26E" w14:paraId="4CC5F922" w14:textId="273420FF">
            <w:pPr>
              <w:pStyle w:val="Normal"/>
              <w:rPr>
                <w:rFonts w:ascii="Calibri" w:hAnsi="Calibri" w:eastAsia="Calibri" w:cs="Calibri"/>
                <w:color w:val="000000" w:themeColor="text1" w:themeTint="FF" w:themeShade="FF"/>
                <w:sz w:val="24"/>
                <w:szCs w:val="24"/>
              </w:rPr>
            </w:pP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38867DE" w:rsidRDefault="238867DE" w14:paraId="7B0D9A77" w14:textId="43885309">
            <w:r w:rsidRPr="0C68F26E" w:rsidR="238867DE">
              <w:rPr>
                <w:rFonts w:ascii="Calibri" w:hAnsi="Calibri" w:eastAsia="Calibri" w:cs="Calibri"/>
                <w:color w:val="000000" w:themeColor="text1" w:themeTint="FF" w:themeShade="FF"/>
                <w:sz w:val="24"/>
                <w:szCs w:val="24"/>
              </w:rPr>
              <w:t>9:00 am a 12 pm</w:t>
            </w:r>
          </w:p>
          <w:p w:rsidR="238867DE" w:rsidRDefault="238867DE" w14:paraId="63824937" w14:textId="4528F20A">
            <w:r w:rsidRPr="0C68F26E" w:rsidR="238867DE">
              <w:rPr>
                <w:rFonts w:ascii="Calibri" w:hAnsi="Calibri" w:eastAsia="Calibri" w:cs="Calibri"/>
                <w:color w:val="000000" w:themeColor="text1" w:themeTint="FF" w:themeShade="FF"/>
                <w:sz w:val="24"/>
                <w:szCs w:val="24"/>
              </w:rPr>
              <w:t>2:00 pm a 4:00 pm</w:t>
            </w:r>
          </w:p>
          <w:p w:rsidR="0C68F26E" w:rsidP="0C68F26E" w:rsidRDefault="0C68F26E" w14:paraId="72150248" w14:textId="1ED9EAED">
            <w:pPr>
              <w:pStyle w:val="Normal"/>
              <w:rPr>
                <w:rFonts w:ascii="Calibri" w:hAnsi="Calibri" w:eastAsia="Calibri" w:cs="Calibri"/>
                <w:color w:val="000000" w:themeColor="text1" w:themeTint="FF" w:themeShade="FF"/>
                <w:sz w:val="24"/>
                <w:szCs w:val="24"/>
              </w:rPr>
            </w:pPr>
          </w:p>
        </w:tc>
        <w:tc>
          <w:tcPr>
            <w:tcW w:w="2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38867DE" w:rsidP="0C68F26E" w:rsidRDefault="238867DE" w14:paraId="030DE73D" w14:textId="53337A23">
            <w:pPr>
              <w:rPr>
                <w:rFonts w:ascii="Calibri" w:hAnsi="Calibri" w:eastAsia="Calibri" w:cs="Calibri"/>
                <w:color w:val="000000" w:themeColor="text1" w:themeTint="FF" w:themeShade="FF"/>
                <w:sz w:val="24"/>
                <w:szCs w:val="24"/>
              </w:rPr>
            </w:pPr>
            <w:r w:rsidRPr="0C68F26E" w:rsidR="238867DE">
              <w:rPr>
                <w:rFonts w:ascii="Calibri" w:hAnsi="Calibri" w:eastAsia="Calibri" w:cs="Calibri"/>
                <w:color w:val="000000" w:themeColor="text1" w:themeTint="FF" w:themeShade="FF"/>
                <w:sz w:val="24"/>
                <w:szCs w:val="24"/>
              </w:rPr>
              <w:t>Lunes, a sábados</w:t>
            </w:r>
          </w:p>
          <w:p w:rsidR="0C68F26E" w:rsidP="0C68F26E" w:rsidRDefault="0C68F26E" w14:paraId="48080871" w14:textId="35AB4EDD">
            <w:pPr>
              <w:pStyle w:val="Normal"/>
              <w:rPr>
                <w:rFonts w:ascii="Calibri" w:hAnsi="Calibri" w:eastAsia="Calibri" w:cs="Calibri"/>
                <w:color w:val="000000" w:themeColor="text1" w:themeTint="FF" w:themeShade="FF"/>
                <w:sz w:val="24"/>
                <w:szCs w:val="24"/>
              </w:rPr>
            </w:pPr>
          </w:p>
        </w:tc>
      </w:tr>
    </w:tbl>
    <w:p w:rsidRPr="00227F4B" w:rsidR="00DB33BE" w:rsidP="49A15C02" w:rsidRDefault="00DB33BE" w14:paraId="5C41E936" w14:textId="0694A2D2">
      <w:pPr>
        <w:spacing w:line="360" w:lineRule="auto"/>
      </w:pPr>
    </w:p>
    <w:p w:rsidRPr="00227F4B" w:rsidR="00DB33BE" w:rsidP="00227F4B" w:rsidRDefault="00DB33BE" w14:paraId="78175146" w14:textId="77777777">
      <w:pPr>
        <w:pStyle w:val="Default"/>
        <w:numPr>
          <w:ilvl w:val="2"/>
          <w:numId w:val="1"/>
        </w:numPr>
        <w:spacing w:line="360" w:lineRule="auto"/>
        <w:ind w:left="993"/>
        <w:jc w:val="both"/>
        <w:rPr>
          <w:rFonts w:ascii="Arial" w:hAnsi="Arial" w:cs="Arial"/>
          <w:b/>
          <w:color w:val="auto"/>
        </w:rPr>
      </w:pPr>
      <w:r w:rsidRPr="319708FD">
        <w:rPr>
          <w:rFonts w:ascii="Arial" w:hAnsi="Arial" w:cs="Arial"/>
          <w:b/>
          <w:color w:val="auto"/>
        </w:rPr>
        <w:t xml:space="preserve">Costos totales del desarrollo del sistema </w:t>
      </w:r>
    </w:p>
    <w:p w:rsidRPr="00227F4B" w:rsidR="00274C8C" w:rsidP="20764D2B" w:rsidRDefault="00274C8C" w14:paraId="0310692F" w14:textId="4B5AF477">
      <w:pPr>
        <w:spacing w:line="360" w:lineRule="auto"/>
      </w:pPr>
    </w:p>
    <w:tbl>
      <w:tblPr>
        <w:tblStyle w:val="TableGrid"/>
        <w:tblW w:w="0" w:type="auto"/>
        <w:tblLayout w:type="fixed"/>
        <w:tblLook w:val="06A0" w:firstRow="1" w:lastRow="0" w:firstColumn="1" w:lastColumn="0" w:noHBand="1" w:noVBand="1"/>
      </w:tblPr>
      <w:tblGrid>
        <w:gridCol w:w="4245"/>
        <w:gridCol w:w="4245"/>
      </w:tblGrid>
      <w:tr w:rsidR="43C86332" w:rsidTr="0C68F26E" w14:paraId="3CB8C2DD" w14:textId="77777777">
        <w:tc>
          <w:tcPr>
            <w:tcW w:w="42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43C86332" w:rsidRDefault="43C86332" w14:paraId="3745DC76" w14:textId="58966D77">
            <w:r w:rsidRPr="43C86332">
              <w:rPr>
                <w:rFonts w:ascii="Calibri" w:hAnsi="Calibri" w:eastAsia="Calibri" w:cs="Calibri"/>
                <w:b/>
                <w:bCs/>
                <w:i/>
                <w:iCs/>
                <w:color w:val="000000" w:themeColor="text1"/>
                <w:sz w:val="24"/>
                <w:szCs w:val="24"/>
              </w:rPr>
              <w:t>Concepto</w:t>
            </w:r>
          </w:p>
        </w:tc>
        <w:tc>
          <w:tcPr>
            <w:tcW w:w="42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43C86332" w:rsidRDefault="43C86332" w14:paraId="1CD223D7" w14:textId="417AEEB5">
            <w:r w:rsidRPr="43C86332">
              <w:rPr>
                <w:rFonts w:ascii="Calibri" w:hAnsi="Calibri" w:eastAsia="Calibri" w:cs="Calibri"/>
                <w:b/>
                <w:bCs/>
                <w:i/>
                <w:iCs/>
                <w:color w:val="000000" w:themeColor="text1"/>
                <w:sz w:val="24"/>
                <w:szCs w:val="24"/>
              </w:rPr>
              <w:t>Costo</w:t>
            </w:r>
          </w:p>
        </w:tc>
      </w:tr>
      <w:tr w:rsidR="43C86332" w:rsidTr="0C68F26E" w14:paraId="448F16C3" w14:textId="77777777">
        <w:tc>
          <w:tcPr>
            <w:tcW w:w="4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C86332" w:rsidRDefault="43C86332" w14:paraId="66C170E8" w14:textId="777AC231">
            <w:r w:rsidRPr="43C86332">
              <w:rPr>
                <w:rFonts w:ascii="Calibri" w:hAnsi="Calibri" w:eastAsia="Calibri" w:cs="Calibri"/>
                <w:color w:val="000000" w:themeColor="text1"/>
                <w:sz w:val="24"/>
                <w:szCs w:val="24"/>
              </w:rPr>
              <w:t>Costos generales</w:t>
            </w:r>
          </w:p>
        </w:tc>
        <w:tc>
          <w:tcPr>
            <w:tcW w:w="4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C86332" w:rsidRDefault="43C86332" w14:paraId="06C229C4" w14:textId="4A697D7E">
            <w:r w:rsidRPr="0C68F26E" w:rsidR="1F9C7C39">
              <w:rPr>
                <w:rFonts w:ascii="Calibri" w:hAnsi="Calibri" w:eastAsia="Calibri" w:cs="Calibri"/>
                <w:color w:val="000000" w:themeColor="text1" w:themeTint="FF" w:themeShade="FF"/>
                <w:sz w:val="24"/>
                <w:szCs w:val="24"/>
              </w:rPr>
              <w:t>S/ 2</w:t>
            </w:r>
            <w:r w:rsidRPr="0C68F26E" w:rsidR="39C5FEC3">
              <w:rPr>
                <w:rFonts w:ascii="Calibri" w:hAnsi="Calibri" w:eastAsia="Calibri" w:cs="Calibri"/>
                <w:color w:val="000000" w:themeColor="text1" w:themeTint="FF" w:themeShade="FF"/>
                <w:sz w:val="24"/>
                <w:szCs w:val="24"/>
              </w:rPr>
              <w:t>243</w:t>
            </w:r>
          </w:p>
        </w:tc>
      </w:tr>
      <w:tr w:rsidR="43C86332" w:rsidTr="0C68F26E" w14:paraId="17A7B6DF" w14:textId="77777777">
        <w:tc>
          <w:tcPr>
            <w:tcW w:w="4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C86332" w:rsidRDefault="43C86332" w14:paraId="61C6B0FE" w14:textId="1947E46F">
            <w:r w:rsidRPr="43C86332">
              <w:rPr>
                <w:rFonts w:ascii="Calibri" w:hAnsi="Calibri" w:eastAsia="Calibri" w:cs="Calibri"/>
                <w:color w:val="000000" w:themeColor="text1"/>
                <w:sz w:val="24"/>
                <w:szCs w:val="24"/>
              </w:rPr>
              <w:t>Costos de ambiente</w:t>
            </w:r>
          </w:p>
        </w:tc>
        <w:tc>
          <w:tcPr>
            <w:tcW w:w="4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C86332" w:rsidRDefault="43C86332" w14:paraId="6B7434E1" w14:textId="267544AD">
            <w:r w:rsidRPr="43C86332">
              <w:rPr>
                <w:rFonts w:ascii="Calibri" w:hAnsi="Calibri" w:eastAsia="Calibri" w:cs="Calibri"/>
                <w:color w:val="000000" w:themeColor="text1"/>
                <w:sz w:val="24"/>
                <w:szCs w:val="24"/>
              </w:rPr>
              <w:t>S/ 299</w:t>
            </w:r>
          </w:p>
        </w:tc>
      </w:tr>
      <w:tr w:rsidR="43C86332" w:rsidTr="0C68F26E" w14:paraId="36FAFECC" w14:textId="77777777">
        <w:tc>
          <w:tcPr>
            <w:tcW w:w="4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C86332" w:rsidRDefault="43C86332" w14:paraId="5B5E0B45" w14:textId="10907614">
            <w:r w:rsidRPr="43C86332">
              <w:rPr>
                <w:rFonts w:ascii="Calibri" w:hAnsi="Calibri" w:eastAsia="Calibri" w:cs="Calibri"/>
                <w:color w:val="000000" w:themeColor="text1"/>
                <w:sz w:val="24"/>
                <w:szCs w:val="24"/>
              </w:rPr>
              <w:t>Costos de personal</w:t>
            </w:r>
          </w:p>
        </w:tc>
        <w:tc>
          <w:tcPr>
            <w:tcW w:w="4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C86332" w:rsidRDefault="76B3F5E7" w14:paraId="48CCEFD5" w14:textId="1BDBE16F">
            <w:r w:rsidRPr="0C68F26E" w:rsidR="51FB6956">
              <w:rPr>
                <w:rFonts w:ascii="Calibri" w:hAnsi="Calibri" w:eastAsia="Calibri" w:cs="Calibri"/>
                <w:color w:val="000000" w:themeColor="text1" w:themeTint="FF" w:themeShade="FF"/>
                <w:sz w:val="24"/>
                <w:szCs w:val="24"/>
              </w:rPr>
              <w:t xml:space="preserve">S/ </w:t>
            </w:r>
            <w:r w:rsidRPr="0C68F26E" w:rsidR="39447D98">
              <w:rPr>
                <w:rFonts w:ascii="Calibri" w:hAnsi="Calibri" w:eastAsia="Calibri" w:cs="Calibri"/>
                <w:color w:val="000000" w:themeColor="text1" w:themeTint="FF" w:themeShade="FF"/>
                <w:sz w:val="24"/>
                <w:szCs w:val="24"/>
              </w:rPr>
              <w:t>7524</w:t>
            </w:r>
            <w:r w:rsidRPr="0C68F26E" w:rsidR="77CAF883">
              <w:rPr>
                <w:rFonts w:ascii="Calibri" w:hAnsi="Calibri" w:eastAsia="Calibri" w:cs="Calibri"/>
                <w:color w:val="000000" w:themeColor="text1" w:themeTint="FF" w:themeShade="FF"/>
                <w:sz w:val="24"/>
                <w:szCs w:val="24"/>
              </w:rPr>
              <w:t xml:space="preserve"> </w:t>
            </w:r>
          </w:p>
        </w:tc>
      </w:tr>
      <w:tr w:rsidR="43C86332" w:rsidTr="0C68F26E" w14:paraId="22394307" w14:textId="77777777">
        <w:tc>
          <w:tcPr>
            <w:tcW w:w="4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C86332" w:rsidRDefault="43C86332" w14:paraId="35255D26" w14:textId="5A4BCD3D">
            <w:r w:rsidRPr="43C86332">
              <w:rPr>
                <w:rFonts w:ascii="Calibri" w:hAnsi="Calibri" w:eastAsia="Calibri" w:cs="Calibri"/>
                <w:color w:val="000000" w:themeColor="text1"/>
                <w:sz w:val="24"/>
                <w:szCs w:val="24"/>
              </w:rPr>
              <w:t>Costos operativos</w:t>
            </w:r>
          </w:p>
        </w:tc>
        <w:tc>
          <w:tcPr>
            <w:tcW w:w="4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C86332" w:rsidP="0C68F26E" w:rsidRDefault="43C86332" w14:paraId="0D593D65" w14:textId="5CC3C238">
            <w:pPr>
              <w:rPr>
                <w:rFonts w:ascii="Calibri" w:hAnsi="Calibri" w:eastAsia="Calibri" w:cs="Calibri"/>
                <w:b w:val="1"/>
                <w:bCs w:val="1"/>
                <w:color w:val="000000" w:themeColor="text1" w:themeTint="FF" w:themeShade="FF"/>
                <w:sz w:val="24"/>
                <w:szCs w:val="24"/>
              </w:rPr>
            </w:pPr>
            <w:r w:rsidRPr="0C68F26E" w:rsidR="714DA78F">
              <w:rPr>
                <w:rFonts w:ascii="Calibri" w:hAnsi="Calibri" w:eastAsia="Calibri" w:cs="Calibri"/>
                <w:b w:val="1"/>
                <w:bCs w:val="1"/>
                <w:color w:val="000000" w:themeColor="text1" w:themeTint="FF" w:themeShade="FF"/>
                <w:sz w:val="24"/>
                <w:szCs w:val="24"/>
              </w:rPr>
              <w:t>S/2894.1</w:t>
            </w:r>
          </w:p>
          <w:p w:rsidR="43C86332" w:rsidP="0C68F26E" w:rsidRDefault="43C86332" w14:paraId="5674998E" w14:textId="477442C7">
            <w:pPr>
              <w:pStyle w:val="Normal"/>
              <w:rPr>
                <w:rFonts w:ascii="Calibri" w:hAnsi="Calibri" w:eastAsia="Calibri" w:cs="Calibri"/>
                <w:b w:val="1"/>
                <w:bCs w:val="1"/>
                <w:color w:val="000000" w:themeColor="text1" w:themeTint="FF" w:themeShade="FF"/>
                <w:sz w:val="24"/>
                <w:szCs w:val="24"/>
              </w:rPr>
            </w:pPr>
          </w:p>
        </w:tc>
      </w:tr>
      <w:tr w:rsidR="43C86332" w:rsidTr="0C68F26E" w14:paraId="0ADA3A3D" w14:textId="77777777">
        <w:trPr>
          <w:trHeight w:val="435"/>
        </w:trPr>
        <w:tc>
          <w:tcPr>
            <w:tcW w:w="42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43C86332" w:rsidRDefault="43C86332" w14:paraId="40A92464" w14:textId="52C9A11F">
            <w:r w:rsidRPr="43C86332">
              <w:rPr>
                <w:rFonts w:ascii="Calibri" w:hAnsi="Calibri" w:eastAsia="Calibri" w:cs="Calibri"/>
                <w:color w:val="000000" w:themeColor="text1"/>
                <w:sz w:val="24"/>
                <w:szCs w:val="24"/>
              </w:rPr>
              <w:t>Total</w:t>
            </w:r>
          </w:p>
        </w:tc>
        <w:tc>
          <w:tcPr>
            <w:tcW w:w="4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C86332" w:rsidP="0C68F26E" w:rsidRDefault="43C86332" w14:paraId="64E005CB" w14:textId="517C8AA5">
            <w:pPr>
              <w:pStyle w:val="Normal"/>
            </w:pPr>
            <w:r w:rsidRPr="0C68F26E" w:rsidR="1F9C7C39">
              <w:rPr>
                <w:rFonts w:ascii="Calibri" w:hAnsi="Calibri" w:eastAsia="Calibri" w:cs="Calibri"/>
                <w:b w:val="1"/>
                <w:bCs w:val="1"/>
                <w:color w:val="000000" w:themeColor="text1" w:themeTint="FF" w:themeShade="FF"/>
                <w:sz w:val="24"/>
                <w:szCs w:val="24"/>
              </w:rPr>
              <w:t xml:space="preserve">S/ </w:t>
            </w:r>
            <w:r w:rsidRPr="0C68F26E" w:rsidR="7568FD02">
              <w:rPr>
                <w:rFonts w:ascii="Calibri" w:hAnsi="Calibri" w:eastAsia="Calibri" w:cs="Calibri"/>
                <w:i w:val="1"/>
                <w:iCs w:val="1"/>
                <w:color w:val="000000" w:themeColor="text1" w:themeTint="FF" w:themeShade="FF"/>
                <w:sz w:val="24"/>
                <w:szCs w:val="24"/>
              </w:rPr>
              <w:t>12,961</w:t>
            </w:r>
          </w:p>
        </w:tc>
      </w:tr>
    </w:tbl>
    <w:p w:rsidRPr="00227F4B" w:rsidR="00274C8C" w:rsidP="18DFB4D5" w:rsidRDefault="00274C8C" w14:paraId="002137DE" w14:textId="6961A18B">
      <w:pPr>
        <w:pStyle w:val="Default"/>
        <w:spacing w:line="360" w:lineRule="auto"/>
        <w:ind w:left="360"/>
        <w:jc w:val="both"/>
        <w:rPr>
          <w:rFonts w:eastAsia="Calibri"/>
          <w:i/>
          <w:iCs/>
          <w:color w:val="000000" w:themeColor="text1"/>
        </w:rPr>
      </w:pPr>
    </w:p>
    <w:p w:rsidRPr="00F40DBF" w:rsidR="00274C8C" w:rsidP="00F40DBF" w:rsidRDefault="376AE9B7" w14:paraId="5B8B864F" w14:textId="37B0BDF4">
      <w:pPr>
        <w:pStyle w:val="Default"/>
        <w:spacing w:line="360" w:lineRule="auto"/>
        <w:ind w:left="360"/>
        <w:jc w:val="both"/>
        <w:rPr>
          <w:rFonts w:ascii="Arial" w:hAnsi="Arial" w:cs="Arial"/>
        </w:rPr>
      </w:pPr>
      <w:r w:rsidRPr="00F40DBF">
        <w:rPr>
          <w:rFonts w:ascii="Arial" w:hAnsi="Arial" w:cs="Arial"/>
        </w:rPr>
        <w:t>La forma de pago será dividida en dos partes. El primer pago se realizará al inicio del proyecto que será un monto de S/. 5158.9 por medio de transferencia bancaria y el segundo pago será al finalizar el proyecto, que es el monto restante de S/. 5158.9 por medio de transferencia bancaria.</w:t>
      </w:r>
    </w:p>
    <w:p w:rsidRPr="00227F4B" w:rsidR="008116AD" w:rsidP="00227F4B" w:rsidRDefault="008116AD" w14:paraId="2F93CC04" w14:textId="77777777">
      <w:pPr>
        <w:pStyle w:val="Default"/>
        <w:spacing w:line="360" w:lineRule="auto"/>
        <w:jc w:val="both"/>
        <w:rPr>
          <w:rFonts w:ascii="Arial" w:hAnsi="Arial" w:cs="Arial"/>
          <w:b/>
          <w:bCs/>
          <w:i/>
          <w:iCs/>
        </w:rPr>
      </w:pPr>
    </w:p>
    <w:p w:rsidRPr="00227F4B" w:rsidR="00DB33BE" w:rsidP="00227F4B" w:rsidRDefault="00DB33BE" w14:paraId="12AC70E6" w14:textId="77777777">
      <w:pPr>
        <w:pStyle w:val="ListParagraph"/>
        <w:numPr>
          <w:ilvl w:val="1"/>
          <w:numId w:val="1"/>
        </w:numPr>
        <w:spacing w:line="360" w:lineRule="auto"/>
        <w:jc w:val="both"/>
        <w:outlineLvl w:val="1"/>
        <w:rPr>
          <w:rFonts w:ascii="Arial" w:hAnsi="Arial" w:cs="Arial"/>
          <w:b/>
          <w:sz w:val="24"/>
          <w:szCs w:val="24"/>
        </w:rPr>
      </w:pPr>
      <w:bookmarkStart w:name="_Toc52661352" w:id="6"/>
      <w:r w:rsidRPr="319708FD">
        <w:rPr>
          <w:rFonts w:ascii="Arial" w:hAnsi="Arial" w:cs="Arial"/>
          <w:b/>
          <w:sz w:val="24"/>
          <w:szCs w:val="24"/>
        </w:rPr>
        <w:t>Factibilidad Operativa</w:t>
      </w:r>
      <w:bookmarkEnd w:id="6"/>
    </w:p>
    <w:p w:rsidRPr="001942E6" w:rsidR="001942E6" w:rsidP="001942E6" w:rsidRDefault="001942E6" w14:paraId="0DE852EB" w14:textId="77777777">
      <w:pPr>
        <w:pStyle w:val="Default"/>
        <w:spacing w:line="360" w:lineRule="auto"/>
        <w:ind w:left="360"/>
        <w:jc w:val="both"/>
        <w:rPr>
          <w:rFonts w:ascii="Arial" w:hAnsi="Arial" w:cs="Arial"/>
        </w:rPr>
      </w:pPr>
      <w:r w:rsidRPr="001942E6">
        <w:rPr>
          <w:rFonts w:ascii="Arial" w:hAnsi="Arial" w:cs="Arial"/>
        </w:rPr>
        <w:t>La empresa cuenta con el personal necesario para la operatividad del sistema.</w:t>
      </w:r>
    </w:p>
    <w:p w:rsidRPr="001942E6" w:rsidR="001942E6" w:rsidP="001942E6" w:rsidRDefault="001942E6" w14:paraId="24C1AEEE" w14:textId="702759D4">
      <w:pPr>
        <w:pStyle w:val="Default"/>
        <w:spacing w:line="360" w:lineRule="auto"/>
        <w:ind w:left="360"/>
        <w:jc w:val="both"/>
        <w:rPr>
          <w:rFonts w:ascii="Arial" w:hAnsi="Arial" w:cs="Arial"/>
        </w:rPr>
      </w:pPr>
      <w:r w:rsidRPr="001942E6">
        <w:rPr>
          <w:rFonts w:ascii="Arial" w:hAnsi="Arial" w:cs="Arial"/>
        </w:rPr>
        <w:t xml:space="preserve">Los empleados de la empresa que harán uso del sistema web están preparados para utilizar las tecnologías que se implementarán en el sistema, demostrando </w:t>
      </w:r>
      <w:r>
        <w:rPr>
          <w:rFonts w:ascii="Arial" w:hAnsi="Arial" w:cs="Arial"/>
        </w:rPr>
        <w:t xml:space="preserve">que cuentan con la capacidad </w:t>
      </w:r>
      <w:r w:rsidRPr="001942E6">
        <w:rPr>
          <w:rFonts w:ascii="Arial" w:hAnsi="Arial" w:cs="Arial"/>
        </w:rPr>
        <w:t xml:space="preserve">de navegar por internet. </w:t>
      </w:r>
      <w:r w:rsidR="004C1AF4">
        <w:rPr>
          <w:rFonts w:ascii="Arial" w:hAnsi="Arial" w:cs="Arial"/>
        </w:rPr>
        <w:t xml:space="preserve">La </w:t>
      </w:r>
      <w:r w:rsidRPr="001942E6">
        <w:rPr>
          <w:rFonts w:ascii="Arial" w:hAnsi="Arial" w:cs="Arial"/>
        </w:rPr>
        <w:t xml:space="preserve">mayoría de los clientes hacen uso de internet mediante dispositivos móviles </w:t>
      </w:r>
      <w:r w:rsidR="005705CD">
        <w:rPr>
          <w:rFonts w:ascii="Arial" w:hAnsi="Arial" w:cs="Arial"/>
        </w:rPr>
        <w:t xml:space="preserve">para hacer uso de otros servicios ofrecidos por la empresa </w:t>
      </w:r>
      <w:r w:rsidRPr="001942E6">
        <w:rPr>
          <w:rFonts w:ascii="Arial" w:hAnsi="Arial" w:cs="Arial"/>
        </w:rPr>
        <w:t>por lo que se espera no encontrar problemas al momento de usar el sistema web.</w:t>
      </w:r>
    </w:p>
    <w:p w:rsidRPr="00227F4B" w:rsidR="00274C8C" w:rsidP="001942E6" w:rsidRDefault="001942E6" w14:paraId="05500071" w14:textId="37091478">
      <w:pPr>
        <w:pStyle w:val="Default"/>
        <w:spacing w:line="360" w:lineRule="auto"/>
        <w:ind w:left="360"/>
        <w:jc w:val="both"/>
        <w:rPr>
          <w:rFonts w:ascii="Arial" w:hAnsi="Arial" w:cs="Arial"/>
        </w:rPr>
      </w:pPr>
      <w:r w:rsidRPr="001942E6">
        <w:rPr>
          <w:rFonts w:ascii="Arial" w:hAnsi="Arial" w:cs="Arial"/>
        </w:rPr>
        <w:t>Para mantener el sistema funcionando</w:t>
      </w:r>
      <w:r w:rsidR="008E70BD">
        <w:rPr>
          <w:rFonts w:ascii="Arial" w:hAnsi="Arial" w:cs="Arial"/>
        </w:rPr>
        <w:t xml:space="preserve"> en la nube</w:t>
      </w:r>
      <w:r w:rsidRPr="001942E6">
        <w:rPr>
          <w:rFonts w:ascii="Arial" w:hAnsi="Arial" w:cs="Arial"/>
        </w:rPr>
        <w:t>, se tendrán que realizar los pagos necesarios según el plan escogido para el servicio de hosting en la nube y para el servicio de base de datos.</w:t>
      </w:r>
    </w:p>
    <w:p w:rsidRPr="00227F4B" w:rsidR="00CC06E2" w:rsidP="0C68F26E" w:rsidRDefault="00A22F08" w14:paraId="692DA61F" w14:textId="7D91E7B1">
      <w:pPr>
        <w:pStyle w:val="ListParagraph"/>
        <w:numPr>
          <w:ilvl w:val="1"/>
          <w:numId w:val="1"/>
        </w:numPr>
        <w:spacing w:line="360" w:lineRule="auto"/>
        <w:jc w:val="both"/>
        <w:outlineLvl w:val="1"/>
        <w:rPr>
          <w:rFonts w:ascii="Arial" w:hAnsi="Arial" w:cs="Arial"/>
          <w:b w:val="1"/>
          <w:bCs w:val="1"/>
          <w:sz w:val="24"/>
          <w:szCs w:val="24"/>
        </w:rPr>
      </w:pPr>
      <w:bookmarkStart w:name="_Toc52661353" w:id="7"/>
      <w:r w:rsidRPr="0C68F26E" w:rsidR="00A22F08">
        <w:rPr>
          <w:rFonts w:ascii="Arial" w:hAnsi="Arial" w:cs="Arial"/>
          <w:b w:val="1"/>
          <w:bCs w:val="1"/>
          <w:sz w:val="24"/>
          <w:szCs w:val="24"/>
        </w:rPr>
        <w:t>Factibilidad Legal</w:t>
      </w:r>
      <w:bookmarkEnd w:id="7"/>
    </w:p>
    <w:p w:rsidRPr="00227F4B" w:rsidR="001672FF" w:rsidP="00BF4912" w:rsidRDefault="18245D0E" w14:paraId="33324E2D" w14:textId="2B88BB53">
      <w:pPr>
        <w:pStyle w:val="ListParagraph"/>
        <w:numPr>
          <w:ilvl w:val="0"/>
          <w:numId w:val="14"/>
        </w:numPr>
        <w:spacing w:line="360" w:lineRule="auto"/>
        <w:rPr>
          <w:rFonts w:ascii="Arial" w:hAnsi="Arial" w:eastAsia="Arial" w:cs="Arial"/>
          <w:sz w:val="24"/>
          <w:szCs w:val="24"/>
        </w:rPr>
      </w:pPr>
      <w:r w:rsidRPr="0C68F26E" w:rsidR="18245D0E">
        <w:rPr>
          <w:rFonts w:ascii="Arial" w:hAnsi="Arial" w:eastAsia="Arial" w:cs="Arial"/>
          <w:sz w:val="24"/>
          <w:szCs w:val="24"/>
        </w:rPr>
        <w:t>Se hará el uso de software</w:t>
      </w:r>
      <w:r w:rsidRPr="0C68F26E" w:rsidR="51BE8DBD">
        <w:rPr>
          <w:rFonts w:ascii="Arial" w:hAnsi="Arial" w:eastAsia="Arial" w:cs="Arial"/>
          <w:sz w:val="24"/>
          <w:szCs w:val="24"/>
        </w:rPr>
        <w:t xml:space="preserve"> e</w:t>
      </w:r>
      <w:r w:rsidRPr="0C68F26E" w:rsidR="51BE8DBD">
        <w:rPr>
          <w:rFonts w:ascii="Arial" w:hAnsi="Arial" w:eastAsia="Arial" w:cs="Arial"/>
          <w:noProof w:val="0"/>
          <w:sz w:val="24"/>
          <w:szCs w:val="24"/>
          <w:lang w:val="es-PE"/>
        </w:rPr>
        <w:t>l software propietario o privativo es el software del cual no existe una forma libre de acceso a su código fuente, el cual solo se encuentra a disposición de su desarrollador y no se permite su libre modificación, adaptación o incluso lectura por parte de terceros.</w:t>
      </w:r>
    </w:p>
    <w:p w:rsidRPr="00227F4B" w:rsidR="001672FF" w:rsidP="0C68F26E" w:rsidRDefault="18245D0E" w14:paraId="16D1DDBD" w14:textId="0DC906EB">
      <w:pPr>
        <w:pStyle w:val="Normal"/>
        <w:spacing w:line="360" w:lineRule="auto"/>
        <w:ind w:left="0"/>
        <w:rPr>
          <w:rFonts w:ascii="Arial" w:hAnsi="Arial" w:eastAsia="Arial" w:cs="Arial"/>
          <w:sz w:val="24"/>
          <w:szCs w:val="24"/>
        </w:rPr>
      </w:pPr>
      <w:r w:rsidRPr="0C68F26E" w:rsidR="18245D0E">
        <w:rPr>
          <w:rFonts w:ascii="Arial" w:hAnsi="Arial" w:eastAsia="Arial" w:cs="Arial"/>
          <w:sz w:val="24"/>
          <w:szCs w:val="24"/>
        </w:rPr>
        <w:t>.</w:t>
      </w:r>
    </w:p>
    <w:p w:rsidRPr="00227F4B" w:rsidR="001672FF" w:rsidP="00BF4912" w:rsidRDefault="18245D0E" w14:paraId="21F278BB" w14:textId="11212642">
      <w:pPr>
        <w:pStyle w:val="ListParagraph"/>
        <w:numPr>
          <w:ilvl w:val="0"/>
          <w:numId w:val="19"/>
        </w:numPr>
        <w:spacing w:line="360" w:lineRule="auto"/>
        <w:rPr>
          <w:rFonts w:ascii="Arial" w:hAnsi="Arial" w:eastAsia="Arial" w:cs="Arial"/>
          <w:color w:val="000000" w:themeColor="text1"/>
          <w:sz w:val="24"/>
          <w:szCs w:val="24"/>
        </w:rPr>
      </w:pPr>
      <w:r w:rsidRPr="405444EC">
        <w:rPr>
          <w:rFonts w:ascii="Arial" w:hAnsi="Arial" w:eastAsia="Arial" w:cs="Arial"/>
          <w:color w:val="000000" w:themeColor="text1"/>
          <w:sz w:val="24"/>
          <w:szCs w:val="24"/>
        </w:rPr>
        <w:t>Ley 29733 – Ley de Protección de Datos Personales y su Reglamento</w:t>
      </w:r>
    </w:p>
    <w:p w:rsidRPr="00227F4B" w:rsidR="001672FF" w:rsidP="00BF4912" w:rsidRDefault="18245D0E" w14:paraId="7990E9C2" w14:textId="138A1BDF">
      <w:pPr>
        <w:spacing w:line="360" w:lineRule="auto"/>
        <w:jc w:val="both"/>
        <w:rPr>
          <w:rFonts w:ascii="Arial" w:hAnsi="Arial" w:eastAsia="Arial" w:cs="Arial"/>
          <w:sz w:val="24"/>
          <w:szCs w:val="24"/>
        </w:rPr>
      </w:pPr>
      <w:r w:rsidRPr="405444EC">
        <w:rPr>
          <w:rFonts w:ascii="Arial" w:hAnsi="Arial" w:eastAsia="Arial" w:cs="Arial"/>
          <w:sz w:val="24"/>
          <w:szCs w:val="24"/>
        </w:rPr>
        <w:t>Regula las exigencias legales que debe cumplir una empresa que recibe, recopila, usa, solicita, almacena o suministra información sobre una persona natural. Entre las más resaltantes podemos destacar:</w:t>
      </w:r>
    </w:p>
    <w:p w:rsidRPr="00227F4B" w:rsidR="001672FF" w:rsidP="00BF4912" w:rsidRDefault="18245D0E" w14:paraId="607C198A" w14:textId="66719AAD">
      <w:pPr>
        <w:pStyle w:val="ListParagraph"/>
        <w:numPr>
          <w:ilvl w:val="0"/>
          <w:numId w:val="18"/>
        </w:numPr>
        <w:spacing w:line="360" w:lineRule="auto"/>
        <w:rPr>
          <w:rFonts w:ascii="Arial" w:hAnsi="Arial" w:eastAsia="Arial" w:cs="Arial"/>
          <w:sz w:val="24"/>
          <w:szCs w:val="24"/>
        </w:rPr>
      </w:pPr>
      <w:r w:rsidRPr="405444EC">
        <w:rPr>
          <w:rFonts w:ascii="Arial" w:hAnsi="Arial" w:eastAsia="Arial" w:cs="Arial"/>
          <w:sz w:val="24"/>
          <w:szCs w:val="24"/>
        </w:rPr>
        <w:t>Implementar políticas de privacidad</w:t>
      </w:r>
    </w:p>
    <w:p w:rsidR="771379DC" w:rsidP="00BF4912" w:rsidRDefault="18245D0E" w14:paraId="72D6208E" w14:textId="670D7D85">
      <w:pPr>
        <w:spacing w:line="360" w:lineRule="auto"/>
        <w:ind w:left="708"/>
        <w:rPr>
          <w:rFonts w:ascii="Arial" w:hAnsi="Arial" w:eastAsia="Arial" w:cs="Arial"/>
          <w:sz w:val="24"/>
          <w:szCs w:val="24"/>
        </w:rPr>
      </w:pPr>
      <w:r w:rsidRPr="405444EC">
        <w:rPr>
          <w:rFonts w:ascii="Arial" w:hAnsi="Arial" w:eastAsia="Arial" w:cs="Arial"/>
          <w:sz w:val="24"/>
          <w:szCs w:val="24"/>
        </w:rPr>
        <w:t>Incluir políticas de requerimiento de derechos ARCO (Acceso, Rectificación, Cancelación y Oposición) de datos personales a los usuarios de las páginas webs o de plataformas digitales (para que las personas tengan control sobre sus datos personales).</w:t>
      </w:r>
    </w:p>
    <w:p w:rsidRPr="00BF4912" w:rsidR="771379DC" w:rsidP="00BF4912" w:rsidRDefault="771379DC" w14:paraId="29ECC676" w14:textId="067E12AA">
      <w:pPr>
        <w:pStyle w:val="ListParagraph"/>
        <w:numPr>
          <w:ilvl w:val="0"/>
          <w:numId w:val="18"/>
        </w:numPr>
        <w:spacing w:line="360" w:lineRule="auto"/>
        <w:rPr>
          <w:rFonts w:eastAsiaTheme="minorEastAsia"/>
          <w:sz w:val="24"/>
          <w:szCs w:val="24"/>
        </w:rPr>
      </w:pPr>
      <w:r w:rsidRPr="00611F1D">
        <w:rPr>
          <w:rFonts w:ascii="Arial" w:hAnsi="Arial" w:eastAsia="Arial" w:cs="Arial"/>
          <w:sz w:val="24"/>
          <w:szCs w:val="24"/>
        </w:rPr>
        <w:t xml:space="preserve">Las medidas de seguridad a implementar para los fines del tratamiento de </w:t>
      </w:r>
      <w:r w:rsidRPr="00611F1D" w:rsidR="260001E3">
        <w:rPr>
          <w:rFonts w:ascii="Arial" w:hAnsi="Arial" w:eastAsia="Arial" w:cs="Arial"/>
          <w:sz w:val="24"/>
          <w:szCs w:val="24"/>
        </w:rPr>
        <w:t xml:space="preserve">   </w:t>
      </w:r>
      <w:r w:rsidRPr="00611F1D">
        <w:rPr>
          <w:rFonts w:ascii="Arial" w:hAnsi="Arial" w:eastAsia="Arial" w:cs="Arial"/>
          <w:sz w:val="24"/>
          <w:szCs w:val="24"/>
        </w:rPr>
        <w:t>datos personales.</w:t>
      </w:r>
    </w:p>
    <w:p w:rsidRPr="00611F1D" w:rsidR="0F331113" w:rsidP="00BF4912" w:rsidRDefault="771379DC" w14:paraId="3A58ED85" w14:textId="22416EC8">
      <w:pPr>
        <w:pStyle w:val="ListParagraph"/>
        <w:numPr>
          <w:ilvl w:val="0"/>
          <w:numId w:val="18"/>
        </w:numPr>
        <w:spacing w:line="360" w:lineRule="auto"/>
        <w:rPr>
          <w:rFonts w:eastAsiaTheme="minorEastAsia"/>
          <w:sz w:val="24"/>
          <w:szCs w:val="24"/>
        </w:rPr>
      </w:pPr>
      <w:r w:rsidRPr="00611F1D">
        <w:rPr>
          <w:rFonts w:ascii="Arial" w:hAnsi="Arial" w:eastAsia="Arial" w:cs="Arial"/>
          <w:sz w:val="24"/>
          <w:szCs w:val="24"/>
        </w:rPr>
        <w:t>La confidencialidad de los datos personales.</w:t>
      </w:r>
    </w:p>
    <w:p w:rsidRPr="00227F4B" w:rsidR="001672FF" w:rsidP="49A15C02" w:rsidRDefault="68F215E7" w14:paraId="2E93AEA0" w14:textId="11268DCE">
      <w:pPr>
        <w:pStyle w:val="Default"/>
        <w:spacing w:line="360" w:lineRule="auto"/>
        <w:ind w:left="720"/>
        <w:jc w:val="both"/>
        <w:rPr>
          <w:rFonts w:ascii="Arial" w:hAnsi="Arial" w:cs="Arial"/>
        </w:rPr>
      </w:pPr>
      <w:r w:rsidRPr="49A15C02">
        <w:rPr>
          <w:rFonts w:ascii="Arial" w:hAnsi="Arial" w:cs="Arial"/>
        </w:rPr>
        <w:t>La Clínica La Luz cuenta con la Ley de Protección de Datos Personales (Ley Nº 29733) teniendo su banco de datos personales registrado en la autoridad nacional de datos personales. (Decreto Supremo N.º 003-2013-JUS).</w:t>
      </w:r>
    </w:p>
    <w:p w:rsidRPr="00227F4B" w:rsidR="00A22F08" w:rsidP="00227F4B" w:rsidRDefault="00A22F08" w14:paraId="729EE9F8" w14:textId="4141A0B6">
      <w:pPr>
        <w:pStyle w:val="ListParagraph"/>
        <w:numPr>
          <w:ilvl w:val="1"/>
          <w:numId w:val="1"/>
        </w:numPr>
        <w:spacing w:line="360" w:lineRule="auto"/>
        <w:jc w:val="both"/>
        <w:outlineLvl w:val="1"/>
        <w:rPr>
          <w:rFonts w:ascii="Arial" w:hAnsi="Arial" w:cs="Arial"/>
          <w:b/>
          <w:sz w:val="24"/>
          <w:szCs w:val="24"/>
        </w:rPr>
      </w:pPr>
      <w:bookmarkStart w:name="_Toc52661354" w:id="8"/>
      <w:r w:rsidRPr="1F40F8DB">
        <w:rPr>
          <w:rFonts w:ascii="Arial" w:hAnsi="Arial" w:cs="Arial"/>
          <w:b/>
          <w:sz w:val="24"/>
          <w:szCs w:val="24"/>
        </w:rPr>
        <w:t>Factibilidad Social</w:t>
      </w:r>
      <w:bookmarkEnd w:id="8"/>
    </w:p>
    <w:p w:rsidRPr="0096349D" w:rsidR="001672FF" w:rsidP="00227F4B" w:rsidRDefault="0096349D" w14:paraId="5582B1A0" w14:textId="18C11C16">
      <w:pPr>
        <w:pStyle w:val="Default"/>
        <w:spacing w:line="360" w:lineRule="auto"/>
        <w:ind w:left="360"/>
        <w:jc w:val="both"/>
        <w:rPr>
          <w:rFonts w:ascii="Arial" w:hAnsi="Arial" w:cs="Arial"/>
        </w:rPr>
      </w:pPr>
      <w:r w:rsidRPr="0096349D">
        <w:rPr>
          <w:rFonts w:ascii="Arial" w:hAnsi="Arial" w:cs="Arial"/>
        </w:rPr>
        <w:t>Es factible, ya que la funcionalidad se centra en</w:t>
      </w:r>
      <w:r w:rsidR="00876CC3">
        <w:rPr>
          <w:rFonts w:ascii="Arial" w:hAnsi="Arial" w:cs="Arial"/>
        </w:rPr>
        <w:t xml:space="preserve"> la predicción de diagnósticos médicos</w:t>
      </w:r>
      <w:r w:rsidRPr="0096349D">
        <w:rPr>
          <w:rFonts w:ascii="Arial" w:hAnsi="Arial" w:cs="Arial"/>
        </w:rPr>
        <w:t xml:space="preserve">, reduciendo la aglomeración de las personas en el </w:t>
      </w:r>
      <w:r w:rsidR="00DC055B">
        <w:rPr>
          <w:rFonts w:ascii="Arial" w:hAnsi="Arial" w:cs="Arial"/>
        </w:rPr>
        <w:t xml:space="preserve">centro de trabajo de la </w:t>
      </w:r>
      <w:r w:rsidRPr="0096349D">
        <w:rPr>
          <w:rFonts w:ascii="Arial" w:hAnsi="Arial" w:cs="Arial"/>
        </w:rPr>
        <w:t>empresa, contribuyendo así a la concienciación de las personas acerca de la emergencia sanitaria en la que nos encontramos</w:t>
      </w:r>
      <w:r w:rsidR="004B0176">
        <w:rPr>
          <w:rFonts w:ascii="Arial" w:hAnsi="Arial" w:cs="Arial"/>
        </w:rPr>
        <w:t xml:space="preserve"> y en la que nos encontraremos </w:t>
      </w:r>
      <w:r w:rsidR="0061436D">
        <w:rPr>
          <w:rFonts w:ascii="Arial" w:hAnsi="Arial" w:cs="Arial"/>
        </w:rPr>
        <w:t>por un tiempo más</w:t>
      </w:r>
      <w:r w:rsidRPr="0096349D">
        <w:rPr>
          <w:rFonts w:ascii="Arial" w:hAnsi="Arial" w:cs="Arial"/>
        </w:rPr>
        <w:t>.</w:t>
      </w:r>
    </w:p>
    <w:p w:rsidRPr="00227F4B" w:rsidR="00B865BD" w:rsidP="00227F4B" w:rsidRDefault="00B865BD" w14:paraId="4338EA08" w14:textId="797709A6">
      <w:pPr>
        <w:pStyle w:val="Default"/>
        <w:spacing w:line="360" w:lineRule="auto"/>
        <w:ind w:left="360"/>
        <w:jc w:val="both"/>
        <w:rPr>
          <w:rFonts w:ascii="Arial" w:hAnsi="Arial" w:cs="Arial"/>
          <w:i/>
          <w:color w:val="auto"/>
        </w:rPr>
      </w:pPr>
    </w:p>
    <w:p w:rsidRPr="00227F4B" w:rsidR="00B865BD" w:rsidP="00227F4B" w:rsidRDefault="00B865BD" w14:paraId="0AFF036D" w14:textId="4CCE08AB">
      <w:pPr>
        <w:pStyle w:val="ListParagraph"/>
        <w:numPr>
          <w:ilvl w:val="1"/>
          <w:numId w:val="1"/>
        </w:numPr>
        <w:spacing w:line="360" w:lineRule="auto"/>
        <w:jc w:val="both"/>
        <w:outlineLvl w:val="1"/>
        <w:rPr>
          <w:rFonts w:ascii="Arial" w:hAnsi="Arial" w:cs="Arial"/>
          <w:b/>
          <w:sz w:val="24"/>
          <w:szCs w:val="24"/>
        </w:rPr>
      </w:pPr>
      <w:bookmarkStart w:name="_Toc52661355" w:id="9"/>
      <w:r w:rsidRPr="1F40F8DB">
        <w:rPr>
          <w:rFonts w:ascii="Arial" w:hAnsi="Arial" w:cs="Arial"/>
          <w:b/>
          <w:sz w:val="24"/>
          <w:szCs w:val="24"/>
        </w:rPr>
        <w:t>Factibilidad Ambiental</w:t>
      </w:r>
      <w:bookmarkEnd w:id="9"/>
    </w:p>
    <w:p w:rsidRPr="00227F4B" w:rsidR="00A22F08" w:rsidP="49A15C02" w:rsidRDefault="095222C0" w14:paraId="11E51B93" w14:textId="25FE9AEC">
      <w:pPr>
        <w:pStyle w:val="Default"/>
        <w:spacing w:line="360" w:lineRule="auto"/>
        <w:ind w:left="360"/>
        <w:jc w:val="both"/>
        <w:rPr>
          <w:rFonts w:ascii="Arial" w:hAnsi="Arial" w:cs="Arial"/>
          <w:color w:val="auto"/>
        </w:rPr>
      </w:pPr>
      <w:r w:rsidRPr="49A15C02">
        <w:rPr>
          <w:rFonts w:ascii="Arial" w:hAnsi="Arial" w:cs="Arial"/>
          <w:color w:val="auto"/>
        </w:rPr>
        <w:t xml:space="preserve">Cualquier afectación ambiental por parte de los servidores en la nube son cubiertos por la empresa proveedora del servicio. </w:t>
      </w:r>
      <w:r w:rsidRPr="49A15C02" w:rsidR="0A1F62DC">
        <w:rPr>
          <w:rFonts w:ascii="Arial" w:hAnsi="Arial" w:cs="Arial"/>
          <w:color w:val="auto"/>
        </w:rPr>
        <w:t xml:space="preserve">También se reducirá la </w:t>
      </w:r>
      <w:r w:rsidRPr="49A15C02" w:rsidR="42DE9071">
        <w:rPr>
          <w:rFonts w:ascii="Arial" w:hAnsi="Arial" w:cs="Arial"/>
          <w:color w:val="auto"/>
        </w:rPr>
        <w:t>a</w:t>
      </w:r>
      <w:r w:rsidRPr="49A15C02" w:rsidR="68BC2E45">
        <w:rPr>
          <w:rFonts w:ascii="Arial" w:hAnsi="Arial" w:cs="Arial"/>
          <w:color w:val="auto"/>
        </w:rPr>
        <w:t xml:space="preserve">tención presencial </w:t>
      </w:r>
      <w:r w:rsidRPr="49A15C02" w:rsidR="29C3BD97">
        <w:rPr>
          <w:rFonts w:ascii="Arial" w:hAnsi="Arial" w:cs="Arial"/>
          <w:color w:val="auto"/>
        </w:rPr>
        <w:t>que a veces resulta innecesaria</w:t>
      </w:r>
      <w:r w:rsidRPr="49A15C02" w:rsidR="6E8CAAE5">
        <w:rPr>
          <w:rFonts w:ascii="Arial" w:hAnsi="Arial" w:cs="Arial"/>
          <w:color w:val="auto"/>
        </w:rPr>
        <w:t xml:space="preserve"> y se aumentará la </w:t>
      </w:r>
      <w:r w:rsidRPr="49A15C02" w:rsidR="71FFE100">
        <w:rPr>
          <w:rFonts w:ascii="Arial" w:hAnsi="Arial" w:cs="Arial"/>
          <w:color w:val="auto"/>
        </w:rPr>
        <w:t>atención automatizada virtual</w:t>
      </w:r>
      <w:r w:rsidRPr="49A15C02" w:rsidR="14989313">
        <w:rPr>
          <w:rFonts w:ascii="Arial" w:hAnsi="Arial" w:cs="Arial"/>
          <w:color w:val="auto"/>
        </w:rPr>
        <w:t xml:space="preserve">, lo que </w:t>
      </w:r>
      <w:r w:rsidRPr="49A15C02" w:rsidR="78C53452">
        <w:rPr>
          <w:rFonts w:ascii="Arial" w:hAnsi="Arial" w:cs="Arial"/>
          <w:color w:val="auto"/>
        </w:rPr>
        <w:t xml:space="preserve">disminuye </w:t>
      </w:r>
      <w:r w:rsidRPr="49A15C02" w:rsidR="07152EC2">
        <w:rPr>
          <w:rFonts w:ascii="Arial" w:hAnsi="Arial" w:cs="Arial"/>
          <w:color w:val="auto"/>
        </w:rPr>
        <w:t>el impacto de</w:t>
      </w:r>
      <w:r w:rsidRPr="49A15C02" w:rsidR="78C53452">
        <w:rPr>
          <w:rFonts w:ascii="Arial" w:hAnsi="Arial" w:cs="Arial"/>
          <w:color w:val="auto"/>
        </w:rPr>
        <w:t xml:space="preserve">l transporte </w:t>
      </w:r>
      <w:r w:rsidRPr="49A15C02" w:rsidR="5CDF9F40">
        <w:rPr>
          <w:rFonts w:ascii="Arial" w:hAnsi="Arial" w:cs="Arial"/>
          <w:color w:val="auto"/>
        </w:rPr>
        <w:t>en la ciudad de Tacna.</w:t>
      </w:r>
    </w:p>
    <w:p w:rsidRPr="00227F4B" w:rsidR="00DB33BE" w:rsidP="00227F4B" w:rsidRDefault="00092DF5" w14:paraId="1D5F7EB7" w14:textId="77777777">
      <w:pPr>
        <w:pStyle w:val="Default"/>
        <w:numPr>
          <w:ilvl w:val="0"/>
          <w:numId w:val="1"/>
        </w:numPr>
        <w:spacing w:line="360" w:lineRule="auto"/>
        <w:jc w:val="both"/>
        <w:outlineLvl w:val="0"/>
        <w:rPr>
          <w:rFonts w:ascii="Arial" w:hAnsi="Arial" w:cs="Arial"/>
          <w:b/>
        </w:rPr>
      </w:pPr>
      <w:bookmarkStart w:name="_Toc52661356" w:id="10"/>
      <w:r w:rsidRPr="640B4E05">
        <w:rPr>
          <w:rFonts w:ascii="Arial" w:hAnsi="Arial" w:cs="Arial"/>
          <w:b/>
        </w:rPr>
        <w:t>Análisis</w:t>
      </w:r>
      <w:r w:rsidRPr="640B4E05" w:rsidR="00A22F08">
        <w:rPr>
          <w:rFonts w:ascii="Arial" w:hAnsi="Arial" w:cs="Arial"/>
          <w:b/>
        </w:rPr>
        <w:t xml:space="preserve"> Financiero</w:t>
      </w:r>
      <w:bookmarkEnd w:id="10"/>
    </w:p>
    <w:p w:rsidRPr="00D3086D" w:rsidR="00BD370F" w:rsidP="00227F4B" w:rsidRDefault="00B91506" w14:paraId="738D01AD" w14:textId="6E207785">
      <w:pPr>
        <w:pStyle w:val="Default"/>
        <w:spacing w:line="360" w:lineRule="auto"/>
        <w:ind w:left="360"/>
        <w:jc w:val="both"/>
        <w:rPr>
          <w:rFonts w:ascii="Arial" w:hAnsi="Arial" w:cs="Arial"/>
          <w:iCs/>
          <w:color w:val="auto"/>
        </w:rPr>
      </w:pPr>
      <w:r w:rsidRPr="00D3086D">
        <w:rPr>
          <w:rFonts w:ascii="Arial" w:hAnsi="Arial" w:cs="Arial"/>
          <w:iCs/>
          <w:color w:val="auto"/>
        </w:rPr>
        <w:t>El plan financiero se ocupa del análisis de ingresos y gastos asociados a cada proyecto, desde el punto de vista del instante temporal en que se producen. Su misión fundamental es detectar situaciones financieramente inadecuadas.</w:t>
      </w:r>
    </w:p>
    <w:p w:rsidRPr="00227F4B" w:rsidR="00092DF5" w:rsidP="49A15C02" w:rsidRDefault="783A32EE" w14:paraId="51CB06C8" w14:textId="79EE0AFD">
      <w:pPr>
        <w:pStyle w:val="Default"/>
        <w:spacing w:line="360" w:lineRule="auto"/>
        <w:ind w:left="360"/>
        <w:jc w:val="both"/>
        <w:rPr>
          <w:rFonts w:ascii="Arial" w:hAnsi="Arial" w:cs="Arial"/>
          <w:color w:val="auto"/>
        </w:rPr>
      </w:pPr>
      <w:r w:rsidRPr="49A15C02">
        <w:rPr>
          <w:rFonts w:ascii="Arial" w:hAnsi="Arial" w:cs="Arial"/>
          <w:color w:val="auto"/>
        </w:rPr>
        <w:t>Se tiene que estimar financieramente el resultado del proyecto</w:t>
      </w:r>
      <w:r w:rsidRPr="49A15C02" w:rsidR="5674C564">
        <w:rPr>
          <w:rFonts w:ascii="Arial" w:hAnsi="Arial" w:cs="Arial"/>
          <w:color w:val="auto"/>
        </w:rPr>
        <w:t>.</w:t>
      </w:r>
    </w:p>
    <w:p w:rsidR="003E75CA" w:rsidP="00227F4B" w:rsidRDefault="003E57E6" w14:paraId="74D00C68" w14:textId="77777777">
      <w:pPr>
        <w:pStyle w:val="Default"/>
        <w:numPr>
          <w:ilvl w:val="1"/>
          <w:numId w:val="1"/>
        </w:numPr>
        <w:spacing w:line="360" w:lineRule="auto"/>
        <w:ind w:left="709"/>
        <w:jc w:val="both"/>
        <w:rPr>
          <w:rFonts w:ascii="Arial" w:hAnsi="Arial" w:cs="Arial"/>
          <w:b/>
        </w:rPr>
      </w:pPr>
      <w:r w:rsidRPr="640B4E05">
        <w:rPr>
          <w:rFonts w:ascii="Arial" w:hAnsi="Arial" w:cs="Arial"/>
          <w:b/>
        </w:rPr>
        <w:t>Justificación</w:t>
      </w:r>
      <w:r w:rsidRPr="640B4E05" w:rsidR="00A22F08">
        <w:rPr>
          <w:rFonts w:ascii="Arial" w:hAnsi="Arial" w:cs="Arial"/>
          <w:b/>
        </w:rPr>
        <w:t xml:space="preserve"> de la </w:t>
      </w:r>
      <w:r w:rsidRPr="640B4E05">
        <w:rPr>
          <w:rFonts w:ascii="Arial" w:hAnsi="Arial" w:cs="Arial"/>
          <w:b/>
        </w:rPr>
        <w:t>Inversión</w:t>
      </w:r>
    </w:p>
    <w:p w:rsidRPr="00227F4B" w:rsidR="5913053A" w:rsidP="49A15C02" w:rsidRDefault="4DD0D651" w14:paraId="1C2D7D10" w14:textId="4E519517">
      <w:pPr>
        <w:pStyle w:val="Default"/>
        <w:spacing w:line="360" w:lineRule="auto"/>
        <w:ind w:left="709"/>
        <w:jc w:val="both"/>
        <w:rPr>
          <w:rFonts w:ascii="Arial" w:hAnsi="Arial" w:cs="Arial"/>
        </w:rPr>
      </w:pPr>
      <w:r w:rsidRPr="49A15C02">
        <w:rPr>
          <w:rFonts w:ascii="Arial" w:hAnsi="Arial" w:cs="Arial"/>
        </w:rPr>
        <w:t>En esta sección justificamos la implementación del sistema, la duración aproximada que tomaría recuperar la inversión y el uso de diversas técnicas para respaldar la justificación.</w:t>
      </w:r>
    </w:p>
    <w:p w:rsidRPr="00227F4B" w:rsidR="1401CDC3" w:rsidP="00227F4B" w:rsidRDefault="00C65F00" w14:paraId="2CAAD2DB" w14:textId="661F8DE3">
      <w:pPr>
        <w:pStyle w:val="Default"/>
        <w:spacing w:line="360" w:lineRule="auto"/>
        <w:ind w:left="338" w:firstLine="11"/>
        <w:jc w:val="both"/>
        <w:rPr>
          <w:rFonts w:ascii="Arial" w:hAnsi="Arial" w:cs="Arial"/>
          <w:b/>
        </w:rPr>
      </w:pPr>
      <w:r w:rsidRPr="640B4E05">
        <w:rPr>
          <w:rFonts w:ascii="Arial" w:hAnsi="Arial" w:cs="Arial"/>
          <w:b/>
          <w:i/>
        </w:rPr>
        <w:t xml:space="preserve">5.1.1 </w:t>
      </w:r>
      <w:r w:rsidRPr="640B4E05" w:rsidR="1401CDC3">
        <w:rPr>
          <w:rFonts w:ascii="Arial" w:hAnsi="Arial" w:cs="Arial"/>
          <w:b/>
          <w:i/>
        </w:rPr>
        <w:t>Beneficios</w:t>
      </w:r>
      <w:r w:rsidRPr="640B4E05" w:rsidR="1401CDC3">
        <w:rPr>
          <w:rFonts w:ascii="Arial" w:hAnsi="Arial" w:cs="Arial"/>
          <w:b/>
        </w:rPr>
        <w:t xml:space="preserve"> del Proyecto</w:t>
      </w:r>
    </w:p>
    <w:p w:rsidRPr="00DD4917" w:rsidR="00DD4917" w:rsidP="00DD4917" w:rsidRDefault="00DD4917" w14:paraId="2E9F77FA" w14:textId="77777777">
      <w:pPr>
        <w:pStyle w:val="Default"/>
        <w:spacing w:line="360" w:lineRule="auto"/>
        <w:ind w:left="349"/>
        <w:jc w:val="both"/>
        <w:rPr>
          <w:rFonts w:ascii="Arial" w:hAnsi="Arial" w:cs="Arial"/>
          <w:b/>
        </w:rPr>
      </w:pPr>
      <w:r w:rsidRPr="00DD4917">
        <w:rPr>
          <w:rFonts w:ascii="Arial" w:hAnsi="Arial" w:cs="Arial"/>
          <w:b/>
        </w:rPr>
        <w:t>5.2.1. Beneficios tangibles</w:t>
      </w:r>
    </w:p>
    <w:p w:rsidRPr="00DD4917" w:rsidR="00DD4917" w:rsidP="00DD4917" w:rsidRDefault="00DD4917" w14:paraId="36CA8A29" w14:textId="6AAD7C26">
      <w:pPr>
        <w:pStyle w:val="Default"/>
        <w:numPr>
          <w:ilvl w:val="0"/>
          <w:numId w:val="21"/>
        </w:numPr>
        <w:spacing w:line="360" w:lineRule="auto"/>
        <w:jc w:val="both"/>
        <w:rPr>
          <w:rFonts w:ascii="Arial" w:hAnsi="Arial" w:cs="Arial"/>
          <w:bCs/>
        </w:rPr>
      </w:pPr>
      <w:r w:rsidRPr="00DD4917">
        <w:rPr>
          <w:rFonts w:ascii="Arial" w:hAnsi="Arial" w:cs="Arial"/>
          <w:bCs/>
        </w:rPr>
        <w:t xml:space="preserve">Incremento en </w:t>
      </w:r>
      <w:r>
        <w:rPr>
          <w:rFonts w:ascii="Arial" w:hAnsi="Arial" w:cs="Arial"/>
          <w:bCs/>
        </w:rPr>
        <w:t>la</w:t>
      </w:r>
      <w:r w:rsidR="00B14C04">
        <w:rPr>
          <w:rFonts w:ascii="Arial" w:hAnsi="Arial" w:cs="Arial"/>
          <w:bCs/>
        </w:rPr>
        <w:t xml:space="preserve"> atención presencial oportuna y basada en los resultados obtenidos en </w:t>
      </w:r>
      <w:r w:rsidR="00D556CF">
        <w:rPr>
          <w:rFonts w:ascii="Arial" w:hAnsi="Arial" w:cs="Arial"/>
          <w:bCs/>
        </w:rPr>
        <w:t>el diagnostico automatizado</w:t>
      </w:r>
    </w:p>
    <w:p w:rsidRPr="00DD4917" w:rsidR="00DD4917" w:rsidP="00DD4917" w:rsidRDefault="00734896" w14:paraId="132326A8" w14:textId="21E2F7A4">
      <w:pPr>
        <w:pStyle w:val="Default"/>
        <w:numPr>
          <w:ilvl w:val="0"/>
          <w:numId w:val="21"/>
        </w:numPr>
        <w:spacing w:line="360" w:lineRule="auto"/>
        <w:jc w:val="both"/>
        <w:rPr>
          <w:rFonts w:ascii="Arial" w:hAnsi="Arial" w:cs="Arial"/>
          <w:bCs/>
        </w:rPr>
      </w:pPr>
      <w:r>
        <w:rPr>
          <w:rFonts w:ascii="Arial" w:hAnsi="Arial" w:cs="Arial"/>
          <w:bCs/>
        </w:rPr>
        <w:t xml:space="preserve">Lograr un nivel de </w:t>
      </w:r>
      <w:r w:rsidR="003D0E98">
        <w:rPr>
          <w:rFonts w:ascii="Arial" w:hAnsi="Arial" w:cs="Arial"/>
          <w:bCs/>
        </w:rPr>
        <w:t xml:space="preserve">sostenibilidad optimo </w:t>
      </w:r>
      <w:r w:rsidRPr="00DD4917" w:rsidR="00DD4917">
        <w:rPr>
          <w:rFonts w:ascii="Arial" w:hAnsi="Arial" w:cs="Arial"/>
          <w:bCs/>
        </w:rPr>
        <w:t>y posteriormente generar utilidades.</w:t>
      </w:r>
    </w:p>
    <w:p w:rsidRPr="00DD4917" w:rsidR="00DD4917" w:rsidP="00DD4917" w:rsidRDefault="00DD4917" w14:paraId="468EB3C0" w14:textId="715404D5">
      <w:pPr>
        <w:pStyle w:val="Default"/>
        <w:numPr>
          <w:ilvl w:val="0"/>
          <w:numId w:val="21"/>
        </w:numPr>
        <w:spacing w:line="360" w:lineRule="auto"/>
        <w:jc w:val="both"/>
        <w:rPr>
          <w:rFonts w:ascii="Arial" w:hAnsi="Arial" w:cs="Arial"/>
          <w:bCs/>
        </w:rPr>
      </w:pPr>
      <w:r w:rsidRPr="00DD4917">
        <w:rPr>
          <w:rFonts w:ascii="Arial" w:hAnsi="Arial" w:cs="Arial"/>
          <w:bCs/>
        </w:rPr>
        <w:t xml:space="preserve">Mejorar la productividad debido al menor tiempo utilizado </w:t>
      </w:r>
      <w:r w:rsidR="00CB408D">
        <w:rPr>
          <w:rFonts w:ascii="Arial" w:hAnsi="Arial" w:cs="Arial"/>
          <w:bCs/>
        </w:rPr>
        <w:t xml:space="preserve">por los </w:t>
      </w:r>
      <w:r w:rsidR="000B4A9A">
        <w:rPr>
          <w:rFonts w:ascii="Arial" w:hAnsi="Arial" w:cs="Arial"/>
          <w:bCs/>
        </w:rPr>
        <w:t xml:space="preserve">médicos al atender solo a los casos </w:t>
      </w:r>
      <w:r w:rsidR="00A93205">
        <w:rPr>
          <w:rFonts w:ascii="Arial" w:hAnsi="Arial" w:cs="Arial"/>
          <w:bCs/>
        </w:rPr>
        <w:t>adecuados</w:t>
      </w:r>
      <w:r w:rsidRPr="00DD4917">
        <w:rPr>
          <w:rFonts w:ascii="Arial" w:hAnsi="Arial" w:cs="Arial"/>
          <w:bCs/>
        </w:rPr>
        <w:t>.</w:t>
      </w:r>
    </w:p>
    <w:p w:rsidRPr="00DD4917" w:rsidR="00DD4917" w:rsidP="00DD4917" w:rsidRDefault="004600A9" w14:paraId="6B92B9D8" w14:textId="342BCBF9">
      <w:pPr>
        <w:pStyle w:val="Default"/>
        <w:numPr>
          <w:ilvl w:val="0"/>
          <w:numId w:val="21"/>
        </w:numPr>
        <w:spacing w:line="360" w:lineRule="auto"/>
        <w:jc w:val="both"/>
        <w:rPr>
          <w:rFonts w:ascii="Arial" w:hAnsi="Arial" w:cs="Arial"/>
          <w:bCs/>
        </w:rPr>
      </w:pPr>
      <w:r>
        <w:rPr>
          <w:rFonts w:ascii="Arial" w:hAnsi="Arial" w:cs="Arial"/>
          <w:bCs/>
        </w:rPr>
        <w:t xml:space="preserve">Aplicar descuentos atractivos que </w:t>
      </w:r>
      <w:r w:rsidR="003675A3">
        <w:rPr>
          <w:rFonts w:ascii="Arial" w:hAnsi="Arial" w:cs="Arial"/>
          <w:bCs/>
        </w:rPr>
        <w:t>aumente la cantidad de personas que accedan a una membresía</w:t>
      </w:r>
    </w:p>
    <w:p w:rsidRPr="00DD4917" w:rsidR="00DD4917" w:rsidP="00DD4917" w:rsidRDefault="00981FE1" w14:paraId="76F07F4A" w14:textId="0A6E917E">
      <w:pPr>
        <w:pStyle w:val="Default"/>
        <w:numPr>
          <w:ilvl w:val="0"/>
          <w:numId w:val="21"/>
        </w:numPr>
        <w:spacing w:line="360" w:lineRule="auto"/>
        <w:jc w:val="both"/>
        <w:rPr>
          <w:rFonts w:ascii="Arial" w:hAnsi="Arial" w:cs="Arial"/>
          <w:bCs/>
        </w:rPr>
      </w:pPr>
      <w:r>
        <w:rPr>
          <w:rFonts w:ascii="Arial" w:hAnsi="Arial" w:cs="Arial"/>
          <w:bCs/>
        </w:rPr>
        <w:t>Ofrecer una experiencia personalizada a los pacientes</w:t>
      </w:r>
    </w:p>
    <w:p w:rsidRPr="00DD4917" w:rsidR="00865E6F" w:rsidP="49A15C02" w:rsidRDefault="6E73E1B7" w14:paraId="5A1A2E10" w14:textId="73576B4E">
      <w:pPr>
        <w:pStyle w:val="Default"/>
        <w:numPr>
          <w:ilvl w:val="0"/>
          <w:numId w:val="21"/>
        </w:numPr>
        <w:spacing w:line="360" w:lineRule="auto"/>
        <w:jc w:val="both"/>
        <w:rPr>
          <w:rFonts w:ascii="Arial" w:hAnsi="Arial" w:cs="Arial"/>
        </w:rPr>
      </w:pPr>
      <w:r w:rsidRPr="49A15C02">
        <w:rPr>
          <w:rFonts w:ascii="Arial" w:hAnsi="Arial" w:cs="Arial"/>
        </w:rPr>
        <w:t>Mejor toma de decisiones a largo plazo</w:t>
      </w:r>
    </w:p>
    <w:p w:rsidRPr="00DD4917" w:rsidR="00DD4917" w:rsidP="00DD4917" w:rsidRDefault="00DD4917" w14:paraId="3444D89B" w14:textId="77777777">
      <w:pPr>
        <w:pStyle w:val="Default"/>
        <w:spacing w:line="360" w:lineRule="auto"/>
        <w:ind w:left="349"/>
        <w:jc w:val="both"/>
        <w:rPr>
          <w:rFonts w:ascii="Arial" w:hAnsi="Arial" w:cs="Arial"/>
          <w:b/>
        </w:rPr>
      </w:pPr>
      <w:r w:rsidRPr="00DD4917">
        <w:rPr>
          <w:rFonts w:ascii="Arial" w:hAnsi="Arial" w:cs="Arial"/>
          <w:b/>
        </w:rPr>
        <w:t>5.2.2. Beneficios intangibles</w:t>
      </w:r>
    </w:p>
    <w:p w:rsidRPr="00DD4917" w:rsidR="00DD4917" w:rsidP="62F91173" w:rsidRDefault="00DD4917" w14:paraId="50369092" w14:textId="77777777">
      <w:pPr>
        <w:pStyle w:val="Default"/>
        <w:numPr>
          <w:ilvl w:val="0"/>
          <w:numId w:val="20"/>
        </w:numPr>
        <w:spacing w:line="360" w:lineRule="auto"/>
        <w:jc w:val="both"/>
        <w:rPr>
          <w:rFonts w:ascii="Arial" w:hAnsi="Arial" w:cs="Arial"/>
        </w:rPr>
      </w:pPr>
      <w:r w:rsidRPr="62F91173">
        <w:rPr>
          <w:rFonts w:ascii="Arial" w:hAnsi="Arial" w:cs="Arial"/>
        </w:rPr>
        <w:t>Mejora en la calidad de atención al cliente.</w:t>
      </w:r>
    </w:p>
    <w:p w:rsidRPr="00DD4917" w:rsidR="00DD4917" w:rsidP="62F91173" w:rsidRDefault="00DD4917" w14:paraId="58550ED9" w14:textId="77777777">
      <w:pPr>
        <w:pStyle w:val="Default"/>
        <w:numPr>
          <w:ilvl w:val="0"/>
          <w:numId w:val="20"/>
        </w:numPr>
        <w:spacing w:line="360" w:lineRule="auto"/>
        <w:jc w:val="both"/>
        <w:rPr>
          <w:rFonts w:ascii="Arial" w:hAnsi="Arial" w:cs="Arial"/>
        </w:rPr>
      </w:pPr>
      <w:r w:rsidRPr="62F91173">
        <w:rPr>
          <w:rFonts w:ascii="Arial" w:hAnsi="Arial" w:cs="Arial"/>
        </w:rPr>
        <w:t>Incremento en la satisfacción del cliente</w:t>
      </w:r>
    </w:p>
    <w:p w:rsidRPr="00DD4917" w:rsidR="00DD4917" w:rsidP="62F91173" w:rsidRDefault="00DD4917" w14:paraId="5227848E" w14:textId="77777777">
      <w:pPr>
        <w:pStyle w:val="Default"/>
        <w:numPr>
          <w:ilvl w:val="0"/>
          <w:numId w:val="20"/>
        </w:numPr>
        <w:spacing w:line="360" w:lineRule="auto"/>
        <w:jc w:val="both"/>
        <w:rPr>
          <w:rFonts w:ascii="Arial" w:hAnsi="Arial" w:cs="Arial"/>
        </w:rPr>
      </w:pPr>
      <w:r w:rsidRPr="62F91173">
        <w:rPr>
          <w:rFonts w:ascii="Arial" w:hAnsi="Arial" w:cs="Arial"/>
        </w:rPr>
        <w:t>Mayor participación en el Mercado</w:t>
      </w:r>
    </w:p>
    <w:p w:rsidRPr="00DD4917" w:rsidR="00DD4917" w:rsidP="62F91173" w:rsidRDefault="00DD4917" w14:paraId="511520BD" w14:textId="77777777">
      <w:pPr>
        <w:pStyle w:val="Default"/>
        <w:numPr>
          <w:ilvl w:val="0"/>
          <w:numId w:val="20"/>
        </w:numPr>
        <w:spacing w:line="360" w:lineRule="auto"/>
        <w:jc w:val="both"/>
        <w:rPr>
          <w:rFonts w:ascii="Arial" w:hAnsi="Arial" w:cs="Arial"/>
        </w:rPr>
      </w:pPr>
      <w:r w:rsidRPr="62F91173">
        <w:rPr>
          <w:rFonts w:ascii="Arial" w:hAnsi="Arial" w:cs="Arial"/>
        </w:rPr>
        <w:t>Mayor presencia en Internet</w:t>
      </w:r>
    </w:p>
    <w:p w:rsidRPr="00DD4917" w:rsidR="5913053A" w:rsidP="49A15C02" w:rsidRDefault="2D110DB9" w14:paraId="2C1C3120" w14:textId="7E1F23E4">
      <w:pPr>
        <w:pStyle w:val="Default"/>
        <w:numPr>
          <w:ilvl w:val="0"/>
          <w:numId w:val="20"/>
        </w:numPr>
        <w:spacing w:line="360" w:lineRule="auto"/>
        <w:jc w:val="both"/>
        <w:rPr>
          <w:rFonts w:asciiTheme="minorHAnsi" w:hAnsiTheme="minorHAnsi" w:eastAsiaTheme="minorEastAsia" w:cstheme="minorBidi"/>
          <w:color w:val="000000" w:themeColor="text1"/>
        </w:rPr>
      </w:pPr>
      <w:r w:rsidRPr="49A15C02">
        <w:rPr>
          <w:rFonts w:ascii="Arial" w:hAnsi="Arial" w:eastAsia="Calibri" w:cs="Arial"/>
          <w:color w:val="000000" w:themeColor="text1"/>
        </w:rPr>
        <w:t>Seguridad en</w:t>
      </w:r>
      <w:r w:rsidRPr="49A15C02" w:rsidR="7310773E">
        <w:rPr>
          <w:rFonts w:ascii="Arial" w:hAnsi="Arial" w:eastAsia="Calibri" w:cs="Arial"/>
          <w:color w:val="000000" w:themeColor="text1"/>
        </w:rPr>
        <w:t xml:space="preserve"> contagio por aglomeraciones </w:t>
      </w:r>
    </w:p>
    <w:p w:rsidRPr="00227F4B" w:rsidR="003E57E6" w:rsidP="49A15C02" w:rsidRDefault="12A5A054" w14:paraId="5701E332" w14:textId="36D18AAE">
      <w:pPr>
        <w:pStyle w:val="Default"/>
        <w:spacing w:line="360" w:lineRule="auto"/>
        <w:ind w:left="698"/>
        <w:jc w:val="both"/>
        <w:rPr>
          <w:rFonts w:ascii="Arial" w:hAnsi="Arial" w:cs="Arial"/>
          <w:b/>
          <w:bCs/>
        </w:rPr>
      </w:pPr>
      <w:r w:rsidRPr="49A15C02">
        <w:rPr>
          <w:rFonts w:ascii="Arial" w:hAnsi="Arial" w:cs="Arial"/>
          <w:b/>
          <w:bCs/>
        </w:rPr>
        <w:t xml:space="preserve">5.1.2 </w:t>
      </w:r>
      <w:r w:rsidRPr="49A15C02" w:rsidR="783A32EE">
        <w:rPr>
          <w:rFonts w:ascii="Arial" w:hAnsi="Arial" w:cs="Arial"/>
          <w:b/>
          <w:bCs/>
        </w:rPr>
        <w:t>Criterios de Inversión</w:t>
      </w:r>
    </w:p>
    <w:tbl>
      <w:tblPr>
        <w:tblStyle w:val="TableGrid"/>
        <w:tblW w:w="8488" w:type="dxa"/>
        <w:tblLayout w:type="fixed"/>
        <w:tblLook w:val="06A0" w:firstRow="1" w:lastRow="0" w:firstColumn="1" w:lastColumn="0" w:noHBand="1" w:noVBand="1"/>
      </w:tblPr>
      <w:tblGrid>
        <w:gridCol w:w="1395"/>
        <w:gridCol w:w="1170"/>
        <w:gridCol w:w="930"/>
        <w:gridCol w:w="749"/>
        <w:gridCol w:w="1061"/>
        <w:gridCol w:w="1061"/>
        <w:gridCol w:w="1061"/>
        <w:gridCol w:w="1061"/>
      </w:tblGrid>
      <w:tr w:rsidR="00836CA4" w:rsidTr="60FBF112" w14:paraId="48B11914"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30BFC866" w:rsidRDefault="30BFC866" w14:paraId="7F7C89F3" w14:textId="7B46D82F">
            <w:r w:rsidRPr="30BFC866">
              <w:rPr>
                <w:rFonts w:ascii="Calibri" w:hAnsi="Calibri" w:eastAsia="Calibri" w:cs="Calibri"/>
                <w:b/>
                <w:bCs/>
                <w:color w:val="000000" w:themeColor="text1"/>
                <w:sz w:val="24"/>
                <w:szCs w:val="24"/>
              </w:rPr>
              <w:t>Periodos</w:t>
            </w:r>
          </w:p>
        </w:tc>
        <w:tc>
          <w:tcPr>
            <w:tcW w:w="117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30BFC866" w:rsidRDefault="30BFC866" w14:paraId="3AD9B4E4" w14:textId="52ACAA3B">
            <w:r w:rsidRPr="30BFC866">
              <w:rPr>
                <w:rFonts w:ascii="Calibri" w:hAnsi="Calibri" w:eastAsia="Calibri" w:cs="Calibri"/>
                <w:i/>
                <w:iCs/>
                <w:color w:val="000000" w:themeColor="text1"/>
                <w:sz w:val="24"/>
                <w:szCs w:val="24"/>
              </w:rPr>
              <w:t>0</w:t>
            </w:r>
          </w:p>
        </w:tc>
        <w:tc>
          <w:tcPr>
            <w:tcW w:w="9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30BFC866" w:rsidRDefault="30BFC866" w14:paraId="7B0938E5" w14:textId="7BF2BD77">
            <w:r w:rsidRPr="30BFC866">
              <w:rPr>
                <w:rFonts w:ascii="Calibri" w:hAnsi="Calibri" w:eastAsia="Calibri" w:cs="Calibri"/>
                <w:color w:val="000000" w:themeColor="text1"/>
                <w:sz w:val="24"/>
                <w:szCs w:val="24"/>
              </w:rPr>
              <w:t>1</w:t>
            </w:r>
          </w:p>
        </w:tc>
        <w:tc>
          <w:tcPr>
            <w:tcW w:w="74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30BFC866" w:rsidRDefault="30BFC866" w14:paraId="051AAFBF" w14:textId="4D8D5A55">
            <w:r w:rsidRPr="30BFC866">
              <w:rPr>
                <w:rFonts w:ascii="Calibri" w:hAnsi="Calibri" w:eastAsia="Calibri" w:cs="Calibri"/>
                <w:color w:val="000000" w:themeColor="text1"/>
                <w:sz w:val="24"/>
                <w:szCs w:val="24"/>
              </w:rPr>
              <w:t>2</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30BFC866" w:rsidRDefault="30BFC866" w14:paraId="5005EA5A" w14:textId="6129AC75">
            <w:r w:rsidRPr="30BFC866">
              <w:rPr>
                <w:rFonts w:ascii="Calibri" w:hAnsi="Calibri" w:eastAsia="Calibri" w:cs="Calibri"/>
                <w:color w:val="000000" w:themeColor="text1"/>
                <w:sz w:val="24"/>
                <w:szCs w:val="24"/>
              </w:rPr>
              <w:t>3</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30BFC866" w:rsidRDefault="30BFC866" w14:paraId="09D53D92" w14:textId="73A2E254">
            <w:r w:rsidRPr="30BFC866">
              <w:rPr>
                <w:rFonts w:ascii="Calibri" w:hAnsi="Calibri" w:eastAsia="Calibri" w:cs="Calibri"/>
                <w:color w:val="000000" w:themeColor="text1"/>
                <w:sz w:val="24"/>
                <w:szCs w:val="24"/>
              </w:rPr>
              <w:t>4</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30BFC866" w:rsidRDefault="30BFC866" w14:paraId="6037840D" w14:textId="47A6C6A3">
            <w:r w:rsidRPr="30BFC866">
              <w:rPr>
                <w:rFonts w:ascii="Calibri" w:hAnsi="Calibri" w:eastAsia="Calibri" w:cs="Calibri"/>
                <w:color w:val="000000" w:themeColor="text1"/>
                <w:sz w:val="24"/>
                <w:szCs w:val="24"/>
              </w:rPr>
              <w:t>5</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30BFC866" w:rsidRDefault="30BFC866" w14:paraId="07B2F3FF" w14:textId="2C1CC875">
            <w:r w:rsidRPr="30BFC866">
              <w:rPr>
                <w:rFonts w:ascii="Calibri" w:hAnsi="Calibri" w:eastAsia="Calibri" w:cs="Calibri"/>
                <w:color w:val="000000" w:themeColor="text1"/>
                <w:sz w:val="24"/>
                <w:szCs w:val="24"/>
              </w:rPr>
              <w:t>Total</w:t>
            </w:r>
          </w:p>
        </w:tc>
      </w:tr>
      <w:tr w:rsidR="30BFC866" w:rsidTr="60FBF112" w14:paraId="23EEAAFA"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30BFC866" w:rsidRDefault="30BFC866" w14:paraId="14F32B93" w14:textId="0D287DC7">
            <w:r w:rsidRPr="30BFC866">
              <w:rPr>
                <w:rFonts w:ascii="Calibri" w:hAnsi="Calibri" w:eastAsia="Calibri" w:cs="Calibri"/>
                <w:b/>
                <w:bCs/>
                <w:color w:val="000000" w:themeColor="text1"/>
                <w:sz w:val="24"/>
                <w:szCs w:val="24"/>
              </w:rPr>
              <w:t>Ingresos</w:t>
            </w:r>
          </w:p>
        </w:tc>
        <w:tc>
          <w:tcPr>
            <w:tcW w:w="11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5F10D5E2" w14:textId="3F047316">
            <w:r>
              <w:br/>
            </w:r>
          </w:p>
        </w:tc>
        <w:tc>
          <w:tcPr>
            <w:tcW w:w="9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046A7BD6" w14:textId="60F3BE61">
            <w:r w:rsidRPr="30BFC866">
              <w:rPr>
                <w:rFonts w:ascii="Calibri" w:hAnsi="Calibri" w:eastAsia="Calibri" w:cs="Calibri"/>
                <w:color w:val="000000" w:themeColor="text1"/>
                <w:sz w:val="24"/>
                <w:szCs w:val="24"/>
              </w:rPr>
              <w:t>24,600</w:t>
            </w:r>
          </w:p>
        </w:tc>
        <w:tc>
          <w:tcPr>
            <w:tcW w:w="7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67827E44" w14:textId="3C9860AF">
            <w:r w:rsidRPr="30BFC866">
              <w:rPr>
                <w:rFonts w:ascii="Calibri" w:hAnsi="Calibri" w:eastAsia="Calibri" w:cs="Calibri"/>
                <w:color w:val="000000" w:themeColor="text1"/>
                <w:sz w:val="24"/>
                <w:szCs w:val="24"/>
              </w:rPr>
              <w:t>24,600</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6CA88E05" w14:textId="6B25F14D">
            <w:r w:rsidRPr="30BFC866">
              <w:rPr>
                <w:rFonts w:ascii="Calibri" w:hAnsi="Calibri" w:eastAsia="Calibri" w:cs="Calibri"/>
                <w:color w:val="000000" w:themeColor="text1"/>
                <w:sz w:val="24"/>
                <w:szCs w:val="24"/>
              </w:rPr>
              <w:t>24,600</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199B4E1F" w14:textId="1B92470D">
            <w:r w:rsidRPr="30BFC866">
              <w:rPr>
                <w:rFonts w:ascii="Calibri" w:hAnsi="Calibri" w:eastAsia="Calibri" w:cs="Calibri"/>
                <w:color w:val="000000" w:themeColor="text1"/>
                <w:sz w:val="24"/>
                <w:szCs w:val="24"/>
              </w:rPr>
              <w:t>24,600</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51D6BE4F" w14:textId="1DBBAAE8">
            <w:r w:rsidRPr="30BFC866">
              <w:rPr>
                <w:rFonts w:ascii="Calibri" w:hAnsi="Calibri" w:eastAsia="Calibri" w:cs="Calibri"/>
                <w:color w:val="000000" w:themeColor="text1"/>
                <w:sz w:val="24"/>
                <w:szCs w:val="24"/>
              </w:rPr>
              <w:t>24,600</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160EFF11" w14:textId="3C843903">
            <w:r w:rsidRPr="30BFC866">
              <w:rPr>
                <w:rFonts w:ascii="Calibri" w:hAnsi="Calibri" w:eastAsia="Calibri" w:cs="Calibri"/>
                <w:b/>
                <w:bCs/>
                <w:color w:val="000000" w:themeColor="text1"/>
                <w:sz w:val="24"/>
                <w:szCs w:val="24"/>
              </w:rPr>
              <w:t>123,000</w:t>
            </w:r>
          </w:p>
        </w:tc>
      </w:tr>
      <w:tr w:rsidR="30BFC866" w:rsidTr="60FBF112" w14:paraId="3C9B26B0"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30BFC866" w:rsidRDefault="30BFC866" w14:paraId="66D7265B" w14:textId="5E8A39AA">
            <w:r w:rsidRPr="30BFC866">
              <w:rPr>
                <w:rFonts w:ascii="Calibri" w:hAnsi="Calibri" w:eastAsia="Calibri" w:cs="Calibri"/>
                <w:b/>
                <w:bCs/>
                <w:color w:val="000000" w:themeColor="text1"/>
                <w:sz w:val="24"/>
                <w:szCs w:val="24"/>
              </w:rPr>
              <w:t>Costos</w:t>
            </w:r>
          </w:p>
        </w:tc>
        <w:tc>
          <w:tcPr>
            <w:tcW w:w="11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0AC86641" w14:textId="0524369B">
            <w:r w:rsidRPr="30BFC866">
              <w:rPr>
                <w:rFonts w:ascii="Calibri" w:hAnsi="Calibri" w:eastAsia="Calibri" w:cs="Calibri"/>
                <w:i/>
                <w:iCs/>
                <w:color w:val="000000" w:themeColor="text1"/>
                <w:sz w:val="24"/>
                <w:szCs w:val="24"/>
              </w:rPr>
              <w:t xml:space="preserve"> </w:t>
            </w:r>
          </w:p>
        </w:tc>
        <w:tc>
          <w:tcPr>
            <w:tcW w:w="9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701C7611" w14:textId="58AA24D9">
            <w:r w:rsidRPr="30BFC866">
              <w:rPr>
                <w:rFonts w:ascii="Calibri" w:hAnsi="Calibri" w:eastAsia="Calibri" w:cs="Calibri"/>
                <w:color w:val="000000" w:themeColor="text1"/>
                <w:sz w:val="24"/>
                <w:szCs w:val="24"/>
              </w:rPr>
              <w:t>18960</w:t>
            </w:r>
          </w:p>
        </w:tc>
        <w:tc>
          <w:tcPr>
            <w:tcW w:w="7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1A549B91" w14:textId="148C51C0">
            <w:r w:rsidRPr="30BFC866">
              <w:rPr>
                <w:rFonts w:ascii="Calibri" w:hAnsi="Calibri" w:eastAsia="Calibri" w:cs="Calibri"/>
                <w:color w:val="000000" w:themeColor="text1"/>
                <w:sz w:val="24"/>
                <w:szCs w:val="24"/>
              </w:rPr>
              <w:t>18960</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68EC21B3" w14:textId="3EA0B95A">
            <w:r w:rsidRPr="30BFC866">
              <w:rPr>
                <w:rFonts w:ascii="Calibri" w:hAnsi="Calibri" w:eastAsia="Calibri" w:cs="Calibri"/>
                <w:color w:val="000000" w:themeColor="text1"/>
                <w:sz w:val="24"/>
                <w:szCs w:val="24"/>
              </w:rPr>
              <w:t>18960</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0A8446C6" w14:textId="61455C8B">
            <w:r w:rsidRPr="30BFC866">
              <w:rPr>
                <w:rFonts w:ascii="Calibri" w:hAnsi="Calibri" w:eastAsia="Calibri" w:cs="Calibri"/>
                <w:color w:val="000000" w:themeColor="text1"/>
                <w:sz w:val="24"/>
                <w:szCs w:val="24"/>
              </w:rPr>
              <w:t>18960</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63FBBDEE" w14:textId="2D911027">
            <w:r w:rsidRPr="30BFC866">
              <w:rPr>
                <w:rFonts w:ascii="Calibri" w:hAnsi="Calibri" w:eastAsia="Calibri" w:cs="Calibri"/>
                <w:color w:val="000000" w:themeColor="text1"/>
                <w:sz w:val="24"/>
                <w:szCs w:val="24"/>
              </w:rPr>
              <w:t>18960</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2AE35E1F" w14:textId="30BE7B1F">
            <w:r w:rsidRPr="30BFC866">
              <w:rPr>
                <w:rFonts w:ascii="Calibri" w:hAnsi="Calibri" w:eastAsia="Calibri" w:cs="Calibri"/>
                <w:b/>
                <w:bCs/>
                <w:color w:val="000000" w:themeColor="text1"/>
                <w:sz w:val="24"/>
                <w:szCs w:val="24"/>
              </w:rPr>
              <w:t>94,800</w:t>
            </w:r>
          </w:p>
        </w:tc>
      </w:tr>
      <w:tr w:rsidR="30BFC866" w:rsidTr="60FBF112" w14:paraId="710E5BDD"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30BFC866" w:rsidRDefault="30BFC866" w14:paraId="0205AB7D" w14:textId="215F2B5B">
            <w:r w:rsidRPr="30BFC866">
              <w:rPr>
                <w:rFonts w:ascii="Calibri" w:hAnsi="Calibri" w:eastAsia="Calibri" w:cs="Calibri"/>
                <w:b/>
                <w:bCs/>
                <w:color w:val="000000" w:themeColor="text1"/>
                <w:sz w:val="24"/>
                <w:szCs w:val="24"/>
              </w:rPr>
              <w:t>Inversión</w:t>
            </w:r>
          </w:p>
        </w:tc>
        <w:tc>
          <w:tcPr>
            <w:tcW w:w="11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08A43F62" w14:textId="5C81F988">
            <w:r w:rsidRPr="30BFC866">
              <w:rPr>
                <w:rFonts w:ascii="Calibri" w:hAnsi="Calibri" w:eastAsia="Calibri" w:cs="Calibri"/>
                <w:i/>
                <w:iCs/>
                <w:color w:val="000000" w:themeColor="text1"/>
                <w:sz w:val="24"/>
                <w:szCs w:val="24"/>
              </w:rPr>
              <w:t>12,961</w:t>
            </w:r>
          </w:p>
        </w:tc>
        <w:tc>
          <w:tcPr>
            <w:tcW w:w="9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04E2E1CD" w14:textId="7E1142D1">
            <w:r w:rsidRPr="30BFC866">
              <w:rPr>
                <w:rFonts w:ascii="Calibri" w:hAnsi="Calibri" w:eastAsia="Calibri" w:cs="Calibri"/>
                <w:color w:val="000000" w:themeColor="text1"/>
                <w:sz w:val="24"/>
                <w:szCs w:val="24"/>
              </w:rPr>
              <w:t xml:space="preserve"> </w:t>
            </w:r>
          </w:p>
        </w:tc>
        <w:tc>
          <w:tcPr>
            <w:tcW w:w="7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4061A37F" w14:textId="21F24B89">
            <w:r w:rsidRPr="30BFC866">
              <w:rPr>
                <w:rFonts w:ascii="Calibri" w:hAnsi="Calibri" w:eastAsia="Calibri" w:cs="Calibri"/>
                <w:color w:val="000000" w:themeColor="text1"/>
                <w:sz w:val="24"/>
                <w:szCs w:val="24"/>
              </w:rPr>
              <w:t xml:space="preserve"> </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6B1C9E15" w14:textId="76DB3910">
            <w:r w:rsidRPr="30BFC866">
              <w:rPr>
                <w:rFonts w:ascii="Calibri" w:hAnsi="Calibri" w:eastAsia="Calibri" w:cs="Calibri"/>
                <w:color w:val="000000" w:themeColor="text1"/>
                <w:sz w:val="24"/>
                <w:szCs w:val="24"/>
              </w:rPr>
              <w:t xml:space="preserve"> </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10222AB6" w14:textId="6CF58F0D">
            <w:r w:rsidRPr="30BFC866">
              <w:rPr>
                <w:rFonts w:ascii="Calibri" w:hAnsi="Calibri" w:eastAsia="Calibri" w:cs="Calibri"/>
                <w:color w:val="000000" w:themeColor="text1"/>
                <w:sz w:val="24"/>
                <w:szCs w:val="24"/>
              </w:rPr>
              <w:t xml:space="preserve"> </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46917A2C" w14:textId="69CDCE9D">
            <w:r w:rsidRPr="30BFC866">
              <w:rPr>
                <w:rFonts w:ascii="Calibri" w:hAnsi="Calibri" w:eastAsia="Calibri" w:cs="Calibri"/>
                <w:color w:val="000000" w:themeColor="text1"/>
                <w:sz w:val="24"/>
                <w:szCs w:val="24"/>
              </w:rPr>
              <w:t xml:space="preserve"> </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79DB12E4" w14:textId="4DC017F8">
            <w:r w:rsidRPr="30BFC866">
              <w:rPr>
                <w:rFonts w:ascii="Calibri" w:hAnsi="Calibri" w:eastAsia="Calibri" w:cs="Calibri"/>
                <w:b/>
                <w:bCs/>
                <w:color w:val="000000" w:themeColor="text1"/>
                <w:sz w:val="24"/>
                <w:szCs w:val="24"/>
              </w:rPr>
              <w:t>12,961</w:t>
            </w:r>
          </w:p>
        </w:tc>
      </w:tr>
      <w:tr w:rsidR="30BFC866" w:rsidTr="60FBF112" w14:paraId="7E75C167"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cPr>
          <w:p w:rsidR="30BFC866" w:rsidRDefault="30BFC866" w14:paraId="40CFD712" w14:textId="06791A01">
            <w:r w:rsidRPr="30BFC866">
              <w:rPr>
                <w:rFonts w:ascii="Calibri" w:hAnsi="Calibri" w:eastAsia="Calibri" w:cs="Calibri"/>
                <w:b/>
                <w:bCs/>
                <w:color w:val="000000" w:themeColor="text1"/>
                <w:sz w:val="24"/>
                <w:szCs w:val="24"/>
              </w:rPr>
              <w:t>Flujo</w:t>
            </w:r>
          </w:p>
        </w:tc>
        <w:tc>
          <w:tcPr>
            <w:tcW w:w="11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0427B9B6" w14:textId="5FE0FDD5">
            <w:r w:rsidRPr="30BFC866">
              <w:rPr>
                <w:rFonts w:ascii="Calibri" w:hAnsi="Calibri" w:eastAsia="Calibri" w:cs="Calibri"/>
                <w:i/>
                <w:iCs/>
                <w:color w:val="000000" w:themeColor="text1"/>
                <w:sz w:val="24"/>
                <w:szCs w:val="24"/>
              </w:rPr>
              <w:t>-12,961</w:t>
            </w:r>
          </w:p>
        </w:tc>
        <w:tc>
          <w:tcPr>
            <w:tcW w:w="9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61F1AC02" w14:textId="47DD98EE">
            <w:r w:rsidRPr="30BFC866">
              <w:rPr>
                <w:rFonts w:ascii="Calibri" w:hAnsi="Calibri" w:eastAsia="Calibri" w:cs="Calibri"/>
                <w:color w:val="000000" w:themeColor="text1"/>
                <w:sz w:val="24"/>
                <w:szCs w:val="24"/>
              </w:rPr>
              <w:t>5,640</w:t>
            </w:r>
          </w:p>
        </w:tc>
        <w:tc>
          <w:tcPr>
            <w:tcW w:w="7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1F079ADF" w14:textId="706342B9">
            <w:r w:rsidRPr="30BFC866">
              <w:rPr>
                <w:rFonts w:ascii="Calibri" w:hAnsi="Calibri" w:eastAsia="Calibri" w:cs="Calibri"/>
                <w:color w:val="000000" w:themeColor="text1"/>
                <w:sz w:val="24"/>
                <w:szCs w:val="24"/>
              </w:rPr>
              <w:t>5,640</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655BEAAB" w14:textId="42D9C278">
            <w:r w:rsidRPr="30BFC866">
              <w:rPr>
                <w:rFonts w:ascii="Calibri" w:hAnsi="Calibri" w:eastAsia="Calibri" w:cs="Calibri"/>
                <w:color w:val="000000" w:themeColor="text1"/>
                <w:sz w:val="24"/>
                <w:szCs w:val="24"/>
              </w:rPr>
              <w:t>5,640</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7157A025" w14:textId="00F9F6EA">
            <w:r w:rsidRPr="30BFC866">
              <w:rPr>
                <w:rFonts w:ascii="Calibri" w:hAnsi="Calibri" w:eastAsia="Calibri" w:cs="Calibri"/>
                <w:color w:val="000000" w:themeColor="text1"/>
                <w:sz w:val="24"/>
                <w:szCs w:val="24"/>
              </w:rPr>
              <w:t>5,640</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4DB4C45C" w14:textId="3C10A935">
            <w:r w:rsidRPr="30BFC866">
              <w:rPr>
                <w:rFonts w:ascii="Calibri" w:hAnsi="Calibri" w:eastAsia="Calibri" w:cs="Calibri"/>
                <w:color w:val="000000" w:themeColor="text1"/>
                <w:sz w:val="24"/>
                <w:szCs w:val="24"/>
              </w:rPr>
              <w:t>5,640</w:t>
            </w:r>
          </w:p>
        </w:tc>
        <w:tc>
          <w:tcPr>
            <w:tcW w:w="10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FC866" w:rsidRDefault="30BFC866" w14:paraId="7C2A8BE8" w14:textId="2C1ECA1E">
            <w:r w:rsidRPr="30BFC866">
              <w:rPr>
                <w:rFonts w:ascii="Calibri" w:hAnsi="Calibri" w:eastAsia="Calibri" w:cs="Calibri"/>
                <w:b/>
                <w:bCs/>
                <w:color w:val="000000" w:themeColor="text1"/>
                <w:sz w:val="24"/>
                <w:szCs w:val="24"/>
              </w:rPr>
              <w:t>28,200</w:t>
            </w:r>
          </w:p>
        </w:tc>
      </w:tr>
    </w:tbl>
    <w:p w:rsidRPr="00227F4B" w:rsidR="003E57E6" w:rsidP="49A15C02" w:rsidRDefault="7E2ED261" w14:paraId="48BB2557" w14:textId="62952857">
      <w:pPr>
        <w:spacing w:line="360" w:lineRule="auto"/>
      </w:pPr>
      <w:r w:rsidRPr="49A15C02">
        <w:rPr>
          <w:rFonts w:ascii="Calibri" w:hAnsi="Calibri" w:eastAsia="Calibri" w:cs="Calibri"/>
          <w:color w:val="000000" w:themeColor="text1"/>
          <w:sz w:val="24"/>
          <w:szCs w:val="24"/>
        </w:rPr>
        <w:t>Cada periodo indicado en el cuadro tiene una duración de un semestre (6 meses). En el periodo 0 se indica el total de inversión en el proyecto.</w:t>
      </w:r>
    </w:p>
    <w:p w:rsidRPr="00227F4B" w:rsidR="003E57E6" w:rsidP="30BFC866" w:rsidRDefault="5CDE0064" w14:paraId="23280A1A" w14:textId="42E723AF">
      <w:pPr>
        <w:spacing w:line="360" w:lineRule="auto"/>
        <w:jc w:val="both"/>
      </w:pPr>
      <w:r w:rsidRPr="30BFC866">
        <w:rPr>
          <w:rFonts w:ascii="Calibri" w:hAnsi="Calibri" w:eastAsia="Calibri" w:cs="Calibri"/>
          <w:color w:val="000000" w:themeColor="text1"/>
          <w:sz w:val="24"/>
          <w:szCs w:val="24"/>
        </w:rPr>
        <w:t>Teniendo en cuenta algunos supuestos:</w:t>
      </w:r>
    </w:p>
    <w:p w:rsidRPr="00227F4B" w:rsidR="003E57E6" w:rsidP="30BFC866" w:rsidRDefault="5CDE0064" w14:paraId="7183BE38" w14:textId="2D3D2B53">
      <w:pPr>
        <w:pStyle w:val="ListParagraph"/>
        <w:numPr>
          <w:ilvl w:val="0"/>
          <w:numId w:val="4"/>
        </w:numPr>
        <w:spacing w:line="360" w:lineRule="auto"/>
        <w:jc w:val="both"/>
        <w:rPr>
          <w:rFonts w:eastAsiaTheme="minorEastAsia"/>
          <w:color w:val="000000" w:themeColor="text1"/>
          <w:sz w:val="24"/>
          <w:szCs w:val="24"/>
        </w:rPr>
      </w:pPr>
      <w:r w:rsidRPr="30BFC866">
        <w:rPr>
          <w:rFonts w:ascii="Calibri" w:hAnsi="Calibri" w:eastAsia="Calibri" w:cs="Calibri"/>
          <w:color w:val="000000" w:themeColor="text1"/>
          <w:sz w:val="24"/>
          <w:szCs w:val="24"/>
        </w:rPr>
        <w:t>Los costos e ingresos obtenidos durante los 5 periodos son constantes según la información recolectada de la empresa</w:t>
      </w:r>
    </w:p>
    <w:p w:rsidRPr="00227F4B" w:rsidR="003E57E6" w:rsidP="30BFC866" w:rsidRDefault="5CDE0064" w14:paraId="00E74D5C" w14:textId="3073679A">
      <w:pPr>
        <w:pStyle w:val="ListParagraph"/>
        <w:numPr>
          <w:ilvl w:val="0"/>
          <w:numId w:val="4"/>
        </w:numPr>
        <w:spacing w:line="360" w:lineRule="auto"/>
        <w:jc w:val="both"/>
        <w:rPr>
          <w:rFonts w:eastAsiaTheme="minorEastAsia"/>
          <w:color w:val="000000" w:themeColor="text1"/>
          <w:sz w:val="24"/>
          <w:szCs w:val="24"/>
        </w:rPr>
      </w:pPr>
      <w:r w:rsidRPr="30BFC866">
        <w:rPr>
          <w:rFonts w:ascii="Calibri" w:hAnsi="Calibri" w:eastAsia="Calibri" w:cs="Calibri"/>
          <w:color w:val="000000" w:themeColor="text1"/>
          <w:sz w:val="24"/>
          <w:szCs w:val="24"/>
        </w:rPr>
        <w:t>El beneficio económico generado por la implementación del sistema es constante durante todos los periodos</w:t>
      </w:r>
    </w:p>
    <w:p w:rsidRPr="00227F4B" w:rsidR="003E57E6" w:rsidP="5C8DEFD5" w:rsidRDefault="5CDE0064" w14:paraId="05E92E16" w14:textId="7FFE911C">
      <w:pPr>
        <w:pStyle w:val="ListParagraph"/>
        <w:numPr>
          <w:ilvl w:val="0"/>
          <w:numId w:val="4"/>
        </w:numPr>
        <w:spacing w:line="360" w:lineRule="auto"/>
        <w:jc w:val="both"/>
        <w:rPr>
          <w:rFonts w:eastAsia="ＭＳ 明朝" w:eastAsiaTheme="minorEastAsia"/>
          <w:color w:val="000000" w:themeColor="text1"/>
          <w:sz w:val="24"/>
          <w:szCs w:val="24"/>
        </w:rPr>
      </w:pPr>
      <w:r w:rsidRPr="5C8DEFD5" w:rsidR="4DA03527">
        <w:rPr>
          <w:rFonts w:ascii="Calibri" w:hAnsi="Calibri" w:eastAsia="Calibri" w:cs="Calibri"/>
          <w:color w:val="000000" w:themeColor="text1" w:themeTint="FF" w:themeShade="FF"/>
          <w:sz w:val="24"/>
          <w:szCs w:val="24"/>
        </w:rPr>
        <w:t xml:space="preserve">Los ingresos son de </w:t>
      </w:r>
      <w:r w:rsidRPr="5C8DEFD5" w:rsidR="4DA03527">
        <w:rPr>
          <w:rFonts w:ascii="Calibri" w:hAnsi="Calibri" w:eastAsia="Calibri" w:cs="Calibri"/>
          <w:b w:val="1"/>
          <w:bCs w:val="1"/>
          <w:color w:val="000000" w:themeColor="text1" w:themeTint="FF" w:themeShade="FF"/>
          <w:sz w:val="24"/>
          <w:szCs w:val="24"/>
        </w:rPr>
        <w:t>S/ 2</w:t>
      </w:r>
      <w:r w:rsidRPr="5C8DEFD5" w:rsidR="0CC1242A">
        <w:rPr>
          <w:rFonts w:ascii="Calibri" w:hAnsi="Calibri" w:eastAsia="Calibri" w:cs="Calibri"/>
          <w:b w:val="1"/>
          <w:bCs w:val="1"/>
          <w:color w:val="000000" w:themeColor="text1" w:themeTint="FF" w:themeShade="FF"/>
          <w:sz w:val="24"/>
          <w:szCs w:val="24"/>
        </w:rPr>
        <w:t>46</w:t>
      </w:r>
      <w:r w:rsidRPr="5C8DEFD5" w:rsidR="4DA03527">
        <w:rPr>
          <w:rFonts w:ascii="Calibri" w:hAnsi="Calibri" w:eastAsia="Calibri" w:cs="Calibri"/>
          <w:b w:val="1"/>
          <w:bCs w:val="1"/>
          <w:color w:val="000000" w:themeColor="text1" w:themeTint="FF" w:themeShade="FF"/>
          <w:sz w:val="24"/>
          <w:szCs w:val="24"/>
        </w:rPr>
        <w:t xml:space="preserve">00 </w:t>
      </w:r>
      <w:r w:rsidRPr="5C8DEFD5" w:rsidR="4DA03527">
        <w:rPr>
          <w:rFonts w:ascii="Calibri" w:hAnsi="Calibri" w:eastAsia="Calibri" w:cs="Calibri"/>
          <w:color w:val="000000" w:themeColor="text1" w:themeTint="FF" w:themeShade="FF"/>
          <w:sz w:val="24"/>
          <w:szCs w:val="24"/>
        </w:rPr>
        <w:t>cada periodo sin la implementación del sistema (ingresos aproximados según recolección de datos de la empresa)</w:t>
      </w:r>
    </w:p>
    <w:p w:rsidRPr="00227F4B" w:rsidR="003E57E6" w:rsidP="30BFC866" w:rsidRDefault="5CDE0064" w14:paraId="44AAB134" w14:textId="03A30E73">
      <w:pPr>
        <w:pStyle w:val="ListParagraph"/>
        <w:numPr>
          <w:ilvl w:val="0"/>
          <w:numId w:val="4"/>
        </w:numPr>
        <w:spacing w:line="360" w:lineRule="auto"/>
        <w:jc w:val="both"/>
        <w:rPr>
          <w:rFonts w:eastAsiaTheme="minorEastAsia"/>
          <w:color w:val="000000" w:themeColor="text1"/>
          <w:sz w:val="24"/>
          <w:szCs w:val="24"/>
        </w:rPr>
      </w:pPr>
      <w:r w:rsidRPr="30BFC866">
        <w:rPr>
          <w:rFonts w:ascii="Calibri" w:hAnsi="Calibri" w:eastAsia="Calibri" w:cs="Calibri"/>
          <w:color w:val="000000" w:themeColor="text1"/>
          <w:sz w:val="24"/>
          <w:szCs w:val="24"/>
        </w:rPr>
        <w:t xml:space="preserve">Los ingresos se incrementan fácilmente en un </w:t>
      </w:r>
      <w:r w:rsidRPr="30BFC866">
        <w:rPr>
          <w:rFonts w:ascii="Calibri" w:hAnsi="Calibri" w:eastAsia="Calibri" w:cs="Calibri"/>
          <w:b/>
          <w:bCs/>
          <w:color w:val="000000" w:themeColor="text1"/>
          <w:sz w:val="24"/>
          <w:szCs w:val="24"/>
        </w:rPr>
        <w:t>5%</w:t>
      </w:r>
      <w:r w:rsidRPr="30BFC866">
        <w:rPr>
          <w:rFonts w:ascii="Calibri" w:hAnsi="Calibri" w:eastAsia="Calibri" w:cs="Calibri"/>
          <w:color w:val="000000" w:themeColor="text1"/>
          <w:sz w:val="24"/>
          <w:szCs w:val="24"/>
        </w:rPr>
        <w:t xml:space="preserve"> por la implementación del sistema</w:t>
      </w:r>
    </w:p>
    <w:p w:rsidRPr="00227F4B" w:rsidR="003E57E6" w:rsidP="72DD0224" w:rsidRDefault="5CDE0064" w14:paraId="1D817390" w14:textId="38F44DE5">
      <w:pPr>
        <w:pStyle w:val="ListParagraph"/>
        <w:numPr>
          <w:ilvl w:val="0"/>
          <w:numId w:val="4"/>
        </w:numPr>
        <w:spacing w:line="360" w:lineRule="auto"/>
        <w:jc w:val="both"/>
        <w:rPr>
          <w:rFonts w:eastAsiaTheme="minorEastAsia"/>
          <w:color w:val="000000" w:themeColor="text1"/>
          <w:sz w:val="24"/>
          <w:szCs w:val="24"/>
        </w:rPr>
      </w:pPr>
      <w:r w:rsidRPr="30BFC866">
        <w:rPr>
          <w:rFonts w:ascii="Calibri" w:hAnsi="Calibri" w:eastAsia="Calibri" w:cs="Calibri"/>
          <w:color w:val="000000" w:themeColor="text1"/>
          <w:sz w:val="24"/>
          <w:szCs w:val="24"/>
        </w:rPr>
        <w:t xml:space="preserve">Los gastos indicados en la tabla incluyen los costos de operación del sistema </w:t>
      </w:r>
      <w:r w:rsidRPr="72DD0224">
        <w:rPr>
          <w:rFonts w:ascii="Calibri" w:hAnsi="Calibri" w:eastAsia="Calibri" w:cs="Calibri"/>
          <w:color w:val="000000" w:themeColor="text1"/>
          <w:sz w:val="24"/>
          <w:szCs w:val="24"/>
        </w:rPr>
        <w:t>implementado</w:t>
      </w:r>
    </w:p>
    <w:p w:rsidRPr="00227F4B" w:rsidR="003E57E6" w:rsidP="5C8DEFD5" w:rsidRDefault="708A5C81" w14:paraId="74FF7847" w14:textId="6F3EB495">
      <w:pPr>
        <w:pStyle w:val="Default"/>
        <w:spacing w:line="360" w:lineRule="auto"/>
        <w:rPr>
          <w:rFonts w:ascii="Arial" w:hAnsi="Arial" w:cs="Arial"/>
          <w:b w:val="1"/>
          <w:bCs w:val="1"/>
          <w:i w:val="1"/>
          <w:iCs w:val="1"/>
        </w:rPr>
      </w:pPr>
      <w:r w:rsidRPr="5C8DEFD5" w:rsidR="67FA021B">
        <w:rPr>
          <w:rFonts w:ascii="Arial" w:hAnsi="Arial" w:cs="Arial"/>
          <w:b w:val="1"/>
          <w:bCs w:val="1"/>
          <w:i w:val="1"/>
          <w:iCs w:val="1"/>
        </w:rPr>
        <w:t>5.1.</w:t>
      </w:r>
      <w:r w:rsidRPr="5C8DEFD5" w:rsidR="2BFBC257">
        <w:rPr>
          <w:rFonts w:ascii="Arial" w:hAnsi="Arial" w:cs="Arial"/>
          <w:b w:val="1"/>
          <w:bCs w:val="1"/>
          <w:i w:val="1"/>
          <w:iCs w:val="1"/>
        </w:rPr>
        <w:t>2.1</w:t>
      </w:r>
      <w:r w:rsidRPr="5C8DEFD5" w:rsidR="67FA021B">
        <w:rPr>
          <w:rFonts w:ascii="Arial" w:hAnsi="Arial" w:cs="Arial"/>
          <w:b w:val="1"/>
          <w:bCs w:val="1"/>
          <w:i w:val="1"/>
          <w:iCs w:val="1"/>
        </w:rPr>
        <w:t xml:space="preserve"> </w:t>
      </w:r>
      <w:r w:rsidRPr="5C8DEFD5" w:rsidR="300E37F2">
        <w:rPr>
          <w:rFonts w:ascii="Arial" w:hAnsi="Arial" w:cs="Arial"/>
          <w:b w:val="1"/>
          <w:bCs w:val="1"/>
          <w:i w:val="1"/>
          <w:iCs w:val="1"/>
        </w:rPr>
        <w:t xml:space="preserve">Relación </w:t>
      </w:r>
      <w:r w:rsidRPr="5C8DEFD5" w:rsidR="2BFBC257">
        <w:rPr>
          <w:rFonts w:ascii="Arial" w:hAnsi="Arial" w:cs="Arial"/>
          <w:b w:val="1"/>
          <w:bCs w:val="1"/>
          <w:i w:val="1"/>
          <w:iCs w:val="1"/>
        </w:rPr>
        <w:t>Beneficio</w:t>
      </w:r>
      <w:r w:rsidRPr="5C8DEFD5" w:rsidR="4E899160">
        <w:rPr>
          <w:rFonts w:ascii="Arial" w:hAnsi="Arial" w:cs="Arial"/>
          <w:b w:val="1"/>
          <w:bCs w:val="1"/>
          <w:i w:val="1"/>
          <w:iCs w:val="1"/>
        </w:rPr>
        <w:t>/</w:t>
      </w:r>
      <w:r w:rsidRPr="5C8DEFD5" w:rsidR="2BFBC257">
        <w:rPr>
          <w:rFonts w:ascii="Arial" w:hAnsi="Arial" w:cs="Arial"/>
          <w:b w:val="1"/>
          <w:bCs w:val="1"/>
          <w:i w:val="1"/>
          <w:iCs w:val="1"/>
        </w:rPr>
        <w:t>Costo (B/C)</w:t>
      </w:r>
    </w:p>
    <w:p w:rsidR="3055F67A" w:rsidP="5C8DEFD5" w:rsidRDefault="3055F67A" w14:paraId="5BDA8A07" w14:textId="5D078EC6">
      <w:pPr>
        <w:pStyle w:val="Default"/>
        <w:spacing w:line="360" w:lineRule="auto"/>
        <w:rPr>
          <w:rFonts w:ascii="Calibri" w:hAnsi="Calibri" w:eastAsia="Calibri" w:cs="Calibri"/>
          <w:color w:val="000000" w:themeColor="text1" w:themeTint="FF" w:themeShade="FF"/>
          <w:sz w:val="24"/>
          <w:szCs w:val="24"/>
        </w:rPr>
      </w:pPr>
      <w:r w:rsidR="3055F67A">
        <w:drawing>
          <wp:inline wp14:editId="7D9FDD7E" wp14:anchorId="7C14F39C">
            <wp:extent cx="5524500" cy="932259"/>
            <wp:effectExtent l="0" t="0" r="0" b="0"/>
            <wp:docPr id="1151080422" name="" title=""/>
            <wp:cNvGraphicFramePr>
              <a:graphicFrameLocks noChangeAspect="1"/>
            </wp:cNvGraphicFramePr>
            <a:graphic>
              <a:graphicData uri="http://schemas.openxmlformats.org/drawingml/2006/picture">
                <pic:pic>
                  <pic:nvPicPr>
                    <pic:cNvPr id="0" name=""/>
                    <pic:cNvPicPr/>
                  </pic:nvPicPr>
                  <pic:blipFill>
                    <a:blip r:embed="R18d8538739734161">
                      <a:extLst>
                        <a:ext xmlns:a="http://schemas.openxmlformats.org/drawingml/2006/main" uri="{28A0092B-C50C-407E-A947-70E740481C1C}">
                          <a14:useLocalDpi val="0"/>
                        </a:ext>
                      </a:extLst>
                    </a:blip>
                    <a:stretch>
                      <a:fillRect/>
                    </a:stretch>
                  </pic:blipFill>
                  <pic:spPr>
                    <a:xfrm>
                      <a:off x="0" y="0"/>
                      <a:ext cx="5524500" cy="932259"/>
                    </a:xfrm>
                    <a:prstGeom prst="rect">
                      <a:avLst/>
                    </a:prstGeom>
                  </pic:spPr>
                </pic:pic>
              </a:graphicData>
            </a:graphic>
          </wp:inline>
        </w:drawing>
      </w:r>
    </w:p>
    <w:p w:rsidRPr="00227F4B" w:rsidR="00FA16F6" w:rsidP="49A15C02" w:rsidRDefault="581264CF" w14:paraId="16CAFC70" w14:textId="6BF76CA6">
      <w:pPr>
        <w:spacing w:line="360" w:lineRule="auto"/>
      </w:pPr>
      <w:r w:rsidRPr="49A15C02">
        <w:rPr>
          <w:rFonts w:ascii="Calibri" w:hAnsi="Calibri" w:eastAsia="Calibri" w:cs="Calibri"/>
          <w:color w:val="000000" w:themeColor="text1"/>
          <w:sz w:val="24"/>
          <w:szCs w:val="24"/>
        </w:rPr>
        <w:t xml:space="preserve">         </w:t>
      </w:r>
      <w:r w:rsidRPr="49A15C02" w:rsidR="151941A7">
        <w:rPr>
          <w:rFonts w:ascii="Calibri" w:hAnsi="Calibri" w:eastAsia="Calibri" w:cs="Calibri"/>
          <w:color w:val="000000" w:themeColor="text1"/>
          <w:sz w:val="24"/>
          <w:szCs w:val="24"/>
        </w:rPr>
        <w:t xml:space="preserve">Considerando estos puntos, el valor de la relación B/C es </w:t>
      </w:r>
      <w:r w:rsidRPr="49A15C02" w:rsidR="143C33E8">
        <w:rPr>
          <w:rFonts w:ascii="Calibri" w:hAnsi="Calibri" w:eastAsia="Calibri" w:cs="Calibri"/>
          <w:b/>
          <w:bCs/>
          <w:color w:val="000000" w:themeColor="text1"/>
          <w:sz w:val="24"/>
          <w:szCs w:val="24"/>
        </w:rPr>
        <w:t>1</w:t>
      </w:r>
      <w:r w:rsidRPr="49A15C02" w:rsidR="28026EB9">
        <w:rPr>
          <w:rFonts w:ascii="Calibri" w:hAnsi="Calibri" w:eastAsia="Calibri" w:cs="Calibri"/>
          <w:b/>
          <w:bCs/>
          <w:color w:val="000000" w:themeColor="text1"/>
          <w:sz w:val="24"/>
          <w:szCs w:val="24"/>
        </w:rPr>
        <w:t>.</w:t>
      </w:r>
      <w:r w:rsidRPr="49A15C02" w:rsidR="143C33E8">
        <w:rPr>
          <w:rFonts w:ascii="Calibri" w:hAnsi="Calibri" w:eastAsia="Calibri" w:cs="Calibri"/>
          <w:b/>
          <w:bCs/>
          <w:color w:val="000000" w:themeColor="text1"/>
          <w:sz w:val="24"/>
          <w:szCs w:val="24"/>
        </w:rPr>
        <w:t>2974, que</w:t>
      </w:r>
      <w:r w:rsidRPr="49A15C02" w:rsidR="151941A7">
        <w:rPr>
          <w:rFonts w:ascii="Calibri" w:hAnsi="Calibri" w:eastAsia="Calibri" w:cs="Calibri"/>
          <w:color w:val="000000" w:themeColor="text1"/>
          <w:sz w:val="24"/>
          <w:szCs w:val="24"/>
        </w:rPr>
        <w:t xml:space="preserve"> resulta </w:t>
      </w:r>
      <w:r w:rsidRPr="49A15C02" w:rsidR="350C422F">
        <w:rPr>
          <w:rFonts w:ascii="Calibri" w:hAnsi="Calibri" w:eastAsia="Calibri" w:cs="Calibri"/>
          <w:color w:val="000000" w:themeColor="text1"/>
          <w:sz w:val="24"/>
          <w:szCs w:val="24"/>
        </w:rPr>
        <w:t xml:space="preserve">  </w:t>
      </w:r>
      <w:r w:rsidRPr="49A15C02" w:rsidR="151941A7">
        <w:rPr>
          <w:rFonts w:ascii="Calibri" w:hAnsi="Calibri" w:eastAsia="Calibri" w:cs="Calibri"/>
          <w:color w:val="000000" w:themeColor="text1"/>
          <w:sz w:val="24"/>
          <w:szCs w:val="24"/>
        </w:rPr>
        <w:t>mayor a 1, por lo cual el proyecto es factible.</w:t>
      </w:r>
    </w:p>
    <w:p w:rsidRPr="00227F4B" w:rsidR="0281F5FD" w:rsidP="5C8DEFD5" w:rsidRDefault="7FC15845" w14:paraId="3975D108" w14:textId="5A51CF99">
      <w:pPr>
        <w:pStyle w:val="Default"/>
        <w:spacing w:line="360" w:lineRule="auto"/>
        <w:rPr>
          <w:rFonts w:ascii="Arial" w:hAnsi="Arial" w:cs="Arial"/>
          <w:b w:val="1"/>
          <w:bCs w:val="1"/>
          <w:i w:val="1"/>
          <w:iCs w:val="1"/>
        </w:rPr>
      </w:pPr>
      <w:r w:rsidRPr="5C8DEFD5" w:rsidR="658D2A63">
        <w:rPr>
          <w:rFonts w:ascii="Arial" w:hAnsi="Arial" w:cs="Arial"/>
          <w:b w:val="1"/>
          <w:bCs w:val="1"/>
          <w:i w:val="1"/>
          <w:iCs w:val="1"/>
        </w:rPr>
        <w:t xml:space="preserve">  </w:t>
      </w:r>
      <w:r w:rsidRPr="5C8DEFD5" w:rsidR="13812A92">
        <w:rPr>
          <w:rFonts w:ascii="Arial" w:hAnsi="Arial" w:cs="Arial"/>
          <w:b w:val="1"/>
          <w:bCs w:val="1"/>
          <w:i w:val="1"/>
          <w:iCs w:val="1"/>
        </w:rPr>
        <w:t>5.1.</w:t>
      </w:r>
      <w:r w:rsidRPr="5C8DEFD5" w:rsidR="2BFBC257">
        <w:rPr>
          <w:rFonts w:ascii="Arial" w:hAnsi="Arial" w:cs="Arial"/>
          <w:b w:val="1"/>
          <w:bCs w:val="1"/>
          <w:i w:val="1"/>
          <w:iCs w:val="1"/>
        </w:rPr>
        <w:t>2.2</w:t>
      </w:r>
      <w:r w:rsidRPr="5C8DEFD5" w:rsidR="13812A92">
        <w:rPr>
          <w:rFonts w:ascii="Arial" w:hAnsi="Arial" w:cs="Arial"/>
          <w:b w:val="1"/>
          <w:bCs w:val="1"/>
          <w:i w:val="1"/>
          <w:iCs w:val="1"/>
        </w:rPr>
        <w:t xml:space="preserve"> Valor Actual Neto (VAN)</w:t>
      </w:r>
    </w:p>
    <w:p w:rsidR="46A13738" w:rsidP="5C8DEFD5" w:rsidRDefault="46A13738" w14:paraId="59533612" w14:textId="1B1DCFE1">
      <w:pPr>
        <w:pStyle w:val="Default"/>
        <w:spacing w:line="360" w:lineRule="auto"/>
        <w:rPr>
          <w:rFonts w:ascii="Calibri" w:hAnsi="Calibri" w:eastAsia="Calibri" w:cs="Calibri"/>
          <w:color w:val="000000" w:themeColor="text1" w:themeTint="FF" w:themeShade="FF"/>
          <w:sz w:val="24"/>
          <w:szCs w:val="24"/>
        </w:rPr>
      </w:pPr>
      <w:r w:rsidR="46A13738">
        <w:drawing>
          <wp:inline wp14:editId="418C19D0" wp14:anchorId="66B3063E">
            <wp:extent cx="5495925" cy="933450"/>
            <wp:effectExtent l="0" t="0" r="0" b="0"/>
            <wp:docPr id="1408511251" name="" title=""/>
            <wp:cNvGraphicFramePr>
              <a:graphicFrameLocks noChangeAspect="1"/>
            </wp:cNvGraphicFramePr>
            <a:graphic>
              <a:graphicData uri="http://schemas.openxmlformats.org/drawingml/2006/picture">
                <pic:pic>
                  <pic:nvPicPr>
                    <pic:cNvPr id="0" name=""/>
                    <pic:cNvPicPr/>
                  </pic:nvPicPr>
                  <pic:blipFill>
                    <a:blip r:embed="R97da8041a6a7445c">
                      <a:extLst>
                        <a:ext xmlns:a="http://schemas.openxmlformats.org/drawingml/2006/main" uri="{28A0092B-C50C-407E-A947-70E740481C1C}">
                          <a14:useLocalDpi val="0"/>
                        </a:ext>
                      </a:extLst>
                    </a:blip>
                    <a:stretch>
                      <a:fillRect/>
                    </a:stretch>
                  </pic:blipFill>
                  <pic:spPr>
                    <a:xfrm>
                      <a:off x="0" y="0"/>
                      <a:ext cx="5495925" cy="933450"/>
                    </a:xfrm>
                    <a:prstGeom prst="rect">
                      <a:avLst/>
                    </a:prstGeom>
                  </pic:spPr>
                </pic:pic>
              </a:graphicData>
            </a:graphic>
          </wp:inline>
        </w:drawing>
      </w:r>
    </w:p>
    <w:p w:rsidRPr="00227F4B" w:rsidR="00B04D75" w:rsidP="14554148" w:rsidRDefault="01E8A84F" w14:paraId="235DAA7A" w14:textId="0B89DD3F">
      <w:pPr>
        <w:pStyle w:val="Default"/>
        <w:spacing w:line="360" w:lineRule="auto"/>
        <w:ind w:left="708"/>
        <w:rPr>
          <w:rFonts w:eastAsia="Calibri"/>
          <w:color w:val="000000" w:themeColor="text1"/>
        </w:rPr>
      </w:pPr>
      <w:r w:rsidRPr="5C8DEFD5" w:rsidR="61761834">
        <w:rPr>
          <w:rFonts w:eastAsia="Calibri"/>
          <w:color w:val="000000" w:themeColor="text1" w:themeTint="FF" w:themeShade="FF"/>
        </w:rPr>
        <w:t xml:space="preserve">El valor del VAN es </w:t>
      </w:r>
      <w:r w:rsidRPr="5C8DEFD5" w:rsidR="61761834">
        <w:rPr>
          <w:rFonts w:eastAsia="Calibri"/>
          <w:b w:val="1"/>
          <w:bCs w:val="1"/>
          <w:color w:val="000000" w:themeColor="text1" w:themeTint="FF" w:themeShade="FF"/>
        </w:rPr>
        <w:t>S/ 13241.47</w:t>
      </w:r>
      <w:r w:rsidRPr="5C8DEFD5" w:rsidR="61761834">
        <w:rPr>
          <w:rFonts w:eastAsia="Calibri"/>
          <w:color w:val="000000" w:themeColor="text1" w:themeTint="FF" w:themeShade="FF"/>
        </w:rPr>
        <w:t xml:space="preserve"> y resulta positivo, por lo cual el proyecto es factible.</w:t>
      </w:r>
    </w:p>
    <w:p w:rsidR="5C8DEFD5" w:rsidP="5C8DEFD5" w:rsidRDefault="5C8DEFD5" w14:paraId="57D56F65" w14:textId="51D7374B">
      <w:pPr>
        <w:pStyle w:val="Default"/>
        <w:spacing w:line="360" w:lineRule="auto"/>
        <w:ind w:left="708"/>
        <w:rPr>
          <w:rFonts w:ascii="Calibri" w:hAnsi="Calibri" w:eastAsia="Calibri" w:cs="Calibri"/>
          <w:color w:val="000000" w:themeColor="text1" w:themeTint="FF" w:themeShade="FF"/>
          <w:sz w:val="24"/>
          <w:szCs w:val="24"/>
        </w:rPr>
      </w:pPr>
    </w:p>
    <w:p w:rsidRPr="00227F4B" w:rsidR="0281F5FD" w:rsidP="5C8DEFD5" w:rsidRDefault="0281F5FD" w14:paraId="1B33BC6C" w14:textId="37190391">
      <w:pPr>
        <w:pStyle w:val="Default"/>
        <w:spacing w:line="360" w:lineRule="auto"/>
        <w:rPr>
          <w:rFonts w:ascii="Arial" w:hAnsi="Arial" w:cs="Arial"/>
          <w:b w:val="1"/>
          <w:bCs w:val="1"/>
          <w:i w:val="1"/>
          <w:iCs w:val="1"/>
        </w:rPr>
      </w:pPr>
      <w:r w:rsidRPr="5C8DEFD5" w:rsidR="13812A92">
        <w:rPr>
          <w:rFonts w:ascii="Arial" w:hAnsi="Arial" w:cs="Arial"/>
          <w:b w:val="1"/>
          <w:bCs w:val="1"/>
          <w:i w:val="1"/>
          <w:iCs w:val="1"/>
        </w:rPr>
        <w:t>5.1.</w:t>
      </w:r>
      <w:r w:rsidRPr="5C8DEFD5" w:rsidR="2BFBC257">
        <w:rPr>
          <w:rFonts w:ascii="Arial" w:hAnsi="Arial" w:cs="Arial"/>
          <w:b w:val="1"/>
          <w:bCs w:val="1"/>
          <w:i w:val="1"/>
          <w:iCs w:val="1"/>
        </w:rPr>
        <w:t>2.3</w:t>
      </w:r>
      <w:r w:rsidRPr="5C8DEFD5" w:rsidR="13812A92">
        <w:rPr>
          <w:rFonts w:ascii="Arial" w:hAnsi="Arial" w:cs="Arial"/>
          <w:b w:val="1"/>
          <w:bCs w:val="1"/>
          <w:i w:val="1"/>
          <w:iCs w:val="1"/>
        </w:rPr>
        <w:t xml:space="preserve"> Tasa Interna de Retorno (TIR)</w:t>
      </w:r>
    </w:p>
    <w:p w:rsidR="5568A67B" w:rsidP="5C8DEFD5" w:rsidRDefault="5568A67B" w14:paraId="121B058B" w14:textId="509BD181">
      <w:pPr>
        <w:pStyle w:val="Default"/>
        <w:spacing w:line="360" w:lineRule="auto"/>
        <w:rPr>
          <w:rFonts w:ascii="Calibri" w:hAnsi="Calibri" w:eastAsia="Calibri" w:cs="Calibri"/>
          <w:color w:val="000000" w:themeColor="text1" w:themeTint="FF" w:themeShade="FF"/>
          <w:sz w:val="24"/>
          <w:szCs w:val="24"/>
        </w:rPr>
      </w:pPr>
      <w:r w:rsidR="5568A67B">
        <w:drawing>
          <wp:inline wp14:editId="3A093D9B" wp14:anchorId="7E501238">
            <wp:extent cx="5600700" cy="1276350"/>
            <wp:effectExtent l="0" t="0" r="0" b="0"/>
            <wp:docPr id="1405952990" name="" title=""/>
            <wp:cNvGraphicFramePr>
              <a:graphicFrameLocks noChangeAspect="1"/>
            </wp:cNvGraphicFramePr>
            <a:graphic>
              <a:graphicData uri="http://schemas.openxmlformats.org/drawingml/2006/picture">
                <pic:pic>
                  <pic:nvPicPr>
                    <pic:cNvPr id="0" name=""/>
                    <pic:cNvPicPr/>
                  </pic:nvPicPr>
                  <pic:blipFill>
                    <a:blip r:embed="Rcfd3fe2930f94a77">
                      <a:extLst>
                        <a:ext xmlns:a="http://schemas.openxmlformats.org/drawingml/2006/main" uri="{28A0092B-C50C-407E-A947-70E740481C1C}">
                          <a14:useLocalDpi val="0"/>
                        </a:ext>
                      </a:extLst>
                    </a:blip>
                    <a:stretch>
                      <a:fillRect/>
                    </a:stretch>
                  </pic:blipFill>
                  <pic:spPr>
                    <a:xfrm>
                      <a:off x="0" y="0"/>
                      <a:ext cx="5600700" cy="1276350"/>
                    </a:xfrm>
                    <a:prstGeom prst="rect">
                      <a:avLst/>
                    </a:prstGeom>
                  </pic:spPr>
                </pic:pic>
              </a:graphicData>
            </a:graphic>
          </wp:inline>
        </w:drawing>
      </w:r>
    </w:p>
    <w:p w:rsidR="630FF669" w:rsidP="00255A42" w:rsidRDefault="43C04DDE" w14:paraId="121BA70F" w14:textId="1C255E05">
      <w:pPr>
        <w:pStyle w:val="Default"/>
        <w:spacing w:line="360" w:lineRule="auto"/>
        <w:ind w:left="708"/>
        <w:rPr>
          <w:rFonts w:eastAsia="Calibri"/>
          <w:color w:val="000000" w:themeColor="text1"/>
        </w:rPr>
      </w:pPr>
      <w:r w:rsidRPr="30BFC866">
        <w:rPr>
          <w:rFonts w:eastAsia="Calibri"/>
          <w:color w:val="000000" w:themeColor="text1"/>
        </w:rPr>
        <w:t xml:space="preserve">La tasa de interés teórica usada para el cálculo fue </w:t>
      </w:r>
      <w:r w:rsidRPr="30BFC866">
        <w:rPr>
          <w:rFonts w:eastAsia="Calibri"/>
          <w:b/>
          <w:bCs/>
          <w:color w:val="000000" w:themeColor="text1"/>
        </w:rPr>
        <w:t>15%</w:t>
      </w:r>
      <w:r w:rsidRPr="30BFC866">
        <w:rPr>
          <w:rFonts w:eastAsia="Calibri"/>
          <w:color w:val="000000" w:themeColor="text1"/>
        </w:rPr>
        <w:t xml:space="preserve"> (0.15). El valor de TIR es de </w:t>
      </w:r>
      <w:r w:rsidRPr="30BFC866">
        <w:rPr>
          <w:rFonts w:eastAsia="Calibri"/>
          <w:b/>
          <w:bCs/>
          <w:color w:val="000000" w:themeColor="text1"/>
        </w:rPr>
        <w:t>33% (0.33)</w:t>
      </w:r>
      <w:r w:rsidRPr="30BFC866">
        <w:rPr>
          <w:rFonts w:eastAsia="Calibri"/>
          <w:color w:val="000000" w:themeColor="text1"/>
        </w:rPr>
        <w:t xml:space="preserve"> el cual es mayor a </w:t>
      </w:r>
      <w:r w:rsidRPr="30BFC866">
        <w:rPr>
          <w:rFonts w:eastAsia="Calibri"/>
          <w:b/>
          <w:bCs/>
          <w:color w:val="000000" w:themeColor="text1"/>
        </w:rPr>
        <w:t>15%</w:t>
      </w:r>
      <w:r w:rsidRPr="30BFC866">
        <w:rPr>
          <w:rFonts w:eastAsia="Calibri"/>
          <w:color w:val="000000" w:themeColor="text1"/>
        </w:rPr>
        <w:t>, por lo cual el proyecto es factible.</w:t>
      </w:r>
    </w:p>
    <w:p w:rsidRPr="00227F4B" w:rsidR="00A22F08" w:rsidP="00227F4B" w:rsidRDefault="00A22F08" w14:paraId="5E3BD0BA" w14:textId="77777777">
      <w:pPr>
        <w:pStyle w:val="Default"/>
        <w:spacing w:line="360" w:lineRule="auto"/>
        <w:jc w:val="both"/>
        <w:rPr>
          <w:rFonts w:ascii="Arial" w:hAnsi="Arial" w:cs="Arial"/>
        </w:rPr>
      </w:pPr>
    </w:p>
    <w:p w:rsidR="00571ED4" w:rsidP="00F8679C" w:rsidRDefault="00DB33BE" w14:paraId="0BF2AC32" w14:textId="336ED15B">
      <w:pPr>
        <w:pStyle w:val="ListParagraph"/>
        <w:numPr>
          <w:ilvl w:val="0"/>
          <w:numId w:val="1"/>
        </w:numPr>
        <w:spacing w:line="360" w:lineRule="auto"/>
        <w:jc w:val="both"/>
        <w:outlineLvl w:val="0"/>
        <w:rPr>
          <w:rFonts w:ascii="Arial" w:hAnsi="Arial" w:cs="Arial"/>
          <w:b/>
          <w:color w:val="000000"/>
          <w:sz w:val="24"/>
          <w:szCs w:val="24"/>
        </w:rPr>
      </w:pPr>
      <w:bookmarkStart w:name="_Toc52661357" w:id="11"/>
      <w:r w:rsidRPr="28D5A330">
        <w:rPr>
          <w:rFonts w:ascii="Arial" w:hAnsi="Arial" w:cs="Arial"/>
          <w:b/>
          <w:color w:val="000000" w:themeColor="text1"/>
          <w:sz w:val="24"/>
          <w:szCs w:val="24"/>
        </w:rPr>
        <w:t>Conclusiones</w:t>
      </w:r>
      <w:bookmarkEnd w:id="11"/>
    </w:p>
    <w:p w:rsidR="5F5A0010" w:rsidP="6B63FD79" w:rsidRDefault="5F5A0010" w14:paraId="5287EBB6" w14:textId="59C3BAE7">
      <w:pPr>
        <w:jc w:val="both"/>
      </w:pPr>
      <w:r w:rsidRPr="6B63FD79">
        <w:rPr>
          <w:rFonts w:ascii="Calibri" w:hAnsi="Calibri" w:eastAsia="Calibri" w:cs="Calibri"/>
          <w:color w:val="000000" w:themeColor="text1"/>
          <w:sz w:val="24"/>
          <w:szCs w:val="24"/>
        </w:rPr>
        <w:t>Como podemos ver en el análisis financiero, la empresa “</w:t>
      </w:r>
      <w:r w:rsidRPr="6FD05911" w:rsidR="3706B674">
        <w:rPr>
          <w:rFonts w:ascii="Calibri" w:hAnsi="Calibri" w:eastAsia="Calibri" w:cs="Calibri"/>
          <w:color w:val="000000" w:themeColor="text1"/>
          <w:sz w:val="24"/>
          <w:szCs w:val="24"/>
        </w:rPr>
        <w:t>Clínica la Luz</w:t>
      </w:r>
      <w:r w:rsidRPr="6B63FD79">
        <w:rPr>
          <w:rFonts w:ascii="Calibri" w:hAnsi="Calibri" w:eastAsia="Calibri" w:cs="Calibri"/>
          <w:color w:val="000000" w:themeColor="text1"/>
          <w:sz w:val="24"/>
          <w:szCs w:val="24"/>
        </w:rPr>
        <w:t>” puede tener beneficios a un mediano plazo. En ese punto, ya podría recuperar lo invertido inicialmente.</w:t>
      </w:r>
    </w:p>
    <w:p w:rsidR="5F5A0010" w:rsidP="6B63FD79" w:rsidRDefault="5F5A0010" w14:paraId="52DD2D48" w14:textId="732F8FD0">
      <w:pPr>
        <w:jc w:val="both"/>
      </w:pPr>
      <w:r w:rsidRPr="6B63FD79">
        <w:rPr>
          <w:rFonts w:ascii="Calibri" w:hAnsi="Calibri" w:eastAsia="Calibri" w:cs="Calibri"/>
          <w:color w:val="000000" w:themeColor="text1"/>
          <w:sz w:val="24"/>
          <w:szCs w:val="24"/>
        </w:rPr>
        <w:t xml:space="preserve">En este informe concluimos que es importante llevar cuentas de los costos que supondrán a nuestra empresa y cuánto necesitamos trabajar para recuperar lo invertido. </w:t>
      </w:r>
    </w:p>
    <w:p w:rsidR="5F5A0010" w:rsidP="6B63FD79" w:rsidRDefault="5F5A0010" w14:paraId="5AFBCA7E" w14:textId="1343613E">
      <w:pPr>
        <w:jc w:val="both"/>
      </w:pPr>
      <w:r w:rsidRPr="6B63FD79">
        <w:rPr>
          <w:rFonts w:ascii="Calibri" w:hAnsi="Calibri" w:eastAsia="Calibri" w:cs="Calibri"/>
          <w:color w:val="000000" w:themeColor="text1"/>
          <w:sz w:val="24"/>
          <w:szCs w:val="24"/>
        </w:rPr>
        <w:t>En el caso del análisis financiero, es recomendable contar con el software especializado que almacene los datos financieros de manera organizada y que calcule las variables como el TIR, VAN, C/B, etc.</w:t>
      </w:r>
    </w:p>
    <w:p w:rsidR="5F5A0010" w:rsidP="6B63FD79" w:rsidRDefault="5F5A0010" w14:paraId="4690D704" w14:textId="15B3FE34">
      <w:pPr>
        <w:jc w:val="both"/>
      </w:pPr>
      <w:r w:rsidRPr="62F91173">
        <w:rPr>
          <w:rFonts w:ascii="Calibri" w:hAnsi="Calibri" w:eastAsia="Calibri" w:cs="Calibri"/>
          <w:color w:val="000000" w:themeColor="text1"/>
          <w:sz w:val="24"/>
          <w:szCs w:val="24"/>
        </w:rPr>
        <w:t xml:space="preserve">Como podemos ver, todos los puntos cumplen con la factibilidad </w:t>
      </w:r>
      <w:r w:rsidRPr="62F91173" w:rsidR="0E169B9D">
        <w:rPr>
          <w:rFonts w:ascii="Calibri" w:hAnsi="Calibri" w:eastAsia="Calibri" w:cs="Calibri"/>
          <w:color w:val="000000" w:themeColor="text1"/>
          <w:sz w:val="24"/>
          <w:szCs w:val="24"/>
        </w:rPr>
        <w:t>necesaria para</w:t>
      </w:r>
      <w:r w:rsidRPr="62F91173">
        <w:rPr>
          <w:rFonts w:ascii="Calibri" w:hAnsi="Calibri" w:eastAsia="Calibri" w:cs="Calibri"/>
          <w:color w:val="000000" w:themeColor="text1"/>
          <w:sz w:val="24"/>
          <w:szCs w:val="24"/>
        </w:rPr>
        <w:t xml:space="preserve"> la realización del proyecto.</w:t>
      </w:r>
    </w:p>
    <w:p w:rsidRPr="00E56254" w:rsidR="00F8679C" w:rsidP="00E56254" w:rsidRDefault="5F5A0010" w14:paraId="43123281" w14:textId="718FA619">
      <w:pPr>
        <w:pStyle w:val="Default"/>
        <w:spacing w:line="360" w:lineRule="auto"/>
        <w:ind w:left="360"/>
        <w:jc w:val="both"/>
        <w:rPr>
          <w:rFonts w:eastAsia="Calibri"/>
          <w:color w:val="000000" w:themeColor="text1"/>
        </w:rPr>
      </w:pPr>
      <w:r>
        <w:br/>
      </w:r>
    </w:p>
    <w:sectPr w:rsidRPr="00E56254" w:rsidR="00F8679C" w:rsidSect="00B57446">
      <w:headerReference w:type="default" r:id="rId9"/>
      <w:footerReference w:type="default" r:id="rId10"/>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2EBF" w:rsidP="0070130A" w:rsidRDefault="00162EBF" w14:paraId="6F9C1FD1" w14:textId="77777777">
      <w:pPr>
        <w:spacing w:after="0" w:line="240" w:lineRule="auto"/>
      </w:pPr>
      <w:r>
        <w:separator/>
      </w:r>
    </w:p>
  </w:endnote>
  <w:endnote w:type="continuationSeparator" w:id="0">
    <w:p w:rsidR="00162EBF" w:rsidP="0070130A" w:rsidRDefault="00162EBF" w14:paraId="10708B89" w14:textId="77777777">
      <w:pPr>
        <w:spacing w:after="0" w:line="240" w:lineRule="auto"/>
      </w:pPr>
      <w:r>
        <w:continuationSeparator/>
      </w:r>
    </w:p>
  </w:endnote>
  <w:endnote w:type="continuationNotice" w:id="1">
    <w:p w:rsidR="00162EBF" w:rsidRDefault="00162EBF" w14:paraId="1B2E5A4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pitch w:val="fixed"/>
    <w:sig w:usb0="00000001"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Narrow">
    <w:charset w:val="00"/>
    <w:family w:val="swiss"/>
    <w:pitch w:val="variable"/>
    <w:sig w:usb0="00000287" w:usb1="00000800" w:usb2="00000000" w:usb3="00000000" w:csb0="0000009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rsidR="00A93C3B" w:rsidRDefault="00A93C3B" w14:paraId="149BED1A" w14:textId="77777777">
        <w:pPr>
          <w:pStyle w:val="Footer"/>
          <w:jc w:val="right"/>
        </w:pPr>
        <w:r>
          <w:fldChar w:fldCharType="begin"/>
        </w:r>
        <w:r>
          <w:instrText>PAGE   \* MERGEFORMAT</w:instrText>
        </w:r>
        <w:r>
          <w:fldChar w:fldCharType="separate"/>
        </w:r>
        <w:r w:rsidRPr="003D520D" w:rsidR="003D520D">
          <w:rPr>
            <w:noProof/>
            <w:lang w:val="es-ES"/>
          </w:rPr>
          <w:t>7</w:t>
        </w:r>
        <w:r>
          <w:fldChar w:fldCharType="end"/>
        </w:r>
      </w:p>
    </w:sdtContent>
  </w:sdt>
  <w:p w:rsidR="00A93C3B" w:rsidRDefault="00A93C3B" w14:paraId="3CE3C79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2EBF" w:rsidP="0070130A" w:rsidRDefault="00162EBF" w14:paraId="0E3A49FE" w14:textId="77777777">
      <w:pPr>
        <w:spacing w:after="0" w:line="240" w:lineRule="auto"/>
      </w:pPr>
      <w:r>
        <w:separator/>
      </w:r>
    </w:p>
  </w:footnote>
  <w:footnote w:type="continuationSeparator" w:id="0">
    <w:p w:rsidR="00162EBF" w:rsidP="0070130A" w:rsidRDefault="00162EBF" w14:paraId="30C478F5" w14:textId="77777777">
      <w:pPr>
        <w:spacing w:after="0" w:line="240" w:lineRule="auto"/>
      </w:pPr>
      <w:r>
        <w:continuationSeparator/>
      </w:r>
    </w:p>
  </w:footnote>
  <w:footnote w:type="continuationNotice" w:id="1">
    <w:p w:rsidR="00162EBF" w:rsidRDefault="00162EBF" w14:paraId="3435517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0130A" w:rsidR="0070130A" w:rsidRDefault="0070130A" w14:paraId="5A646001" w14:textId="77777777">
    <w:pPr>
      <w:pStyle w:val="Header"/>
    </w:pPr>
    <w:r w:rsidRPr="0070130A">
      <w:t>Logo de Mi Empresa</w:t>
    </w:r>
    <w:r w:rsidRPr="0070130A">
      <w:tab/>
    </w:r>
    <w:r w:rsidRPr="0070130A">
      <w:tab/>
    </w:r>
    <w:r w:rsidRPr="0070130A">
      <w:t>Logo de mi Cliente</w:t>
    </w:r>
  </w:p>
</w:hdr>
</file>

<file path=word/intelligence.xml><?xml version="1.0" encoding="utf-8"?>
<int:Intelligence xmlns:int="http://schemas.microsoft.com/office/intelligence/2019/intelligence">
  <int:IntelligenceSettings/>
  <int:Manifest>
    <int:WordHash hashCode="DfnuoLrVpVOV25" id="n+6gAXmM"/>
  </int:Manifest>
  <int:Observations>
    <int:Content id="n+6gAXm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AA3187"/>
    <w:multiLevelType w:val="hybridMultilevel"/>
    <w:tmpl w:val="FFFFFFFF"/>
    <w:lvl w:ilvl="0" w:tplc="8A020C32">
      <w:start w:val="1"/>
      <w:numFmt w:val="decimal"/>
      <w:lvlText w:val="%1."/>
      <w:lvlJc w:val="left"/>
      <w:pPr>
        <w:ind w:left="720" w:hanging="360"/>
      </w:pPr>
    </w:lvl>
    <w:lvl w:ilvl="1" w:tplc="30A8EF24">
      <w:start w:val="1"/>
      <w:numFmt w:val="lowerLetter"/>
      <w:lvlText w:val="%2."/>
      <w:lvlJc w:val="left"/>
      <w:pPr>
        <w:ind w:left="1440" w:hanging="360"/>
      </w:pPr>
    </w:lvl>
    <w:lvl w:ilvl="2" w:tplc="CE8A370C">
      <w:start w:val="1"/>
      <w:numFmt w:val="lowerRoman"/>
      <w:lvlText w:val="%3."/>
      <w:lvlJc w:val="right"/>
      <w:pPr>
        <w:ind w:left="2160" w:hanging="180"/>
      </w:pPr>
    </w:lvl>
    <w:lvl w:ilvl="3" w:tplc="1A8CEC66">
      <w:start w:val="1"/>
      <w:numFmt w:val="decimal"/>
      <w:lvlText w:val="%4."/>
      <w:lvlJc w:val="left"/>
      <w:pPr>
        <w:ind w:left="2880" w:hanging="360"/>
      </w:pPr>
    </w:lvl>
    <w:lvl w:ilvl="4" w:tplc="979CDF3E">
      <w:start w:val="1"/>
      <w:numFmt w:val="lowerLetter"/>
      <w:lvlText w:val="%5."/>
      <w:lvlJc w:val="left"/>
      <w:pPr>
        <w:ind w:left="3600" w:hanging="360"/>
      </w:pPr>
    </w:lvl>
    <w:lvl w:ilvl="5" w:tplc="FE1C0B2E">
      <w:start w:val="1"/>
      <w:numFmt w:val="lowerRoman"/>
      <w:lvlText w:val="%6."/>
      <w:lvlJc w:val="right"/>
      <w:pPr>
        <w:ind w:left="4320" w:hanging="180"/>
      </w:pPr>
    </w:lvl>
    <w:lvl w:ilvl="6" w:tplc="660E9F4A">
      <w:start w:val="1"/>
      <w:numFmt w:val="decimal"/>
      <w:lvlText w:val="%7."/>
      <w:lvlJc w:val="left"/>
      <w:pPr>
        <w:ind w:left="5040" w:hanging="360"/>
      </w:pPr>
    </w:lvl>
    <w:lvl w:ilvl="7" w:tplc="6740688E">
      <w:start w:val="1"/>
      <w:numFmt w:val="lowerLetter"/>
      <w:lvlText w:val="%8."/>
      <w:lvlJc w:val="left"/>
      <w:pPr>
        <w:ind w:left="5760" w:hanging="360"/>
      </w:pPr>
    </w:lvl>
    <w:lvl w:ilvl="8" w:tplc="8B8E4B52">
      <w:start w:val="1"/>
      <w:numFmt w:val="lowerRoman"/>
      <w:lvlText w:val="%9."/>
      <w:lvlJc w:val="right"/>
      <w:pPr>
        <w:ind w:left="6480" w:hanging="180"/>
      </w:pPr>
    </w:lvl>
  </w:abstractNum>
  <w:abstractNum w:abstractNumId="1" w15:restartNumberingAfterBreak="0">
    <w:nsid w:val="1A2F407D"/>
    <w:multiLevelType w:val="hybridMultilevel"/>
    <w:tmpl w:val="61DA682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F8573F7"/>
    <w:multiLevelType w:val="hybridMultilevel"/>
    <w:tmpl w:val="FFFFFFFF"/>
    <w:lvl w:ilvl="0" w:tplc="3684EC02">
      <w:start w:val="1"/>
      <w:numFmt w:val="bullet"/>
      <w:lvlText w:val="-"/>
      <w:lvlJc w:val="left"/>
      <w:pPr>
        <w:ind w:left="720" w:hanging="360"/>
      </w:pPr>
      <w:rPr>
        <w:rFonts w:hint="default" w:ascii="Symbol" w:hAnsi="Symbol"/>
      </w:rPr>
    </w:lvl>
    <w:lvl w:ilvl="1" w:tplc="C9EE63F4">
      <w:start w:val="1"/>
      <w:numFmt w:val="bullet"/>
      <w:lvlText w:val="o"/>
      <w:lvlJc w:val="left"/>
      <w:pPr>
        <w:ind w:left="1440" w:hanging="360"/>
      </w:pPr>
      <w:rPr>
        <w:rFonts w:hint="default" w:ascii="Courier New" w:hAnsi="Courier New"/>
      </w:rPr>
    </w:lvl>
    <w:lvl w:ilvl="2" w:tplc="0E30891E">
      <w:start w:val="1"/>
      <w:numFmt w:val="bullet"/>
      <w:lvlText w:val=""/>
      <w:lvlJc w:val="left"/>
      <w:pPr>
        <w:ind w:left="2160" w:hanging="360"/>
      </w:pPr>
      <w:rPr>
        <w:rFonts w:hint="default" w:ascii="Wingdings" w:hAnsi="Wingdings"/>
      </w:rPr>
    </w:lvl>
    <w:lvl w:ilvl="3" w:tplc="BF50FFEA">
      <w:start w:val="1"/>
      <w:numFmt w:val="bullet"/>
      <w:lvlText w:val=""/>
      <w:lvlJc w:val="left"/>
      <w:pPr>
        <w:ind w:left="2880" w:hanging="360"/>
      </w:pPr>
      <w:rPr>
        <w:rFonts w:hint="default" w:ascii="Symbol" w:hAnsi="Symbol"/>
      </w:rPr>
    </w:lvl>
    <w:lvl w:ilvl="4" w:tplc="3CD894AA">
      <w:start w:val="1"/>
      <w:numFmt w:val="bullet"/>
      <w:lvlText w:val="o"/>
      <w:lvlJc w:val="left"/>
      <w:pPr>
        <w:ind w:left="3600" w:hanging="360"/>
      </w:pPr>
      <w:rPr>
        <w:rFonts w:hint="default" w:ascii="Courier New" w:hAnsi="Courier New"/>
      </w:rPr>
    </w:lvl>
    <w:lvl w:ilvl="5" w:tplc="AF665258">
      <w:start w:val="1"/>
      <w:numFmt w:val="bullet"/>
      <w:lvlText w:val=""/>
      <w:lvlJc w:val="left"/>
      <w:pPr>
        <w:ind w:left="4320" w:hanging="360"/>
      </w:pPr>
      <w:rPr>
        <w:rFonts w:hint="default" w:ascii="Wingdings" w:hAnsi="Wingdings"/>
      </w:rPr>
    </w:lvl>
    <w:lvl w:ilvl="6" w:tplc="552AC250">
      <w:start w:val="1"/>
      <w:numFmt w:val="bullet"/>
      <w:lvlText w:val=""/>
      <w:lvlJc w:val="left"/>
      <w:pPr>
        <w:ind w:left="5040" w:hanging="360"/>
      </w:pPr>
      <w:rPr>
        <w:rFonts w:hint="default" w:ascii="Symbol" w:hAnsi="Symbol"/>
      </w:rPr>
    </w:lvl>
    <w:lvl w:ilvl="7" w:tplc="112AE332">
      <w:start w:val="1"/>
      <w:numFmt w:val="bullet"/>
      <w:lvlText w:val="o"/>
      <w:lvlJc w:val="left"/>
      <w:pPr>
        <w:ind w:left="5760" w:hanging="360"/>
      </w:pPr>
      <w:rPr>
        <w:rFonts w:hint="default" w:ascii="Courier New" w:hAnsi="Courier New"/>
      </w:rPr>
    </w:lvl>
    <w:lvl w:ilvl="8" w:tplc="8FB2319E">
      <w:start w:val="1"/>
      <w:numFmt w:val="bullet"/>
      <w:lvlText w:val=""/>
      <w:lvlJc w:val="left"/>
      <w:pPr>
        <w:ind w:left="6480" w:hanging="360"/>
      </w:pPr>
      <w:rPr>
        <w:rFonts w:hint="default" w:ascii="Wingdings" w:hAnsi="Wingdings"/>
      </w:rPr>
    </w:lvl>
  </w:abstractNum>
  <w:abstractNum w:abstractNumId="3" w15:restartNumberingAfterBreak="0">
    <w:nsid w:val="21835F5D"/>
    <w:multiLevelType w:val="hybridMultilevel"/>
    <w:tmpl w:val="FFFFFFFF"/>
    <w:lvl w:ilvl="0" w:tplc="6C78A5F6">
      <w:start w:val="1"/>
      <w:numFmt w:val="decimal"/>
      <w:lvlText w:val="%1."/>
      <w:lvlJc w:val="left"/>
      <w:pPr>
        <w:ind w:left="720" w:hanging="360"/>
      </w:pPr>
    </w:lvl>
    <w:lvl w:ilvl="1" w:tplc="59208D96">
      <w:start w:val="1"/>
      <w:numFmt w:val="lowerLetter"/>
      <w:lvlText w:val="%2."/>
      <w:lvlJc w:val="left"/>
      <w:pPr>
        <w:ind w:left="1440" w:hanging="360"/>
      </w:pPr>
    </w:lvl>
    <w:lvl w:ilvl="2" w:tplc="48FC66E8">
      <w:start w:val="1"/>
      <w:numFmt w:val="lowerRoman"/>
      <w:lvlText w:val="%3."/>
      <w:lvlJc w:val="right"/>
      <w:pPr>
        <w:ind w:left="2160" w:hanging="180"/>
      </w:pPr>
    </w:lvl>
    <w:lvl w:ilvl="3" w:tplc="60C2660C">
      <w:start w:val="1"/>
      <w:numFmt w:val="decimal"/>
      <w:lvlText w:val="%4."/>
      <w:lvlJc w:val="left"/>
      <w:pPr>
        <w:ind w:left="2880" w:hanging="360"/>
      </w:pPr>
    </w:lvl>
    <w:lvl w:ilvl="4" w:tplc="5ECACF18">
      <w:start w:val="1"/>
      <w:numFmt w:val="lowerLetter"/>
      <w:lvlText w:val="%5."/>
      <w:lvlJc w:val="left"/>
      <w:pPr>
        <w:ind w:left="3600" w:hanging="360"/>
      </w:pPr>
    </w:lvl>
    <w:lvl w:ilvl="5" w:tplc="88AA5896">
      <w:start w:val="1"/>
      <w:numFmt w:val="lowerRoman"/>
      <w:lvlText w:val="%6."/>
      <w:lvlJc w:val="right"/>
      <w:pPr>
        <w:ind w:left="4320" w:hanging="180"/>
      </w:pPr>
    </w:lvl>
    <w:lvl w:ilvl="6" w:tplc="06C40FE2">
      <w:start w:val="1"/>
      <w:numFmt w:val="decimal"/>
      <w:lvlText w:val="%7."/>
      <w:lvlJc w:val="left"/>
      <w:pPr>
        <w:ind w:left="5040" w:hanging="360"/>
      </w:pPr>
    </w:lvl>
    <w:lvl w:ilvl="7" w:tplc="99D04C0E">
      <w:start w:val="1"/>
      <w:numFmt w:val="lowerLetter"/>
      <w:lvlText w:val="%8."/>
      <w:lvlJc w:val="left"/>
      <w:pPr>
        <w:ind w:left="5760" w:hanging="360"/>
      </w:pPr>
    </w:lvl>
    <w:lvl w:ilvl="8" w:tplc="1AD6CFDE">
      <w:start w:val="1"/>
      <w:numFmt w:val="lowerRoman"/>
      <w:lvlText w:val="%9."/>
      <w:lvlJc w:val="right"/>
      <w:pPr>
        <w:ind w:left="6480" w:hanging="180"/>
      </w:pPr>
    </w:lvl>
  </w:abstractNum>
  <w:abstractNum w:abstractNumId="4" w15:restartNumberingAfterBreak="0">
    <w:nsid w:val="226F446D"/>
    <w:multiLevelType w:val="multilevel"/>
    <w:tmpl w:val="AF8E5F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3F1060D"/>
    <w:multiLevelType w:val="hybridMultilevel"/>
    <w:tmpl w:val="B496703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27772C7A"/>
    <w:multiLevelType w:val="hybridMultilevel"/>
    <w:tmpl w:val="ECF06C32"/>
    <w:lvl w:ilvl="0" w:tplc="280A0001">
      <w:start w:val="1"/>
      <w:numFmt w:val="bullet"/>
      <w:lvlText w:val=""/>
      <w:lvlJc w:val="left"/>
      <w:pPr>
        <w:ind w:left="1080" w:hanging="360"/>
      </w:pPr>
      <w:rPr>
        <w:rFonts w:hint="default" w:ascii="Symbol" w:hAnsi="Symbol"/>
      </w:rPr>
    </w:lvl>
    <w:lvl w:ilvl="1" w:tplc="280A0003">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7"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FB2085D"/>
    <w:multiLevelType w:val="hybridMultilevel"/>
    <w:tmpl w:val="27B00F68"/>
    <w:lvl w:ilvl="0" w:tplc="04090001">
      <w:start w:val="1"/>
      <w:numFmt w:val="bullet"/>
      <w:lvlText w:val=""/>
      <w:lvlJc w:val="left"/>
      <w:pPr>
        <w:ind w:left="1069" w:hanging="360"/>
      </w:pPr>
      <w:rPr>
        <w:rFonts w:hint="default" w:ascii="Symbol" w:hAnsi="Symbol"/>
      </w:rPr>
    </w:lvl>
    <w:lvl w:ilvl="1" w:tplc="04090003" w:tentative="1">
      <w:start w:val="1"/>
      <w:numFmt w:val="bullet"/>
      <w:lvlText w:val="o"/>
      <w:lvlJc w:val="left"/>
      <w:pPr>
        <w:ind w:left="1789" w:hanging="360"/>
      </w:pPr>
      <w:rPr>
        <w:rFonts w:hint="default" w:ascii="Courier New" w:hAnsi="Courier New" w:cs="Courier New"/>
      </w:rPr>
    </w:lvl>
    <w:lvl w:ilvl="2" w:tplc="04090005" w:tentative="1">
      <w:start w:val="1"/>
      <w:numFmt w:val="bullet"/>
      <w:lvlText w:val=""/>
      <w:lvlJc w:val="left"/>
      <w:pPr>
        <w:ind w:left="2509" w:hanging="360"/>
      </w:pPr>
      <w:rPr>
        <w:rFonts w:hint="default" w:ascii="Wingdings" w:hAnsi="Wingdings"/>
      </w:rPr>
    </w:lvl>
    <w:lvl w:ilvl="3" w:tplc="04090001" w:tentative="1">
      <w:start w:val="1"/>
      <w:numFmt w:val="bullet"/>
      <w:lvlText w:val=""/>
      <w:lvlJc w:val="left"/>
      <w:pPr>
        <w:ind w:left="3229" w:hanging="360"/>
      </w:pPr>
      <w:rPr>
        <w:rFonts w:hint="default" w:ascii="Symbol" w:hAnsi="Symbol"/>
      </w:rPr>
    </w:lvl>
    <w:lvl w:ilvl="4" w:tplc="04090003" w:tentative="1">
      <w:start w:val="1"/>
      <w:numFmt w:val="bullet"/>
      <w:lvlText w:val="o"/>
      <w:lvlJc w:val="left"/>
      <w:pPr>
        <w:ind w:left="3949" w:hanging="360"/>
      </w:pPr>
      <w:rPr>
        <w:rFonts w:hint="default" w:ascii="Courier New" w:hAnsi="Courier New" w:cs="Courier New"/>
      </w:rPr>
    </w:lvl>
    <w:lvl w:ilvl="5" w:tplc="04090005" w:tentative="1">
      <w:start w:val="1"/>
      <w:numFmt w:val="bullet"/>
      <w:lvlText w:val=""/>
      <w:lvlJc w:val="left"/>
      <w:pPr>
        <w:ind w:left="4669" w:hanging="360"/>
      </w:pPr>
      <w:rPr>
        <w:rFonts w:hint="default" w:ascii="Wingdings" w:hAnsi="Wingdings"/>
      </w:rPr>
    </w:lvl>
    <w:lvl w:ilvl="6" w:tplc="04090001" w:tentative="1">
      <w:start w:val="1"/>
      <w:numFmt w:val="bullet"/>
      <w:lvlText w:val=""/>
      <w:lvlJc w:val="left"/>
      <w:pPr>
        <w:ind w:left="5389" w:hanging="360"/>
      </w:pPr>
      <w:rPr>
        <w:rFonts w:hint="default" w:ascii="Symbol" w:hAnsi="Symbol"/>
      </w:rPr>
    </w:lvl>
    <w:lvl w:ilvl="7" w:tplc="04090003" w:tentative="1">
      <w:start w:val="1"/>
      <w:numFmt w:val="bullet"/>
      <w:lvlText w:val="o"/>
      <w:lvlJc w:val="left"/>
      <w:pPr>
        <w:ind w:left="6109" w:hanging="360"/>
      </w:pPr>
      <w:rPr>
        <w:rFonts w:hint="default" w:ascii="Courier New" w:hAnsi="Courier New" w:cs="Courier New"/>
      </w:rPr>
    </w:lvl>
    <w:lvl w:ilvl="8" w:tplc="04090005" w:tentative="1">
      <w:start w:val="1"/>
      <w:numFmt w:val="bullet"/>
      <w:lvlText w:val=""/>
      <w:lvlJc w:val="left"/>
      <w:pPr>
        <w:ind w:left="6829" w:hanging="360"/>
      </w:pPr>
      <w:rPr>
        <w:rFonts w:hint="default" w:ascii="Wingdings" w:hAnsi="Wingdings"/>
      </w:rPr>
    </w:lvl>
  </w:abstractNum>
  <w:abstractNum w:abstractNumId="9" w15:restartNumberingAfterBreak="0">
    <w:nsid w:val="4AE62F8E"/>
    <w:multiLevelType w:val="multilevel"/>
    <w:tmpl w:val="1B0285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0DD6FE2"/>
    <w:multiLevelType w:val="hybridMultilevel"/>
    <w:tmpl w:val="FFFFFFFF"/>
    <w:lvl w:ilvl="0" w:tplc="E332AC3E">
      <w:start w:val="1"/>
      <w:numFmt w:val="decimal"/>
      <w:lvlText w:val="%1."/>
      <w:lvlJc w:val="left"/>
      <w:pPr>
        <w:ind w:left="720" w:hanging="360"/>
      </w:pPr>
    </w:lvl>
    <w:lvl w:ilvl="1" w:tplc="61EE873C">
      <w:start w:val="1"/>
      <w:numFmt w:val="lowerLetter"/>
      <w:lvlText w:val="%2."/>
      <w:lvlJc w:val="left"/>
      <w:pPr>
        <w:ind w:left="1440" w:hanging="360"/>
      </w:pPr>
    </w:lvl>
    <w:lvl w:ilvl="2" w:tplc="9F20256C">
      <w:start w:val="1"/>
      <w:numFmt w:val="lowerRoman"/>
      <w:lvlText w:val="%3."/>
      <w:lvlJc w:val="right"/>
      <w:pPr>
        <w:ind w:left="2160" w:hanging="180"/>
      </w:pPr>
    </w:lvl>
    <w:lvl w:ilvl="3" w:tplc="2AFA10A8">
      <w:start w:val="1"/>
      <w:numFmt w:val="decimal"/>
      <w:lvlText w:val="%4."/>
      <w:lvlJc w:val="left"/>
      <w:pPr>
        <w:ind w:left="2880" w:hanging="360"/>
      </w:pPr>
    </w:lvl>
    <w:lvl w:ilvl="4" w:tplc="79C2A166">
      <w:start w:val="1"/>
      <w:numFmt w:val="lowerLetter"/>
      <w:lvlText w:val="%5."/>
      <w:lvlJc w:val="left"/>
      <w:pPr>
        <w:ind w:left="3600" w:hanging="360"/>
      </w:pPr>
    </w:lvl>
    <w:lvl w:ilvl="5" w:tplc="786895CA">
      <w:start w:val="1"/>
      <w:numFmt w:val="lowerRoman"/>
      <w:lvlText w:val="%6."/>
      <w:lvlJc w:val="right"/>
      <w:pPr>
        <w:ind w:left="4320" w:hanging="180"/>
      </w:pPr>
    </w:lvl>
    <w:lvl w:ilvl="6" w:tplc="FD30BC44">
      <w:start w:val="1"/>
      <w:numFmt w:val="decimal"/>
      <w:lvlText w:val="%7."/>
      <w:lvlJc w:val="left"/>
      <w:pPr>
        <w:ind w:left="5040" w:hanging="360"/>
      </w:pPr>
    </w:lvl>
    <w:lvl w:ilvl="7" w:tplc="2B34C8A6">
      <w:start w:val="1"/>
      <w:numFmt w:val="lowerLetter"/>
      <w:lvlText w:val="%8."/>
      <w:lvlJc w:val="left"/>
      <w:pPr>
        <w:ind w:left="5760" w:hanging="360"/>
      </w:pPr>
    </w:lvl>
    <w:lvl w:ilvl="8" w:tplc="0242DE30">
      <w:start w:val="1"/>
      <w:numFmt w:val="lowerRoman"/>
      <w:lvlText w:val="%9."/>
      <w:lvlJc w:val="right"/>
      <w:pPr>
        <w:ind w:left="6480" w:hanging="180"/>
      </w:pPr>
    </w:lvl>
  </w:abstractNum>
  <w:abstractNum w:abstractNumId="11" w15:restartNumberingAfterBreak="0">
    <w:nsid w:val="5C34760E"/>
    <w:multiLevelType w:val="hybridMultilevel"/>
    <w:tmpl w:val="FFFFFFFF"/>
    <w:lvl w:ilvl="0" w:tplc="9FA8607A">
      <w:start w:val="1"/>
      <w:numFmt w:val="decimal"/>
      <w:lvlText w:val="%1."/>
      <w:lvlJc w:val="left"/>
      <w:pPr>
        <w:ind w:left="720" w:hanging="360"/>
      </w:pPr>
    </w:lvl>
    <w:lvl w:ilvl="1" w:tplc="AD88EB42">
      <w:start w:val="1"/>
      <w:numFmt w:val="lowerLetter"/>
      <w:lvlText w:val="%2."/>
      <w:lvlJc w:val="left"/>
      <w:pPr>
        <w:ind w:left="1440" w:hanging="360"/>
      </w:pPr>
    </w:lvl>
    <w:lvl w:ilvl="2" w:tplc="EFD2E932">
      <w:start w:val="1"/>
      <w:numFmt w:val="lowerRoman"/>
      <w:lvlText w:val="%3."/>
      <w:lvlJc w:val="right"/>
      <w:pPr>
        <w:ind w:left="2160" w:hanging="180"/>
      </w:pPr>
    </w:lvl>
    <w:lvl w:ilvl="3" w:tplc="DF80CAD8">
      <w:start w:val="1"/>
      <w:numFmt w:val="decimal"/>
      <w:lvlText w:val="%4."/>
      <w:lvlJc w:val="left"/>
      <w:pPr>
        <w:ind w:left="2880" w:hanging="360"/>
      </w:pPr>
    </w:lvl>
    <w:lvl w:ilvl="4" w:tplc="362CAE5A">
      <w:start w:val="1"/>
      <w:numFmt w:val="lowerLetter"/>
      <w:lvlText w:val="%5."/>
      <w:lvlJc w:val="left"/>
      <w:pPr>
        <w:ind w:left="3600" w:hanging="360"/>
      </w:pPr>
    </w:lvl>
    <w:lvl w:ilvl="5" w:tplc="4C164D0A">
      <w:start w:val="1"/>
      <w:numFmt w:val="lowerRoman"/>
      <w:lvlText w:val="%6."/>
      <w:lvlJc w:val="right"/>
      <w:pPr>
        <w:ind w:left="4320" w:hanging="180"/>
      </w:pPr>
    </w:lvl>
    <w:lvl w:ilvl="6" w:tplc="059A1D30">
      <w:start w:val="1"/>
      <w:numFmt w:val="decimal"/>
      <w:lvlText w:val="%7."/>
      <w:lvlJc w:val="left"/>
      <w:pPr>
        <w:ind w:left="5040" w:hanging="360"/>
      </w:pPr>
    </w:lvl>
    <w:lvl w:ilvl="7" w:tplc="01A0D4A0">
      <w:start w:val="1"/>
      <w:numFmt w:val="lowerLetter"/>
      <w:lvlText w:val="%8."/>
      <w:lvlJc w:val="left"/>
      <w:pPr>
        <w:ind w:left="5760" w:hanging="360"/>
      </w:pPr>
    </w:lvl>
    <w:lvl w:ilvl="8" w:tplc="8836F71A">
      <w:start w:val="1"/>
      <w:numFmt w:val="lowerRoman"/>
      <w:lvlText w:val="%9."/>
      <w:lvlJc w:val="right"/>
      <w:pPr>
        <w:ind w:left="6480" w:hanging="180"/>
      </w:pPr>
    </w:lvl>
  </w:abstractNum>
  <w:abstractNum w:abstractNumId="12" w15:restartNumberingAfterBreak="0">
    <w:nsid w:val="61E8487F"/>
    <w:multiLevelType w:val="hybridMultilevel"/>
    <w:tmpl w:val="FFFFFFFF"/>
    <w:lvl w:ilvl="0" w:tplc="EA0461A4">
      <w:numFmt w:val="none"/>
      <w:lvlText w:val=""/>
      <w:lvlJc w:val="left"/>
      <w:pPr>
        <w:tabs>
          <w:tab w:val="num" w:pos="360"/>
        </w:tabs>
      </w:pPr>
    </w:lvl>
    <w:lvl w:ilvl="1" w:tplc="3F80853A">
      <w:start w:val="1"/>
      <w:numFmt w:val="lowerLetter"/>
      <w:lvlText w:val="%2."/>
      <w:lvlJc w:val="left"/>
      <w:pPr>
        <w:ind w:left="1440" w:hanging="360"/>
      </w:pPr>
    </w:lvl>
    <w:lvl w:ilvl="2" w:tplc="6354193A">
      <w:start w:val="1"/>
      <w:numFmt w:val="lowerRoman"/>
      <w:lvlText w:val="%3."/>
      <w:lvlJc w:val="right"/>
      <w:pPr>
        <w:ind w:left="2160" w:hanging="180"/>
      </w:pPr>
    </w:lvl>
    <w:lvl w:ilvl="3" w:tplc="258276D0">
      <w:start w:val="1"/>
      <w:numFmt w:val="decimal"/>
      <w:lvlText w:val="%4."/>
      <w:lvlJc w:val="left"/>
      <w:pPr>
        <w:ind w:left="2880" w:hanging="360"/>
      </w:pPr>
    </w:lvl>
    <w:lvl w:ilvl="4" w:tplc="63CE332C">
      <w:start w:val="1"/>
      <w:numFmt w:val="lowerLetter"/>
      <w:lvlText w:val="%5."/>
      <w:lvlJc w:val="left"/>
      <w:pPr>
        <w:ind w:left="3600" w:hanging="360"/>
      </w:pPr>
    </w:lvl>
    <w:lvl w:ilvl="5" w:tplc="A3C8C71C">
      <w:start w:val="1"/>
      <w:numFmt w:val="lowerRoman"/>
      <w:lvlText w:val="%6."/>
      <w:lvlJc w:val="right"/>
      <w:pPr>
        <w:ind w:left="4320" w:hanging="180"/>
      </w:pPr>
    </w:lvl>
    <w:lvl w:ilvl="6" w:tplc="FDD69EC2">
      <w:start w:val="1"/>
      <w:numFmt w:val="decimal"/>
      <w:lvlText w:val="%7."/>
      <w:lvlJc w:val="left"/>
      <w:pPr>
        <w:ind w:left="5040" w:hanging="360"/>
      </w:pPr>
    </w:lvl>
    <w:lvl w:ilvl="7" w:tplc="20F4AAC4">
      <w:start w:val="1"/>
      <w:numFmt w:val="lowerLetter"/>
      <w:lvlText w:val="%8."/>
      <w:lvlJc w:val="left"/>
      <w:pPr>
        <w:ind w:left="5760" w:hanging="360"/>
      </w:pPr>
    </w:lvl>
    <w:lvl w:ilvl="8" w:tplc="CB3A10B8">
      <w:start w:val="1"/>
      <w:numFmt w:val="lowerRoman"/>
      <w:lvlText w:val="%9."/>
      <w:lvlJc w:val="right"/>
      <w:pPr>
        <w:ind w:left="6480" w:hanging="180"/>
      </w:pPr>
    </w:lvl>
  </w:abstractNum>
  <w:abstractNum w:abstractNumId="13" w15:restartNumberingAfterBreak="0">
    <w:nsid w:val="649F001E"/>
    <w:multiLevelType w:val="hybridMultilevel"/>
    <w:tmpl w:val="6636B894"/>
    <w:lvl w:ilvl="0" w:tplc="04090001">
      <w:start w:val="1"/>
      <w:numFmt w:val="bullet"/>
      <w:lvlText w:val=""/>
      <w:lvlJc w:val="left"/>
      <w:pPr>
        <w:ind w:left="1428" w:hanging="360"/>
      </w:pPr>
      <w:rPr>
        <w:rFonts w:hint="default" w:ascii="Symbol" w:hAnsi="Symbol"/>
      </w:rPr>
    </w:lvl>
    <w:lvl w:ilvl="1" w:tplc="04090003" w:tentative="1">
      <w:start w:val="1"/>
      <w:numFmt w:val="bullet"/>
      <w:lvlText w:val="o"/>
      <w:lvlJc w:val="left"/>
      <w:pPr>
        <w:ind w:left="2148" w:hanging="360"/>
      </w:pPr>
      <w:rPr>
        <w:rFonts w:hint="default" w:ascii="Courier New" w:hAnsi="Courier New" w:cs="Courier New"/>
      </w:rPr>
    </w:lvl>
    <w:lvl w:ilvl="2" w:tplc="04090005" w:tentative="1">
      <w:start w:val="1"/>
      <w:numFmt w:val="bullet"/>
      <w:lvlText w:val=""/>
      <w:lvlJc w:val="left"/>
      <w:pPr>
        <w:ind w:left="2868" w:hanging="360"/>
      </w:pPr>
      <w:rPr>
        <w:rFonts w:hint="default" w:ascii="Wingdings" w:hAnsi="Wingdings"/>
      </w:rPr>
    </w:lvl>
    <w:lvl w:ilvl="3" w:tplc="04090001" w:tentative="1">
      <w:start w:val="1"/>
      <w:numFmt w:val="bullet"/>
      <w:lvlText w:val=""/>
      <w:lvlJc w:val="left"/>
      <w:pPr>
        <w:ind w:left="3588" w:hanging="360"/>
      </w:pPr>
      <w:rPr>
        <w:rFonts w:hint="default" w:ascii="Symbol" w:hAnsi="Symbol"/>
      </w:rPr>
    </w:lvl>
    <w:lvl w:ilvl="4" w:tplc="04090003" w:tentative="1">
      <w:start w:val="1"/>
      <w:numFmt w:val="bullet"/>
      <w:lvlText w:val="o"/>
      <w:lvlJc w:val="left"/>
      <w:pPr>
        <w:ind w:left="4308" w:hanging="360"/>
      </w:pPr>
      <w:rPr>
        <w:rFonts w:hint="default" w:ascii="Courier New" w:hAnsi="Courier New" w:cs="Courier New"/>
      </w:rPr>
    </w:lvl>
    <w:lvl w:ilvl="5" w:tplc="04090005" w:tentative="1">
      <w:start w:val="1"/>
      <w:numFmt w:val="bullet"/>
      <w:lvlText w:val=""/>
      <w:lvlJc w:val="left"/>
      <w:pPr>
        <w:ind w:left="5028" w:hanging="360"/>
      </w:pPr>
      <w:rPr>
        <w:rFonts w:hint="default" w:ascii="Wingdings" w:hAnsi="Wingdings"/>
      </w:rPr>
    </w:lvl>
    <w:lvl w:ilvl="6" w:tplc="04090001" w:tentative="1">
      <w:start w:val="1"/>
      <w:numFmt w:val="bullet"/>
      <w:lvlText w:val=""/>
      <w:lvlJc w:val="left"/>
      <w:pPr>
        <w:ind w:left="5748" w:hanging="360"/>
      </w:pPr>
      <w:rPr>
        <w:rFonts w:hint="default" w:ascii="Symbol" w:hAnsi="Symbol"/>
      </w:rPr>
    </w:lvl>
    <w:lvl w:ilvl="7" w:tplc="04090003" w:tentative="1">
      <w:start w:val="1"/>
      <w:numFmt w:val="bullet"/>
      <w:lvlText w:val="o"/>
      <w:lvlJc w:val="left"/>
      <w:pPr>
        <w:ind w:left="6468" w:hanging="360"/>
      </w:pPr>
      <w:rPr>
        <w:rFonts w:hint="default" w:ascii="Courier New" w:hAnsi="Courier New" w:cs="Courier New"/>
      </w:rPr>
    </w:lvl>
    <w:lvl w:ilvl="8" w:tplc="04090005" w:tentative="1">
      <w:start w:val="1"/>
      <w:numFmt w:val="bullet"/>
      <w:lvlText w:val=""/>
      <w:lvlJc w:val="left"/>
      <w:pPr>
        <w:ind w:left="7188" w:hanging="360"/>
      </w:pPr>
      <w:rPr>
        <w:rFonts w:hint="default" w:ascii="Wingdings" w:hAnsi="Wingdings"/>
      </w:rPr>
    </w:lvl>
  </w:abstractNum>
  <w:abstractNum w:abstractNumId="14" w15:restartNumberingAfterBreak="0">
    <w:nsid w:val="654E3F60"/>
    <w:multiLevelType w:val="hybridMultilevel"/>
    <w:tmpl w:val="FFFFFFFF"/>
    <w:lvl w:ilvl="0" w:tplc="0A7A6DEE">
      <w:numFmt w:val="none"/>
      <w:lvlText w:val=""/>
      <w:lvlJc w:val="left"/>
      <w:pPr>
        <w:tabs>
          <w:tab w:val="num" w:pos="360"/>
        </w:tabs>
      </w:pPr>
    </w:lvl>
    <w:lvl w:ilvl="1" w:tplc="DABC16FE">
      <w:start w:val="1"/>
      <w:numFmt w:val="lowerLetter"/>
      <w:lvlText w:val="%2."/>
      <w:lvlJc w:val="left"/>
      <w:pPr>
        <w:ind w:left="1440" w:hanging="360"/>
      </w:pPr>
    </w:lvl>
    <w:lvl w:ilvl="2" w:tplc="7D8CF722">
      <w:start w:val="1"/>
      <w:numFmt w:val="lowerRoman"/>
      <w:lvlText w:val="%3."/>
      <w:lvlJc w:val="right"/>
      <w:pPr>
        <w:ind w:left="2160" w:hanging="180"/>
      </w:pPr>
    </w:lvl>
    <w:lvl w:ilvl="3" w:tplc="643812F4">
      <w:start w:val="1"/>
      <w:numFmt w:val="decimal"/>
      <w:lvlText w:val="%4."/>
      <w:lvlJc w:val="left"/>
      <w:pPr>
        <w:ind w:left="2880" w:hanging="360"/>
      </w:pPr>
    </w:lvl>
    <w:lvl w:ilvl="4" w:tplc="71985AB2">
      <w:start w:val="1"/>
      <w:numFmt w:val="lowerLetter"/>
      <w:lvlText w:val="%5."/>
      <w:lvlJc w:val="left"/>
      <w:pPr>
        <w:ind w:left="3600" w:hanging="360"/>
      </w:pPr>
    </w:lvl>
    <w:lvl w:ilvl="5" w:tplc="B11AD6AC">
      <w:start w:val="1"/>
      <w:numFmt w:val="lowerRoman"/>
      <w:lvlText w:val="%6."/>
      <w:lvlJc w:val="right"/>
      <w:pPr>
        <w:ind w:left="4320" w:hanging="180"/>
      </w:pPr>
    </w:lvl>
    <w:lvl w:ilvl="6" w:tplc="0D18A4B8">
      <w:start w:val="1"/>
      <w:numFmt w:val="decimal"/>
      <w:lvlText w:val="%7."/>
      <w:lvlJc w:val="left"/>
      <w:pPr>
        <w:ind w:left="5040" w:hanging="360"/>
      </w:pPr>
    </w:lvl>
    <w:lvl w:ilvl="7" w:tplc="D7C667E6">
      <w:start w:val="1"/>
      <w:numFmt w:val="lowerLetter"/>
      <w:lvlText w:val="%8."/>
      <w:lvlJc w:val="left"/>
      <w:pPr>
        <w:ind w:left="5760" w:hanging="360"/>
      </w:pPr>
    </w:lvl>
    <w:lvl w:ilvl="8" w:tplc="5112B202">
      <w:start w:val="1"/>
      <w:numFmt w:val="lowerRoman"/>
      <w:lvlText w:val="%9."/>
      <w:lvlJc w:val="right"/>
      <w:pPr>
        <w:ind w:left="6480" w:hanging="180"/>
      </w:pPr>
    </w:lvl>
  </w:abstractNum>
  <w:abstractNum w:abstractNumId="15" w15:restartNumberingAfterBreak="0">
    <w:nsid w:val="65F125EF"/>
    <w:multiLevelType w:val="hybridMultilevel"/>
    <w:tmpl w:val="EF4852AC"/>
    <w:lvl w:ilvl="0" w:tplc="04090001">
      <w:start w:val="1"/>
      <w:numFmt w:val="bullet"/>
      <w:lvlText w:val=""/>
      <w:lvlJc w:val="left"/>
      <w:pPr>
        <w:ind w:left="1069" w:hanging="360"/>
      </w:pPr>
      <w:rPr>
        <w:rFonts w:hint="default" w:ascii="Symbol" w:hAnsi="Symbol"/>
      </w:rPr>
    </w:lvl>
    <w:lvl w:ilvl="1" w:tplc="04090003" w:tentative="1">
      <w:start w:val="1"/>
      <w:numFmt w:val="bullet"/>
      <w:lvlText w:val="o"/>
      <w:lvlJc w:val="left"/>
      <w:pPr>
        <w:ind w:left="1789" w:hanging="360"/>
      </w:pPr>
      <w:rPr>
        <w:rFonts w:hint="default" w:ascii="Courier New" w:hAnsi="Courier New" w:cs="Courier New"/>
      </w:rPr>
    </w:lvl>
    <w:lvl w:ilvl="2" w:tplc="04090005" w:tentative="1">
      <w:start w:val="1"/>
      <w:numFmt w:val="bullet"/>
      <w:lvlText w:val=""/>
      <w:lvlJc w:val="left"/>
      <w:pPr>
        <w:ind w:left="2509" w:hanging="360"/>
      </w:pPr>
      <w:rPr>
        <w:rFonts w:hint="default" w:ascii="Wingdings" w:hAnsi="Wingdings"/>
      </w:rPr>
    </w:lvl>
    <w:lvl w:ilvl="3" w:tplc="04090001" w:tentative="1">
      <w:start w:val="1"/>
      <w:numFmt w:val="bullet"/>
      <w:lvlText w:val=""/>
      <w:lvlJc w:val="left"/>
      <w:pPr>
        <w:ind w:left="3229" w:hanging="360"/>
      </w:pPr>
      <w:rPr>
        <w:rFonts w:hint="default" w:ascii="Symbol" w:hAnsi="Symbol"/>
      </w:rPr>
    </w:lvl>
    <w:lvl w:ilvl="4" w:tplc="04090003" w:tentative="1">
      <w:start w:val="1"/>
      <w:numFmt w:val="bullet"/>
      <w:lvlText w:val="o"/>
      <w:lvlJc w:val="left"/>
      <w:pPr>
        <w:ind w:left="3949" w:hanging="360"/>
      </w:pPr>
      <w:rPr>
        <w:rFonts w:hint="default" w:ascii="Courier New" w:hAnsi="Courier New" w:cs="Courier New"/>
      </w:rPr>
    </w:lvl>
    <w:lvl w:ilvl="5" w:tplc="04090005" w:tentative="1">
      <w:start w:val="1"/>
      <w:numFmt w:val="bullet"/>
      <w:lvlText w:val=""/>
      <w:lvlJc w:val="left"/>
      <w:pPr>
        <w:ind w:left="4669" w:hanging="360"/>
      </w:pPr>
      <w:rPr>
        <w:rFonts w:hint="default" w:ascii="Wingdings" w:hAnsi="Wingdings"/>
      </w:rPr>
    </w:lvl>
    <w:lvl w:ilvl="6" w:tplc="04090001" w:tentative="1">
      <w:start w:val="1"/>
      <w:numFmt w:val="bullet"/>
      <w:lvlText w:val=""/>
      <w:lvlJc w:val="left"/>
      <w:pPr>
        <w:ind w:left="5389" w:hanging="360"/>
      </w:pPr>
      <w:rPr>
        <w:rFonts w:hint="default" w:ascii="Symbol" w:hAnsi="Symbol"/>
      </w:rPr>
    </w:lvl>
    <w:lvl w:ilvl="7" w:tplc="04090003" w:tentative="1">
      <w:start w:val="1"/>
      <w:numFmt w:val="bullet"/>
      <w:lvlText w:val="o"/>
      <w:lvlJc w:val="left"/>
      <w:pPr>
        <w:ind w:left="6109" w:hanging="360"/>
      </w:pPr>
      <w:rPr>
        <w:rFonts w:hint="default" w:ascii="Courier New" w:hAnsi="Courier New" w:cs="Courier New"/>
      </w:rPr>
    </w:lvl>
    <w:lvl w:ilvl="8" w:tplc="04090005" w:tentative="1">
      <w:start w:val="1"/>
      <w:numFmt w:val="bullet"/>
      <w:lvlText w:val=""/>
      <w:lvlJc w:val="left"/>
      <w:pPr>
        <w:ind w:left="6829" w:hanging="360"/>
      </w:pPr>
      <w:rPr>
        <w:rFonts w:hint="default" w:ascii="Wingdings" w:hAnsi="Wingdings"/>
      </w:rPr>
    </w:lvl>
  </w:abstractNum>
  <w:abstractNum w:abstractNumId="16" w15:restartNumberingAfterBreak="0">
    <w:nsid w:val="679876F3"/>
    <w:multiLevelType w:val="multilevel"/>
    <w:tmpl w:val="480684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D2C7A51"/>
    <w:multiLevelType w:val="hybridMultilevel"/>
    <w:tmpl w:val="AFCA560A"/>
    <w:lvl w:ilvl="0" w:tplc="04090001">
      <w:start w:val="1"/>
      <w:numFmt w:val="bullet"/>
      <w:lvlText w:val=""/>
      <w:lvlJc w:val="left"/>
      <w:pPr>
        <w:ind w:left="1078" w:hanging="360"/>
      </w:pPr>
      <w:rPr>
        <w:rFonts w:hint="default" w:ascii="Symbol" w:hAnsi="Symbol"/>
      </w:rPr>
    </w:lvl>
    <w:lvl w:ilvl="1" w:tplc="04090003" w:tentative="1">
      <w:start w:val="1"/>
      <w:numFmt w:val="bullet"/>
      <w:lvlText w:val="o"/>
      <w:lvlJc w:val="left"/>
      <w:pPr>
        <w:ind w:left="1798" w:hanging="360"/>
      </w:pPr>
      <w:rPr>
        <w:rFonts w:hint="default" w:ascii="Courier New" w:hAnsi="Courier New" w:cs="Courier New"/>
      </w:rPr>
    </w:lvl>
    <w:lvl w:ilvl="2" w:tplc="04090005" w:tentative="1">
      <w:start w:val="1"/>
      <w:numFmt w:val="bullet"/>
      <w:lvlText w:val=""/>
      <w:lvlJc w:val="left"/>
      <w:pPr>
        <w:ind w:left="2518" w:hanging="360"/>
      </w:pPr>
      <w:rPr>
        <w:rFonts w:hint="default" w:ascii="Wingdings" w:hAnsi="Wingdings"/>
      </w:rPr>
    </w:lvl>
    <w:lvl w:ilvl="3" w:tplc="04090001" w:tentative="1">
      <w:start w:val="1"/>
      <w:numFmt w:val="bullet"/>
      <w:lvlText w:val=""/>
      <w:lvlJc w:val="left"/>
      <w:pPr>
        <w:ind w:left="3238" w:hanging="360"/>
      </w:pPr>
      <w:rPr>
        <w:rFonts w:hint="default" w:ascii="Symbol" w:hAnsi="Symbol"/>
      </w:rPr>
    </w:lvl>
    <w:lvl w:ilvl="4" w:tplc="04090003" w:tentative="1">
      <w:start w:val="1"/>
      <w:numFmt w:val="bullet"/>
      <w:lvlText w:val="o"/>
      <w:lvlJc w:val="left"/>
      <w:pPr>
        <w:ind w:left="3958" w:hanging="360"/>
      </w:pPr>
      <w:rPr>
        <w:rFonts w:hint="default" w:ascii="Courier New" w:hAnsi="Courier New" w:cs="Courier New"/>
      </w:rPr>
    </w:lvl>
    <w:lvl w:ilvl="5" w:tplc="04090005" w:tentative="1">
      <w:start w:val="1"/>
      <w:numFmt w:val="bullet"/>
      <w:lvlText w:val=""/>
      <w:lvlJc w:val="left"/>
      <w:pPr>
        <w:ind w:left="4678" w:hanging="360"/>
      </w:pPr>
      <w:rPr>
        <w:rFonts w:hint="default" w:ascii="Wingdings" w:hAnsi="Wingdings"/>
      </w:rPr>
    </w:lvl>
    <w:lvl w:ilvl="6" w:tplc="04090001" w:tentative="1">
      <w:start w:val="1"/>
      <w:numFmt w:val="bullet"/>
      <w:lvlText w:val=""/>
      <w:lvlJc w:val="left"/>
      <w:pPr>
        <w:ind w:left="5398" w:hanging="360"/>
      </w:pPr>
      <w:rPr>
        <w:rFonts w:hint="default" w:ascii="Symbol" w:hAnsi="Symbol"/>
      </w:rPr>
    </w:lvl>
    <w:lvl w:ilvl="7" w:tplc="04090003" w:tentative="1">
      <w:start w:val="1"/>
      <w:numFmt w:val="bullet"/>
      <w:lvlText w:val="o"/>
      <w:lvlJc w:val="left"/>
      <w:pPr>
        <w:ind w:left="6118" w:hanging="360"/>
      </w:pPr>
      <w:rPr>
        <w:rFonts w:hint="default" w:ascii="Courier New" w:hAnsi="Courier New" w:cs="Courier New"/>
      </w:rPr>
    </w:lvl>
    <w:lvl w:ilvl="8" w:tplc="04090005" w:tentative="1">
      <w:start w:val="1"/>
      <w:numFmt w:val="bullet"/>
      <w:lvlText w:val=""/>
      <w:lvlJc w:val="left"/>
      <w:pPr>
        <w:ind w:left="6838" w:hanging="360"/>
      </w:pPr>
      <w:rPr>
        <w:rFonts w:hint="default" w:ascii="Wingdings" w:hAnsi="Wingdings"/>
      </w:rPr>
    </w:lvl>
  </w:abstractNum>
  <w:abstractNum w:abstractNumId="18" w15:restartNumberingAfterBreak="0">
    <w:nsid w:val="7CE528F5"/>
    <w:multiLevelType w:val="hybridMultilevel"/>
    <w:tmpl w:val="FFFFFFFF"/>
    <w:lvl w:ilvl="0" w:tplc="D236DE86">
      <w:start w:val="1"/>
      <w:numFmt w:val="bullet"/>
      <w:lvlText w:val="-"/>
      <w:lvlJc w:val="left"/>
      <w:pPr>
        <w:ind w:left="720" w:hanging="360"/>
      </w:pPr>
      <w:rPr>
        <w:rFonts w:hint="default" w:ascii="Symbol" w:hAnsi="Symbol"/>
      </w:rPr>
    </w:lvl>
    <w:lvl w:ilvl="1" w:tplc="77CE76AA">
      <w:start w:val="1"/>
      <w:numFmt w:val="bullet"/>
      <w:lvlText w:val="o"/>
      <w:lvlJc w:val="left"/>
      <w:pPr>
        <w:ind w:left="1440" w:hanging="360"/>
      </w:pPr>
      <w:rPr>
        <w:rFonts w:hint="default" w:ascii="Courier New" w:hAnsi="Courier New"/>
      </w:rPr>
    </w:lvl>
    <w:lvl w:ilvl="2" w:tplc="E362B73C">
      <w:start w:val="1"/>
      <w:numFmt w:val="bullet"/>
      <w:lvlText w:val=""/>
      <w:lvlJc w:val="left"/>
      <w:pPr>
        <w:ind w:left="2160" w:hanging="360"/>
      </w:pPr>
      <w:rPr>
        <w:rFonts w:hint="default" w:ascii="Wingdings" w:hAnsi="Wingdings"/>
      </w:rPr>
    </w:lvl>
    <w:lvl w:ilvl="3" w:tplc="FA1EDA68">
      <w:start w:val="1"/>
      <w:numFmt w:val="bullet"/>
      <w:lvlText w:val=""/>
      <w:lvlJc w:val="left"/>
      <w:pPr>
        <w:ind w:left="2880" w:hanging="360"/>
      </w:pPr>
      <w:rPr>
        <w:rFonts w:hint="default" w:ascii="Symbol" w:hAnsi="Symbol"/>
      </w:rPr>
    </w:lvl>
    <w:lvl w:ilvl="4" w:tplc="65BAFA8E">
      <w:start w:val="1"/>
      <w:numFmt w:val="bullet"/>
      <w:lvlText w:val="o"/>
      <w:lvlJc w:val="left"/>
      <w:pPr>
        <w:ind w:left="3600" w:hanging="360"/>
      </w:pPr>
      <w:rPr>
        <w:rFonts w:hint="default" w:ascii="Courier New" w:hAnsi="Courier New"/>
      </w:rPr>
    </w:lvl>
    <w:lvl w:ilvl="5" w:tplc="C400C332">
      <w:start w:val="1"/>
      <w:numFmt w:val="bullet"/>
      <w:lvlText w:val=""/>
      <w:lvlJc w:val="left"/>
      <w:pPr>
        <w:ind w:left="4320" w:hanging="360"/>
      </w:pPr>
      <w:rPr>
        <w:rFonts w:hint="default" w:ascii="Wingdings" w:hAnsi="Wingdings"/>
      </w:rPr>
    </w:lvl>
    <w:lvl w:ilvl="6" w:tplc="E0DE48F4">
      <w:start w:val="1"/>
      <w:numFmt w:val="bullet"/>
      <w:lvlText w:val=""/>
      <w:lvlJc w:val="left"/>
      <w:pPr>
        <w:ind w:left="5040" w:hanging="360"/>
      </w:pPr>
      <w:rPr>
        <w:rFonts w:hint="default" w:ascii="Symbol" w:hAnsi="Symbol"/>
      </w:rPr>
    </w:lvl>
    <w:lvl w:ilvl="7" w:tplc="3D9CF564">
      <w:start w:val="1"/>
      <w:numFmt w:val="bullet"/>
      <w:lvlText w:val="o"/>
      <w:lvlJc w:val="left"/>
      <w:pPr>
        <w:ind w:left="5760" w:hanging="360"/>
      </w:pPr>
      <w:rPr>
        <w:rFonts w:hint="default" w:ascii="Courier New" w:hAnsi="Courier New"/>
      </w:rPr>
    </w:lvl>
    <w:lvl w:ilvl="8" w:tplc="B8726F70">
      <w:start w:val="1"/>
      <w:numFmt w:val="bullet"/>
      <w:lvlText w:val=""/>
      <w:lvlJc w:val="left"/>
      <w:pPr>
        <w:ind w:left="6480" w:hanging="360"/>
      </w:pPr>
      <w:rPr>
        <w:rFonts w:hint="default" w:ascii="Wingdings" w:hAnsi="Wingdings"/>
      </w:rPr>
    </w:lvl>
  </w:abstractNum>
  <w:num w:numId="22">
    <w:abstractNumId w:val="19"/>
  </w:num>
  <w:num w:numId="1">
    <w:abstractNumId w:val="7"/>
  </w:num>
  <w:num w:numId="2">
    <w:abstractNumId w:val="16"/>
  </w:num>
  <w:num w:numId="3">
    <w:abstractNumId w:val="10"/>
  </w:num>
  <w:num w:numId="4">
    <w:abstractNumId w:val="17"/>
  </w:num>
  <w:num w:numId="5">
    <w:abstractNumId w:val="13"/>
  </w:num>
  <w:num w:numId="6">
    <w:abstractNumId w:val="6"/>
  </w:num>
  <w:num w:numId="7">
    <w:abstractNumId w:val="4"/>
  </w:num>
  <w:num w:numId="8">
    <w:abstractNumId w:val="9"/>
  </w:num>
  <w:num w:numId="9">
    <w:abstractNumId w:val="5"/>
  </w:num>
  <w:num w:numId="10">
    <w:abstractNumId w:val="1"/>
  </w:num>
  <w:num w:numId="11">
    <w:abstractNumId w:val="4"/>
  </w:num>
  <w:num w:numId="12">
    <w:abstractNumId w:val="9"/>
  </w:num>
  <w:num w:numId="13">
    <w:abstractNumId w:val="11"/>
  </w:num>
  <w:num w:numId="14">
    <w:abstractNumId w:val="2"/>
  </w:num>
  <w:num w:numId="15">
    <w:abstractNumId w:val="12"/>
  </w:num>
  <w:num w:numId="16">
    <w:abstractNumId w:val="14"/>
  </w:num>
  <w:num w:numId="17">
    <w:abstractNumId w:val="3"/>
  </w:num>
  <w:num w:numId="18">
    <w:abstractNumId w:val="0"/>
  </w:num>
  <w:num w:numId="19">
    <w:abstractNumId w:val="18"/>
  </w:num>
  <w:num w:numId="20">
    <w:abstractNumId w:val="15"/>
  </w:num>
  <w:num w:numId="21">
    <w:abstractNumId w:val="8"/>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3D19"/>
    <w:rsid w:val="000042C1"/>
    <w:rsid w:val="00004444"/>
    <w:rsid w:val="00017906"/>
    <w:rsid w:val="00017E8B"/>
    <w:rsid w:val="00020C81"/>
    <w:rsid w:val="00021035"/>
    <w:rsid w:val="00036A87"/>
    <w:rsid w:val="00042AE9"/>
    <w:rsid w:val="00044367"/>
    <w:rsid w:val="00046554"/>
    <w:rsid w:val="0006339B"/>
    <w:rsid w:val="0006778D"/>
    <w:rsid w:val="0007051D"/>
    <w:rsid w:val="00085923"/>
    <w:rsid w:val="00086D1D"/>
    <w:rsid w:val="000876DB"/>
    <w:rsid w:val="00087B51"/>
    <w:rsid w:val="00090C06"/>
    <w:rsid w:val="00092DF5"/>
    <w:rsid w:val="00095476"/>
    <w:rsid w:val="00096F09"/>
    <w:rsid w:val="000A1651"/>
    <w:rsid w:val="000B4A9A"/>
    <w:rsid w:val="000B5189"/>
    <w:rsid w:val="000C096D"/>
    <w:rsid w:val="000C43F6"/>
    <w:rsid w:val="000C7FEC"/>
    <w:rsid w:val="000E06B9"/>
    <w:rsid w:val="000E27CB"/>
    <w:rsid w:val="000F193D"/>
    <w:rsid w:val="000F31C0"/>
    <w:rsid w:val="001029A5"/>
    <w:rsid w:val="001077EC"/>
    <w:rsid w:val="001337F1"/>
    <w:rsid w:val="0014015E"/>
    <w:rsid w:val="00144052"/>
    <w:rsid w:val="001474CB"/>
    <w:rsid w:val="00153721"/>
    <w:rsid w:val="001546C4"/>
    <w:rsid w:val="00154C52"/>
    <w:rsid w:val="001551E2"/>
    <w:rsid w:val="00161AE0"/>
    <w:rsid w:val="00162EBF"/>
    <w:rsid w:val="00163657"/>
    <w:rsid w:val="0016444D"/>
    <w:rsid w:val="001672FF"/>
    <w:rsid w:val="00171E75"/>
    <w:rsid w:val="00173F2E"/>
    <w:rsid w:val="0017725C"/>
    <w:rsid w:val="001942E6"/>
    <w:rsid w:val="00197E79"/>
    <w:rsid w:val="001A54AF"/>
    <w:rsid w:val="001B34B7"/>
    <w:rsid w:val="001C35C7"/>
    <w:rsid w:val="001C3B76"/>
    <w:rsid w:val="001C4F06"/>
    <w:rsid w:val="001D0DD0"/>
    <w:rsid w:val="001D2528"/>
    <w:rsid w:val="001D43A0"/>
    <w:rsid w:val="001E0741"/>
    <w:rsid w:val="001F1575"/>
    <w:rsid w:val="00200324"/>
    <w:rsid w:val="0021622F"/>
    <w:rsid w:val="00220D17"/>
    <w:rsid w:val="0022651D"/>
    <w:rsid w:val="00227F4B"/>
    <w:rsid w:val="00235F3E"/>
    <w:rsid w:val="00244A5F"/>
    <w:rsid w:val="00245050"/>
    <w:rsid w:val="00255A42"/>
    <w:rsid w:val="00265C12"/>
    <w:rsid w:val="00265C27"/>
    <w:rsid w:val="00274C8C"/>
    <w:rsid w:val="00275ABA"/>
    <w:rsid w:val="00281375"/>
    <w:rsid w:val="002907B3"/>
    <w:rsid w:val="00290AEC"/>
    <w:rsid w:val="00290FEC"/>
    <w:rsid w:val="00297E7B"/>
    <w:rsid w:val="002A4BBE"/>
    <w:rsid w:val="002B691E"/>
    <w:rsid w:val="002C0130"/>
    <w:rsid w:val="002C1DC5"/>
    <w:rsid w:val="002C534D"/>
    <w:rsid w:val="002D00CE"/>
    <w:rsid w:val="002D2E18"/>
    <w:rsid w:val="002D3FDF"/>
    <w:rsid w:val="002F044D"/>
    <w:rsid w:val="002F7868"/>
    <w:rsid w:val="003021B8"/>
    <w:rsid w:val="003040D9"/>
    <w:rsid w:val="00306685"/>
    <w:rsid w:val="003141E8"/>
    <w:rsid w:val="00320C67"/>
    <w:rsid w:val="00325164"/>
    <w:rsid w:val="00330172"/>
    <w:rsid w:val="003361F4"/>
    <w:rsid w:val="00355294"/>
    <w:rsid w:val="00362372"/>
    <w:rsid w:val="00365D71"/>
    <w:rsid w:val="003675A3"/>
    <w:rsid w:val="00371A5B"/>
    <w:rsid w:val="00372AE3"/>
    <w:rsid w:val="0037482B"/>
    <w:rsid w:val="00377699"/>
    <w:rsid w:val="00390DCD"/>
    <w:rsid w:val="00396703"/>
    <w:rsid w:val="003A06C4"/>
    <w:rsid w:val="003B18A2"/>
    <w:rsid w:val="003B18E3"/>
    <w:rsid w:val="003B1DAA"/>
    <w:rsid w:val="003C63AE"/>
    <w:rsid w:val="003D0E98"/>
    <w:rsid w:val="003D520D"/>
    <w:rsid w:val="003E1526"/>
    <w:rsid w:val="003E2A1B"/>
    <w:rsid w:val="003E57E6"/>
    <w:rsid w:val="003E75CA"/>
    <w:rsid w:val="003F4D90"/>
    <w:rsid w:val="00411965"/>
    <w:rsid w:val="00412244"/>
    <w:rsid w:val="004167E4"/>
    <w:rsid w:val="00417566"/>
    <w:rsid w:val="004235DB"/>
    <w:rsid w:val="00425B2A"/>
    <w:rsid w:val="00433A2B"/>
    <w:rsid w:val="004342B9"/>
    <w:rsid w:val="00440772"/>
    <w:rsid w:val="00443CEA"/>
    <w:rsid w:val="0045606F"/>
    <w:rsid w:val="0045691C"/>
    <w:rsid w:val="00460094"/>
    <w:rsid w:val="004600A9"/>
    <w:rsid w:val="00465AC9"/>
    <w:rsid w:val="00465F46"/>
    <w:rsid w:val="004720D0"/>
    <w:rsid w:val="0047282D"/>
    <w:rsid w:val="00475095"/>
    <w:rsid w:val="00483E63"/>
    <w:rsid w:val="0049556C"/>
    <w:rsid w:val="00496662"/>
    <w:rsid w:val="004A0D28"/>
    <w:rsid w:val="004B0176"/>
    <w:rsid w:val="004B290B"/>
    <w:rsid w:val="004B2F31"/>
    <w:rsid w:val="004C1AC9"/>
    <w:rsid w:val="004C1AF4"/>
    <w:rsid w:val="004C1BBE"/>
    <w:rsid w:val="004C3A42"/>
    <w:rsid w:val="004C4B38"/>
    <w:rsid w:val="004C5EB3"/>
    <w:rsid w:val="004C6DF0"/>
    <w:rsid w:val="004D1CB0"/>
    <w:rsid w:val="004D281B"/>
    <w:rsid w:val="004D6D79"/>
    <w:rsid w:val="004E6CDC"/>
    <w:rsid w:val="004F0071"/>
    <w:rsid w:val="004F63B7"/>
    <w:rsid w:val="004F6B00"/>
    <w:rsid w:val="00503469"/>
    <w:rsid w:val="005106B6"/>
    <w:rsid w:val="005200B7"/>
    <w:rsid w:val="00521FA7"/>
    <w:rsid w:val="00523635"/>
    <w:rsid w:val="00532B59"/>
    <w:rsid w:val="0053455C"/>
    <w:rsid w:val="0054285E"/>
    <w:rsid w:val="005504B2"/>
    <w:rsid w:val="00553167"/>
    <w:rsid w:val="0055415B"/>
    <w:rsid w:val="0056000B"/>
    <w:rsid w:val="0056548F"/>
    <w:rsid w:val="005663B2"/>
    <w:rsid w:val="00567905"/>
    <w:rsid w:val="005705CD"/>
    <w:rsid w:val="00571ED4"/>
    <w:rsid w:val="00575CD7"/>
    <w:rsid w:val="005779ED"/>
    <w:rsid w:val="00582195"/>
    <w:rsid w:val="005830F4"/>
    <w:rsid w:val="00583CE5"/>
    <w:rsid w:val="00591EA3"/>
    <w:rsid w:val="00595B33"/>
    <w:rsid w:val="005B6AF8"/>
    <w:rsid w:val="005C5A18"/>
    <w:rsid w:val="005D05EF"/>
    <w:rsid w:val="005D1DE9"/>
    <w:rsid w:val="005D472E"/>
    <w:rsid w:val="005D5824"/>
    <w:rsid w:val="005E18A1"/>
    <w:rsid w:val="005E24B5"/>
    <w:rsid w:val="005E2D54"/>
    <w:rsid w:val="005E3F5C"/>
    <w:rsid w:val="005E40E4"/>
    <w:rsid w:val="005E5AE5"/>
    <w:rsid w:val="005E7EB8"/>
    <w:rsid w:val="005F29A1"/>
    <w:rsid w:val="005F5821"/>
    <w:rsid w:val="00605068"/>
    <w:rsid w:val="00606916"/>
    <w:rsid w:val="00610775"/>
    <w:rsid w:val="00611F1D"/>
    <w:rsid w:val="0061436D"/>
    <w:rsid w:val="00616A5D"/>
    <w:rsid w:val="00621551"/>
    <w:rsid w:val="006238B6"/>
    <w:rsid w:val="00624262"/>
    <w:rsid w:val="00625A77"/>
    <w:rsid w:val="00630858"/>
    <w:rsid w:val="00631DEA"/>
    <w:rsid w:val="0063225D"/>
    <w:rsid w:val="00644211"/>
    <w:rsid w:val="0066195E"/>
    <w:rsid w:val="00662E71"/>
    <w:rsid w:val="006734F1"/>
    <w:rsid w:val="00680AB6"/>
    <w:rsid w:val="0068293B"/>
    <w:rsid w:val="00683847"/>
    <w:rsid w:val="00684B17"/>
    <w:rsid w:val="0069490B"/>
    <w:rsid w:val="0069680F"/>
    <w:rsid w:val="006A277A"/>
    <w:rsid w:val="006A28C4"/>
    <w:rsid w:val="006A5885"/>
    <w:rsid w:val="006A7CBF"/>
    <w:rsid w:val="006C24A0"/>
    <w:rsid w:val="006D1F2C"/>
    <w:rsid w:val="006F2884"/>
    <w:rsid w:val="006F2A32"/>
    <w:rsid w:val="006F4A4F"/>
    <w:rsid w:val="006F58C9"/>
    <w:rsid w:val="006F7767"/>
    <w:rsid w:val="0070130A"/>
    <w:rsid w:val="00702BC6"/>
    <w:rsid w:val="0070519B"/>
    <w:rsid w:val="007238B7"/>
    <w:rsid w:val="00734896"/>
    <w:rsid w:val="007379DA"/>
    <w:rsid w:val="00744B88"/>
    <w:rsid w:val="00745054"/>
    <w:rsid w:val="00745A3D"/>
    <w:rsid w:val="00746BB1"/>
    <w:rsid w:val="007542FE"/>
    <w:rsid w:val="007557DF"/>
    <w:rsid w:val="00756CBC"/>
    <w:rsid w:val="00760D61"/>
    <w:rsid w:val="00763388"/>
    <w:rsid w:val="00765CA5"/>
    <w:rsid w:val="00770290"/>
    <w:rsid w:val="00773A01"/>
    <w:rsid w:val="0078191B"/>
    <w:rsid w:val="00793CE3"/>
    <w:rsid w:val="007A38A5"/>
    <w:rsid w:val="007B0F8F"/>
    <w:rsid w:val="007B2C6A"/>
    <w:rsid w:val="007B36C2"/>
    <w:rsid w:val="007C27BC"/>
    <w:rsid w:val="007C2C5C"/>
    <w:rsid w:val="007D4A7C"/>
    <w:rsid w:val="007D6F8A"/>
    <w:rsid w:val="007F6444"/>
    <w:rsid w:val="007F7441"/>
    <w:rsid w:val="008020FE"/>
    <w:rsid w:val="008073AF"/>
    <w:rsid w:val="008112EA"/>
    <w:rsid w:val="008116AD"/>
    <w:rsid w:val="0082052E"/>
    <w:rsid w:val="00836CA4"/>
    <w:rsid w:val="00841E90"/>
    <w:rsid w:val="00852DF7"/>
    <w:rsid w:val="008530F5"/>
    <w:rsid w:val="00856B13"/>
    <w:rsid w:val="00861C09"/>
    <w:rsid w:val="00865E6F"/>
    <w:rsid w:val="00866E48"/>
    <w:rsid w:val="00873E68"/>
    <w:rsid w:val="00874AD8"/>
    <w:rsid w:val="00876CC3"/>
    <w:rsid w:val="00881433"/>
    <w:rsid w:val="00884503"/>
    <w:rsid w:val="008950CE"/>
    <w:rsid w:val="008A71A6"/>
    <w:rsid w:val="008A7453"/>
    <w:rsid w:val="008B09AD"/>
    <w:rsid w:val="008B17D1"/>
    <w:rsid w:val="008B7EC6"/>
    <w:rsid w:val="008C0D76"/>
    <w:rsid w:val="008C3A65"/>
    <w:rsid w:val="008C5326"/>
    <w:rsid w:val="008C5E34"/>
    <w:rsid w:val="008C693D"/>
    <w:rsid w:val="008C7D79"/>
    <w:rsid w:val="008D2EF1"/>
    <w:rsid w:val="008D496D"/>
    <w:rsid w:val="008E5D42"/>
    <w:rsid w:val="008E68DF"/>
    <w:rsid w:val="008E70BD"/>
    <w:rsid w:val="008E7324"/>
    <w:rsid w:val="008F7436"/>
    <w:rsid w:val="008F7AA3"/>
    <w:rsid w:val="008F7B1B"/>
    <w:rsid w:val="009256FF"/>
    <w:rsid w:val="00926DC8"/>
    <w:rsid w:val="00931094"/>
    <w:rsid w:val="0093406F"/>
    <w:rsid w:val="00941088"/>
    <w:rsid w:val="009429D2"/>
    <w:rsid w:val="0094382A"/>
    <w:rsid w:val="00944DCC"/>
    <w:rsid w:val="009507E7"/>
    <w:rsid w:val="00950DB4"/>
    <w:rsid w:val="00952EE3"/>
    <w:rsid w:val="0096349D"/>
    <w:rsid w:val="0096501B"/>
    <w:rsid w:val="00966F01"/>
    <w:rsid w:val="00971B99"/>
    <w:rsid w:val="00972CC6"/>
    <w:rsid w:val="009745AD"/>
    <w:rsid w:val="00977DBA"/>
    <w:rsid w:val="00981FE1"/>
    <w:rsid w:val="00987E0C"/>
    <w:rsid w:val="009A342C"/>
    <w:rsid w:val="009B3F56"/>
    <w:rsid w:val="009B4A98"/>
    <w:rsid w:val="009B582C"/>
    <w:rsid w:val="009C6632"/>
    <w:rsid w:val="009D50C6"/>
    <w:rsid w:val="009D51B2"/>
    <w:rsid w:val="009D74BB"/>
    <w:rsid w:val="009D7ABC"/>
    <w:rsid w:val="009F7AC0"/>
    <w:rsid w:val="00A00FA3"/>
    <w:rsid w:val="00A06D03"/>
    <w:rsid w:val="00A07C4D"/>
    <w:rsid w:val="00A148D8"/>
    <w:rsid w:val="00A22F08"/>
    <w:rsid w:val="00A24044"/>
    <w:rsid w:val="00A26EEC"/>
    <w:rsid w:val="00A31DF3"/>
    <w:rsid w:val="00A32CCC"/>
    <w:rsid w:val="00A42A05"/>
    <w:rsid w:val="00A43553"/>
    <w:rsid w:val="00A455DE"/>
    <w:rsid w:val="00A537AC"/>
    <w:rsid w:val="00A53D47"/>
    <w:rsid w:val="00A54182"/>
    <w:rsid w:val="00A60062"/>
    <w:rsid w:val="00A6297E"/>
    <w:rsid w:val="00A64B64"/>
    <w:rsid w:val="00A7410B"/>
    <w:rsid w:val="00A84C6B"/>
    <w:rsid w:val="00A93205"/>
    <w:rsid w:val="00A934A2"/>
    <w:rsid w:val="00A93C3B"/>
    <w:rsid w:val="00AA1FA8"/>
    <w:rsid w:val="00AB4065"/>
    <w:rsid w:val="00AB5619"/>
    <w:rsid w:val="00AB639B"/>
    <w:rsid w:val="00AB7812"/>
    <w:rsid w:val="00AC73C2"/>
    <w:rsid w:val="00AC7FE9"/>
    <w:rsid w:val="00AE08B5"/>
    <w:rsid w:val="00AE49A7"/>
    <w:rsid w:val="00AE6359"/>
    <w:rsid w:val="00AF167A"/>
    <w:rsid w:val="00AF7A45"/>
    <w:rsid w:val="00AF7B31"/>
    <w:rsid w:val="00B007FC"/>
    <w:rsid w:val="00B04D75"/>
    <w:rsid w:val="00B123BB"/>
    <w:rsid w:val="00B14C04"/>
    <w:rsid w:val="00B21E0A"/>
    <w:rsid w:val="00B332EA"/>
    <w:rsid w:val="00B403A6"/>
    <w:rsid w:val="00B4702B"/>
    <w:rsid w:val="00B52B0A"/>
    <w:rsid w:val="00B53CE0"/>
    <w:rsid w:val="00B57446"/>
    <w:rsid w:val="00B625C0"/>
    <w:rsid w:val="00B62F4C"/>
    <w:rsid w:val="00B6359C"/>
    <w:rsid w:val="00B70104"/>
    <w:rsid w:val="00B70B70"/>
    <w:rsid w:val="00B74DED"/>
    <w:rsid w:val="00B803D0"/>
    <w:rsid w:val="00B865BD"/>
    <w:rsid w:val="00B91506"/>
    <w:rsid w:val="00B95CEA"/>
    <w:rsid w:val="00BA3838"/>
    <w:rsid w:val="00BA4FAB"/>
    <w:rsid w:val="00BA6670"/>
    <w:rsid w:val="00BB1C0D"/>
    <w:rsid w:val="00BC3FDC"/>
    <w:rsid w:val="00BC6A9E"/>
    <w:rsid w:val="00BD370F"/>
    <w:rsid w:val="00BD3A1D"/>
    <w:rsid w:val="00BD5B64"/>
    <w:rsid w:val="00BE01F5"/>
    <w:rsid w:val="00BE5330"/>
    <w:rsid w:val="00BF4912"/>
    <w:rsid w:val="00BF4EA5"/>
    <w:rsid w:val="00BF5D5A"/>
    <w:rsid w:val="00C018F0"/>
    <w:rsid w:val="00C01E7E"/>
    <w:rsid w:val="00C02964"/>
    <w:rsid w:val="00C041E2"/>
    <w:rsid w:val="00C11B4C"/>
    <w:rsid w:val="00C136AE"/>
    <w:rsid w:val="00C15A1E"/>
    <w:rsid w:val="00C16905"/>
    <w:rsid w:val="00C254AC"/>
    <w:rsid w:val="00C47A34"/>
    <w:rsid w:val="00C62E05"/>
    <w:rsid w:val="00C62E9D"/>
    <w:rsid w:val="00C65F00"/>
    <w:rsid w:val="00C704FB"/>
    <w:rsid w:val="00C72561"/>
    <w:rsid w:val="00C75CBA"/>
    <w:rsid w:val="00C851DB"/>
    <w:rsid w:val="00C910A3"/>
    <w:rsid w:val="00CA4179"/>
    <w:rsid w:val="00CA44BF"/>
    <w:rsid w:val="00CA65E4"/>
    <w:rsid w:val="00CB1EC9"/>
    <w:rsid w:val="00CB3528"/>
    <w:rsid w:val="00CB408D"/>
    <w:rsid w:val="00CB598E"/>
    <w:rsid w:val="00CC06E2"/>
    <w:rsid w:val="00CC6886"/>
    <w:rsid w:val="00CD0478"/>
    <w:rsid w:val="00CD255C"/>
    <w:rsid w:val="00CD2C0C"/>
    <w:rsid w:val="00CD2D80"/>
    <w:rsid w:val="00CD642C"/>
    <w:rsid w:val="00CE33DA"/>
    <w:rsid w:val="00CE5ED8"/>
    <w:rsid w:val="00CE7BED"/>
    <w:rsid w:val="00CF2BB8"/>
    <w:rsid w:val="00CF2C59"/>
    <w:rsid w:val="00CF4744"/>
    <w:rsid w:val="00D1668D"/>
    <w:rsid w:val="00D2263F"/>
    <w:rsid w:val="00D245C5"/>
    <w:rsid w:val="00D30355"/>
    <w:rsid w:val="00D3086D"/>
    <w:rsid w:val="00D329A8"/>
    <w:rsid w:val="00D36AC5"/>
    <w:rsid w:val="00D36D38"/>
    <w:rsid w:val="00D4543B"/>
    <w:rsid w:val="00D4681D"/>
    <w:rsid w:val="00D50FFE"/>
    <w:rsid w:val="00D5242E"/>
    <w:rsid w:val="00D52450"/>
    <w:rsid w:val="00D54A11"/>
    <w:rsid w:val="00D556CF"/>
    <w:rsid w:val="00D5779D"/>
    <w:rsid w:val="00D6266F"/>
    <w:rsid w:val="00D675CC"/>
    <w:rsid w:val="00D67AF9"/>
    <w:rsid w:val="00D7020B"/>
    <w:rsid w:val="00D75705"/>
    <w:rsid w:val="00D80B78"/>
    <w:rsid w:val="00D8419C"/>
    <w:rsid w:val="00D8424F"/>
    <w:rsid w:val="00D947DE"/>
    <w:rsid w:val="00DB1E32"/>
    <w:rsid w:val="00DB1EBD"/>
    <w:rsid w:val="00DB202B"/>
    <w:rsid w:val="00DB33BE"/>
    <w:rsid w:val="00DB653D"/>
    <w:rsid w:val="00DB6C27"/>
    <w:rsid w:val="00DC055B"/>
    <w:rsid w:val="00DC4E98"/>
    <w:rsid w:val="00DC5A00"/>
    <w:rsid w:val="00DC6A40"/>
    <w:rsid w:val="00DD0423"/>
    <w:rsid w:val="00DD1CB6"/>
    <w:rsid w:val="00DD4917"/>
    <w:rsid w:val="00DE4C51"/>
    <w:rsid w:val="00DF03F9"/>
    <w:rsid w:val="00E071B9"/>
    <w:rsid w:val="00E07651"/>
    <w:rsid w:val="00E223C9"/>
    <w:rsid w:val="00E227C8"/>
    <w:rsid w:val="00E341EC"/>
    <w:rsid w:val="00E4015E"/>
    <w:rsid w:val="00E44599"/>
    <w:rsid w:val="00E45217"/>
    <w:rsid w:val="00E51D3B"/>
    <w:rsid w:val="00E51E68"/>
    <w:rsid w:val="00E51FA4"/>
    <w:rsid w:val="00E56254"/>
    <w:rsid w:val="00E61688"/>
    <w:rsid w:val="00E63D8C"/>
    <w:rsid w:val="00E6402D"/>
    <w:rsid w:val="00E64D8A"/>
    <w:rsid w:val="00E6634C"/>
    <w:rsid w:val="00E67A79"/>
    <w:rsid w:val="00E72A39"/>
    <w:rsid w:val="00E7337B"/>
    <w:rsid w:val="00E77162"/>
    <w:rsid w:val="00E7D49D"/>
    <w:rsid w:val="00E80565"/>
    <w:rsid w:val="00E81FAC"/>
    <w:rsid w:val="00E82E76"/>
    <w:rsid w:val="00E942E6"/>
    <w:rsid w:val="00E95AD3"/>
    <w:rsid w:val="00EB40D5"/>
    <w:rsid w:val="00EB7F09"/>
    <w:rsid w:val="00EC182D"/>
    <w:rsid w:val="00EC3CDD"/>
    <w:rsid w:val="00EC4C2C"/>
    <w:rsid w:val="00EC6308"/>
    <w:rsid w:val="00EC7ACE"/>
    <w:rsid w:val="00ED5EFE"/>
    <w:rsid w:val="00EE26BA"/>
    <w:rsid w:val="00F02506"/>
    <w:rsid w:val="00F04D5C"/>
    <w:rsid w:val="00F07F6B"/>
    <w:rsid w:val="00F10E5D"/>
    <w:rsid w:val="00F123FA"/>
    <w:rsid w:val="00F24CB0"/>
    <w:rsid w:val="00F40DBF"/>
    <w:rsid w:val="00F5303A"/>
    <w:rsid w:val="00F55F4A"/>
    <w:rsid w:val="00F57682"/>
    <w:rsid w:val="00F67D5E"/>
    <w:rsid w:val="00F72B77"/>
    <w:rsid w:val="00F741BB"/>
    <w:rsid w:val="00F82FA5"/>
    <w:rsid w:val="00F8679C"/>
    <w:rsid w:val="00FA16F6"/>
    <w:rsid w:val="00FA20E1"/>
    <w:rsid w:val="00FA4C03"/>
    <w:rsid w:val="00FE0849"/>
    <w:rsid w:val="00FE4901"/>
    <w:rsid w:val="00FF0685"/>
    <w:rsid w:val="0196E213"/>
    <w:rsid w:val="01B21610"/>
    <w:rsid w:val="01E8A84F"/>
    <w:rsid w:val="01EAB8F6"/>
    <w:rsid w:val="01F82B7B"/>
    <w:rsid w:val="023ECE62"/>
    <w:rsid w:val="0281F5FD"/>
    <w:rsid w:val="028A3043"/>
    <w:rsid w:val="02E804A1"/>
    <w:rsid w:val="03176C9D"/>
    <w:rsid w:val="032177BA"/>
    <w:rsid w:val="033B580F"/>
    <w:rsid w:val="03525974"/>
    <w:rsid w:val="0355FD03"/>
    <w:rsid w:val="0379A891"/>
    <w:rsid w:val="0400B254"/>
    <w:rsid w:val="04144D43"/>
    <w:rsid w:val="04532574"/>
    <w:rsid w:val="0457B8FB"/>
    <w:rsid w:val="04EE29D5"/>
    <w:rsid w:val="0540394B"/>
    <w:rsid w:val="059680D3"/>
    <w:rsid w:val="05F4ADB4"/>
    <w:rsid w:val="06ABE1D8"/>
    <w:rsid w:val="07152EC2"/>
    <w:rsid w:val="0748AED2"/>
    <w:rsid w:val="076BD8C3"/>
    <w:rsid w:val="077497BB"/>
    <w:rsid w:val="07778889"/>
    <w:rsid w:val="07B4601C"/>
    <w:rsid w:val="08269CFE"/>
    <w:rsid w:val="08A03DDA"/>
    <w:rsid w:val="08D247DF"/>
    <w:rsid w:val="08D42F7A"/>
    <w:rsid w:val="090A3D6F"/>
    <w:rsid w:val="095222C0"/>
    <w:rsid w:val="0956BC42"/>
    <w:rsid w:val="09A13542"/>
    <w:rsid w:val="09DA0225"/>
    <w:rsid w:val="0A1F62DC"/>
    <w:rsid w:val="0A2F8534"/>
    <w:rsid w:val="0A593CD5"/>
    <w:rsid w:val="0C68F26E"/>
    <w:rsid w:val="0C6DC969"/>
    <w:rsid w:val="0C8DC58C"/>
    <w:rsid w:val="0CC1242A"/>
    <w:rsid w:val="0D191EC8"/>
    <w:rsid w:val="0D229428"/>
    <w:rsid w:val="0D51980F"/>
    <w:rsid w:val="0D954577"/>
    <w:rsid w:val="0DA60103"/>
    <w:rsid w:val="0DDFE5FB"/>
    <w:rsid w:val="0DFF4815"/>
    <w:rsid w:val="0E169B9D"/>
    <w:rsid w:val="0E3021B2"/>
    <w:rsid w:val="0E44F2F6"/>
    <w:rsid w:val="0E4EAE6F"/>
    <w:rsid w:val="0EF78CDC"/>
    <w:rsid w:val="0F331113"/>
    <w:rsid w:val="0F6B867B"/>
    <w:rsid w:val="0FA320CC"/>
    <w:rsid w:val="0FB8BE03"/>
    <w:rsid w:val="0FE2F9F9"/>
    <w:rsid w:val="0FEA4F0C"/>
    <w:rsid w:val="0FF8832C"/>
    <w:rsid w:val="103B56CE"/>
    <w:rsid w:val="104B4C8A"/>
    <w:rsid w:val="10FE6A76"/>
    <w:rsid w:val="1179EBD5"/>
    <w:rsid w:val="117F2F01"/>
    <w:rsid w:val="1193ADAC"/>
    <w:rsid w:val="11A01118"/>
    <w:rsid w:val="11F37F67"/>
    <w:rsid w:val="12497F41"/>
    <w:rsid w:val="125FCA2F"/>
    <w:rsid w:val="1298F73A"/>
    <w:rsid w:val="12A5A054"/>
    <w:rsid w:val="12E609C2"/>
    <w:rsid w:val="130C70DB"/>
    <w:rsid w:val="13755475"/>
    <w:rsid w:val="13812A92"/>
    <w:rsid w:val="1401CDC3"/>
    <w:rsid w:val="140CA358"/>
    <w:rsid w:val="14144668"/>
    <w:rsid w:val="142234DD"/>
    <w:rsid w:val="143C33E8"/>
    <w:rsid w:val="144BC126"/>
    <w:rsid w:val="14554148"/>
    <w:rsid w:val="146AF6D0"/>
    <w:rsid w:val="14989313"/>
    <w:rsid w:val="14A5BC2A"/>
    <w:rsid w:val="14E57D82"/>
    <w:rsid w:val="14E8F22D"/>
    <w:rsid w:val="14F15422"/>
    <w:rsid w:val="151941A7"/>
    <w:rsid w:val="15E4522C"/>
    <w:rsid w:val="16078217"/>
    <w:rsid w:val="1611B455"/>
    <w:rsid w:val="16226FE1"/>
    <w:rsid w:val="1629DC1A"/>
    <w:rsid w:val="162F182C"/>
    <w:rsid w:val="16CF9C21"/>
    <w:rsid w:val="17762EDE"/>
    <w:rsid w:val="179655D1"/>
    <w:rsid w:val="17E1A961"/>
    <w:rsid w:val="17EEB267"/>
    <w:rsid w:val="18245D0E"/>
    <w:rsid w:val="18263496"/>
    <w:rsid w:val="1836C078"/>
    <w:rsid w:val="1872CCB9"/>
    <w:rsid w:val="1873E485"/>
    <w:rsid w:val="18812EE0"/>
    <w:rsid w:val="18DFB4D5"/>
    <w:rsid w:val="19D61DA9"/>
    <w:rsid w:val="19E07EAF"/>
    <w:rsid w:val="1A0A703E"/>
    <w:rsid w:val="1A6176E5"/>
    <w:rsid w:val="1A858BBD"/>
    <w:rsid w:val="1B39CA5D"/>
    <w:rsid w:val="1B6B9AB8"/>
    <w:rsid w:val="1B71EF1A"/>
    <w:rsid w:val="1BA9D807"/>
    <w:rsid w:val="1BB8382A"/>
    <w:rsid w:val="1BC6C7A9"/>
    <w:rsid w:val="1C152886"/>
    <w:rsid w:val="1C72D38F"/>
    <w:rsid w:val="1CDB47DE"/>
    <w:rsid w:val="1D0F5202"/>
    <w:rsid w:val="1D23F754"/>
    <w:rsid w:val="1D814673"/>
    <w:rsid w:val="1D950CEE"/>
    <w:rsid w:val="1D9DFD4D"/>
    <w:rsid w:val="1DDA2D2B"/>
    <w:rsid w:val="1DE2968A"/>
    <w:rsid w:val="1E438D8D"/>
    <w:rsid w:val="1E6AB142"/>
    <w:rsid w:val="1EAA4A85"/>
    <w:rsid w:val="1EAD71B3"/>
    <w:rsid w:val="1EB24C4B"/>
    <w:rsid w:val="1EB305DB"/>
    <w:rsid w:val="1EB3EFD2"/>
    <w:rsid w:val="1ECDFF0D"/>
    <w:rsid w:val="1EE3D5AE"/>
    <w:rsid w:val="1EF0F929"/>
    <w:rsid w:val="1F0A0E38"/>
    <w:rsid w:val="1F40F8DB"/>
    <w:rsid w:val="1F688C98"/>
    <w:rsid w:val="1F9C7C39"/>
    <w:rsid w:val="1FBA91D6"/>
    <w:rsid w:val="1FDFEACE"/>
    <w:rsid w:val="20114906"/>
    <w:rsid w:val="202EC965"/>
    <w:rsid w:val="204680AA"/>
    <w:rsid w:val="20764D2B"/>
    <w:rsid w:val="2076DA0B"/>
    <w:rsid w:val="20F2AD8C"/>
    <w:rsid w:val="21137B8B"/>
    <w:rsid w:val="2122BABB"/>
    <w:rsid w:val="215C9E85"/>
    <w:rsid w:val="21941943"/>
    <w:rsid w:val="21B39A94"/>
    <w:rsid w:val="21D2EE2D"/>
    <w:rsid w:val="227C95AC"/>
    <w:rsid w:val="229F05C4"/>
    <w:rsid w:val="22B49C4F"/>
    <w:rsid w:val="22CE1C8A"/>
    <w:rsid w:val="22D06992"/>
    <w:rsid w:val="22E0FF5E"/>
    <w:rsid w:val="2345A30B"/>
    <w:rsid w:val="238867DE"/>
    <w:rsid w:val="242FFF2B"/>
    <w:rsid w:val="246BC9D2"/>
    <w:rsid w:val="24C9998E"/>
    <w:rsid w:val="255E3317"/>
    <w:rsid w:val="258E2958"/>
    <w:rsid w:val="2593A274"/>
    <w:rsid w:val="25C93996"/>
    <w:rsid w:val="25EE0E11"/>
    <w:rsid w:val="260001E3"/>
    <w:rsid w:val="263A1AA8"/>
    <w:rsid w:val="2642AC40"/>
    <w:rsid w:val="264F45FB"/>
    <w:rsid w:val="2656A41C"/>
    <w:rsid w:val="26779C98"/>
    <w:rsid w:val="26C5F223"/>
    <w:rsid w:val="26F0F24E"/>
    <w:rsid w:val="272860E4"/>
    <w:rsid w:val="27437092"/>
    <w:rsid w:val="27A53B7B"/>
    <w:rsid w:val="27C1C0E1"/>
    <w:rsid w:val="27C31018"/>
    <w:rsid w:val="28026EB9"/>
    <w:rsid w:val="282DB066"/>
    <w:rsid w:val="28D5A330"/>
    <w:rsid w:val="294585C8"/>
    <w:rsid w:val="2983A5E6"/>
    <w:rsid w:val="29C3BD97"/>
    <w:rsid w:val="2A08896D"/>
    <w:rsid w:val="2AAF7A14"/>
    <w:rsid w:val="2AC77E19"/>
    <w:rsid w:val="2AF260AE"/>
    <w:rsid w:val="2B76021C"/>
    <w:rsid w:val="2B8D3BD8"/>
    <w:rsid w:val="2B91569A"/>
    <w:rsid w:val="2B9D8693"/>
    <w:rsid w:val="2BE55B44"/>
    <w:rsid w:val="2BFBC257"/>
    <w:rsid w:val="2C0A4EC3"/>
    <w:rsid w:val="2C38D616"/>
    <w:rsid w:val="2C4F92FE"/>
    <w:rsid w:val="2C75B841"/>
    <w:rsid w:val="2CC6E9E6"/>
    <w:rsid w:val="2CE4E940"/>
    <w:rsid w:val="2D110DB9"/>
    <w:rsid w:val="2D4AAB04"/>
    <w:rsid w:val="2DBB574C"/>
    <w:rsid w:val="2DBF3228"/>
    <w:rsid w:val="2DEB16E5"/>
    <w:rsid w:val="2EB6704D"/>
    <w:rsid w:val="2FD0623C"/>
    <w:rsid w:val="2FDFDB93"/>
    <w:rsid w:val="300E37F2"/>
    <w:rsid w:val="30118E60"/>
    <w:rsid w:val="30142E28"/>
    <w:rsid w:val="301A5546"/>
    <w:rsid w:val="3053AC0C"/>
    <w:rsid w:val="3054B6CC"/>
    <w:rsid w:val="3055F67A"/>
    <w:rsid w:val="3064C3AE"/>
    <w:rsid w:val="306B34CF"/>
    <w:rsid w:val="30ACE1CB"/>
    <w:rsid w:val="30BFC866"/>
    <w:rsid w:val="30E125BF"/>
    <w:rsid w:val="30F04725"/>
    <w:rsid w:val="30F8170A"/>
    <w:rsid w:val="31582BC6"/>
    <w:rsid w:val="317BC754"/>
    <w:rsid w:val="318237B9"/>
    <w:rsid w:val="318CA37D"/>
    <w:rsid w:val="319708FD"/>
    <w:rsid w:val="319A3776"/>
    <w:rsid w:val="31D803DD"/>
    <w:rsid w:val="31F42C2A"/>
    <w:rsid w:val="3209F7E7"/>
    <w:rsid w:val="325EBC7D"/>
    <w:rsid w:val="326C2438"/>
    <w:rsid w:val="3290D1D9"/>
    <w:rsid w:val="32B677D5"/>
    <w:rsid w:val="32FE1D8B"/>
    <w:rsid w:val="3331F7E3"/>
    <w:rsid w:val="333312AD"/>
    <w:rsid w:val="3338EA51"/>
    <w:rsid w:val="33491B68"/>
    <w:rsid w:val="33498BAE"/>
    <w:rsid w:val="338D6CD5"/>
    <w:rsid w:val="338E859A"/>
    <w:rsid w:val="33B03B27"/>
    <w:rsid w:val="33F270FA"/>
    <w:rsid w:val="34356216"/>
    <w:rsid w:val="34387A33"/>
    <w:rsid w:val="34A33FD4"/>
    <w:rsid w:val="34CC01DC"/>
    <w:rsid w:val="34D14508"/>
    <w:rsid w:val="34E5C3B3"/>
    <w:rsid w:val="3506E1F2"/>
    <w:rsid w:val="350C422F"/>
    <w:rsid w:val="355A39CA"/>
    <w:rsid w:val="35773975"/>
    <w:rsid w:val="35C25687"/>
    <w:rsid w:val="36884B7F"/>
    <w:rsid w:val="36AF70B2"/>
    <w:rsid w:val="36C76A7C"/>
    <w:rsid w:val="3705227B"/>
    <w:rsid w:val="3706B674"/>
    <w:rsid w:val="37665C6F"/>
    <w:rsid w:val="376AE9B7"/>
    <w:rsid w:val="379DD72D"/>
    <w:rsid w:val="37A7574F"/>
    <w:rsid w:val="37CAD4AF"/>
    <w:rsid w:val="385EF890"/>
    <w:rsid w:val="38825F85"/>
    <w:rsid w:val="38A14160"/>
    <w:rsid w:val="38D593F5"/>
    <w:rsid w:val="38E425A6"/>
    <w:rsid w:val="39403353"/>
    <w:rsid w:val="39447D98"/>
    <w:rsid w:val="3950AF74"/>
    <w:rsid w:val="39752BDC"/>
    <w:rsid w:val="39812E33"/>
    <w:rsid w:val="39876DE0"/>
    <w:rsid w:val="39C5FEC3"/>
    <w:rsid w:val="39E3733C"/>
    <w:rsid w:val="3A4AF299"/>
    <w:rsid w:val="3A7E31DD"/>
    <w:rsid w:val="3AA1F940"/>
    <w:rsid w:val="3AC75AC9"/>
    <w:rsid w:val="3B080480"/>
    <w:rsid w:val="3BB43162"/>
    <w:rsid w:val="3C31CADC"/>
    <w:rsid w:val="3C6059F3"/>
    <w:rsid w:val="3C869041"/>
    <w:rsid w:val="3CAED062"/>
    <w:rsid w:val="3DB38CEC"/>
    <w:rsid w:val="3DB5B965"/>
    <w:rsid w:val="3DBEA154"/>
    <w:rsid w:val="3DC7964D"/>
    <w:rsid w:val="3DE4C85F"/>
    <w:rsid w:val="3DFB4163"/>
    <w:rsid w:val="3E081D86"/>
    <w:rsid w:val="3E53552B"/>
    <w:rsid w:val="3EDF611A"/>
    <w:rsid w:val="3F0D755F"/>
    <w:rsid w:val="3F1260AD"/>
    <w:rsid w:val="3F2E0BE5"/>
    <w:rsid w:val="3F69CE91"/>
    <w:rsid w:val="3F94F0C5"/>
    <w:rsid w:val="4003B96F"/>
    <w:rsid w:val="4039B7DC"/>
    <w:rsid w:val="405444EC"/>
    <w:rsid w:val="406B6F48"/>
    <w:rsid w:val="40DA72AE"/>
    <w:rsid w:val="40F43649"/>
    <w:rsid w:val="410FC1D1"/>
    <w:rsid w:val="4110340D"/>
    <w:rsid w:val="4195A394"/>
    <w:rsid w:val="4196F9C2"/>
    <w:rsid w:val="41AB9BDD"/>
    <w:rsid w:val="41ED3774"/>
    <w:rsid w:val="41EF192E"/>
    <w:rsid w:val="42011E4E"/>
    <w:rsid w:val="421917BB"/>
    <w:rsid w:val="421CAB03"/>
    <w:rsid w:val="4249B747"/>
    <w:rsid w:val="42661160"/>
    <w:rsid w:val="4295F5AA"/>
    <w:rsid w:val="42DE9071"/>
    <w:rsid w:val="433200D5"/>
    <w:rsid w:val="434AB9F1"/>
    <w:rsid w:val="439970C7"/>
    <w:rsid w:val="43C04DDE"/>
    <w:rsid w:val="43C86332"/>
    <w:rsid w:val="43F9735E"/>
    <w:rsid w:val="441E558D"/>
    <w:rsid w:val="4495A768"/>
    <w:rsid w:val="44D4FF7A"/>
    <w:rsid w:val="44E62F4A"/>
    <w:rsid w:val="450B2A16"/>
    <w:rsid w:val="45197B28"/>
    <w:rsid w:val="452C9197"/>
    <w:rsid w:val="453D35F1"/>
    <w:rsid w:val="454F5032"/>
    <w:rsid w:val="457DABAB"/>
    <w:rsid w:val="463BE21A"/>
    <w:rsid w:val="46A13738"/>
    <w:rsid w:val="46AE7E66"/>
    <w:rsid w:val="47555036"/>
    <w:rsid w:val="4820522D"/>
    <w:rsid w:val="48384B9A"/>
    <w:rsid w:val="48580193"/>
    <w:rsid w:val="488E2D86"/>
    <w:rsid w:val="488EE504"/>
    <w:rsid w:val="48944C71"/>
    <w:rsid w:val="48BC0B01"/>
    <w:rsid w:val="48D12E9C"/>
    <w:rsid w:val="491B9D04"/>
    <w:rsid w:val="49402418"/>
    <w:rsid w:val="498C30AF"/>
    <w:rsid w:val="49A15C02"/>
    <w:rsid w:val="49A7207B"/>
    <w:rsid w:val="49BE205D"/>
    <w:rsid w:val="4A6A6F47"/>
    <w:rsid w:val="4AB582BC"/>
    <w:rsid w:val="4AD5BFC6"/>
    <w:rsid w:val="4AE74BDD"/>
    <w:rsid w:val="4B1A1226"/>
    <w:rsid w:val="4B43A67B"/>
    <w:rsid w:val="4BD206DE"/>
    <w:rsid w:val="4C0470CF"/>
    <w:rsid w:val="4C895560"/>
    <w:rsid w:val="4C8AB884"/>
    <w:rsid w:val="4CA7ADC4"/>
    <w:rsid w:val="4CC95881"/>
    <w:rsid w:val="4DA03527"/>
    <w:rsid w:val="4DC363C5"/>
    <w:rsid w:val="4DD0D651"/>
    <w:rsid w:val="4DEEB715"/>
    <w:rsid w:val="4E01901B"/>
    <w:rsid w:val="4E1F35D4"/>
    <w:rsid w:val="4E21167A"/>
    <w:rsid w:val="4E366952"/>
    <w:rsid w:val="4E749B4F"/>
    <w:rsid w:val="4E899160"/>
    <w:rsid w:val="4EC0E739"/>
    <w:rsid w:val="4ED1293F"/>
    <w:rsid w:val="4EF232A6"/>
    <w:rsid w:val="4F635608"/>
    <w:rsid w:val="4F671B2D"/>
    <w:rsid w:val="4F675382"/>
    <w:rsid w:val="4F70C7A1"/>
    <w:rsid w:val="4F848594"/>
    <w:rsid w:val="4F8AEC1D"/>
    <w:rsid w:val="4F8CD6C6"/>
    <w:rsid w:val="4FA8E293"/>
    <w:rsid w:val="4FC7CE48"/>
    <w:rsid w:val="4FD4EFB6"/>
    <w:rsid w:val="50136AA5"/>
    <w:rsid w:val="5054B083"/>
    <w:rsid w:val="5063C55D"/>
    <w:rsid w:val="50771E0C"/>
    <w:rsid w:val="509CC10B"/>
    <w:rsid w:val="5111482F"/>
    <w:rsid w:val="51504AD1"/>
    <w:rsid w:val="516F2A5C"/>
    <w:rsid w:val="5175338F"/>
    <w:rsid w:val="518C48BE"/>
    <w:rsid w:val="51929469"/>
    <w:rsid w:val="51BB3CC8"/>
    <w:rsid w:val="51BE8DBD"/>
    <w:rsid w:val="51FB6956"/>
    <w:rsid w:val="52481F03"/>
    <w:rsid w:val="525F9AA1"/>
    <w:rsid w:val="52858E0E"/>
    <w:rsid w:val="52BDABFB"/>
    <w:rsid w:val="5331F19A"/>
    <w:rsid w:val="5366442F"/>
    <w:rsid w:val="53EE86C4"/>
    <w:rsid w:val="53F4CF57"/>
    <w:rsid w:val="54425D2C"/>
    <w:rsid w:val="5456D55C"/>
    <w:rsid w:val="5473A029"/>
    <w:rsid w:val="54D44DC0"/>
    <w:rsid w:val="54E91F04"/>
    <w:rsid w:val="55464231"/>
    <w:rsid w:val="55500AF0"/>
    <w:rsid w:val="5568A67B"/>
    <w:rsid w:val="55D33478"/>
    <w:rsid w:val="560407D2"/>
    <w:rsid w:val="56134869"/>
    <w:rsid w:val="561F9EC7"/>
    <w:rsid w:val="5674C564"/>
    <w:rsid w:val="568BB9B3"/>
    <w:rsid w:val="569D2517"/>
    <w:rsid w:val="56BA1BD7"/>
    <w:rsid w:val="56EF7898"/>
    <w:rsid w:val="570B8A04"/>
    <w:rsid w:val="57448701"/>
    <w:rsid w:val="57555A34"/>
    <w:rsid w:val="5797A834"/>
    <w:rsid w:val="57ECC443"/>
    <w:rsid w:val="57ED367F"/>
    <w:rsid w:val="581264CF"/>
    <w:rsid w:val="581E17E3"/>
    <w:rsid w:val="5837D9BA"/>
    <w:rsid w:val="5913053A"/>
    <w:rsid w:val="592A81C0"/>
    <w:rsid w:val="595D384E"/>
    <w:rsid w:val="596D1CF7"/>
    <w:rsid w:val="59E31C88"/>
    <w:rsid w:val="5A13FEDF"/>
    <w:rsid w:val="5A34F474"/>
    <w:rsid w:val="5AB87276"/>
    <w:rsid w:val="5AF96D56"/>
    <w:rsid w:val="5B05C9F9"/>
    <w:rsid w:val="5B080FF2"/>
    <w:rsid w:val="5B102A3E"/>
    <w:rsid w:val="5B463595"/>
    <w:rsid w:val="5B63915C"/>
    <w:rsid w:val="5B96D7B5"/>
    <w:rsid w:val="5BABF800"/>
    <w:rsid w:val="5BF35767"/>
    <w:rsid w:val="5C107040"/>
    <w:rsid w:val="5C414A7E"/>
    <w:rsid w:val="5C73F9FA"/>
    <w:rsid w:val="5C8DEFD5"/>
    <w:rsid w:val="5CDE0064"/>
    <w:rsid w:val="5CDF9F40"/>
    <w:rsid w:val="5CE3B4C8"/>
    <w:rsid w:val="5D00304A"/>
    <w:rsid w:val="5D1A6D05"/>
    <w:rsid w:val="5D27FFD7"/>
    <w:rsid w:val="5D9AA028"/>
    <w:rsid w:val="5DE51928"/>
    <w:rsid w:val="5E27BE65"/>
    <w:rsid w:val="5E83B7FE"/>
    <w:rsid w:val="5EDAEC86"/>
    <w:rsid w:val="5F1E4FDE"/>
    <w:rsid w:val="5F255AEE"/>
    <w:rsid w:val="5F5A0010"/>
    <w:rsid w:val="5F95EE99"/>
    <w:rsid w:val="5F9E8031"/>
    <w:rsid w:val="5F9EA825"/>
    <w:rsid w:val="5FAF48CC"/>
    <w:rsid w:val="5FB0DE65"/>
    <w:rsid w:val="5FCD9EE0"/>
    <w:rsid w:val="6019A6B8"/>
    <w:rsid w:val="601BD05C"/>
    <w:rsid w:val="607A49B7"/>
    <w:rsid w:val="60E4C0DC"/>
    <w:rsid w:val="60FBF112"/>
    <w:rsid w:val="6105A2F3"/>
    <w:rsid w:val="6129B7CB"/>
    <w:rsid w:val="6172890B"/>
    <w:rsid w:val="61761834"/>
    <w:rsid w:val="617912CE"/>
    <w:rsid w:val="6192852E"/>
    <w:rsid w:val="623C1C51"/>
    <w:rsid w:val="6249288D"/>
    <w:rsid w:val="625F8B66"/>
    <w:rsid w:val="62619CCC"/>
    <w:rsid w:val="627B0197"/>
    <w:rsid w:val="62A1C17A"/>
    <w:rsid w:val="62B9DFF8"/>
    <w:rsid w:val="62DAE650"/>
    <w:rsid w:val="62F91173"/>
    <w:rsid w:val="630FF669"/>
    <w:rsid w:val="6334E154"/>
    <w:rsid w:val="63381F1D"/>
    <w:rsid w:val="634B44AB"/>
    <w:rsid w:val="63966537"/>
    <w:rsid w:val="63A6D5C5"/>
    <w:rsid w:val="63B5ACC1"/>
    <w:rsid w:val="640B4E05"/>
    <w:rsid w:val="64257281"/>
    <w:rsid w:val="6482A13E"/>
    <w:rsid w:val="649827F7"/>
    <w:rsid w:val="64C2C487"/>
    <w:rsid w:val="64F9DC5B"/>
    <w:rsid w:val="651D550D"/>
    <w:rsid w:val="653DADF8"/>
    <w:rsid w:val="6543CA7E"/>
    <w:rsid w:val="65519DC1"/>
    <w:rsid w:val="658A9D82"/>
    <w:rsid w:val="658D2A63"/>
    <w:rsid w:val="65E5421E"/>
    <w:rsid w:val="6619777E"/>
    <w:rsid w:val="667494D8"/>
    <w:rsid w:val="6690C552"/>
    <w:rsid w:val="66DF6094"/>
    <w:rsid w:val="6712F767"/>
    <w:rsid w:val="67898550"/>
    <w:rsid w:val="67BCDD45"/>
    <w:rsid w:val="67FA021B"/>
    <w:rsid w:val="6800CA93"/>
    <w:rsid w:val="68AA39C2"/>
    <w:rsid w:val="68BC2E45"/>
    <w:rsid w:val="68F215E7"/>
    <w:rsid w:val="693EC91D"/>
    <w:rsid w:val="6942F6FB"/>
    <w:rsid w:val="694D7A85"/>
    <w:rsid w:val="69700219"/>
    <w:rsid w:val="69762937"/>
    <w:rsid w:val="699F4161"/>
    <w:rsid w:val="69BA7F33"/>
    <w:rsid w:val="69DF1E6F"/>
    <w:rsid w:val="6A08B5BC"/>
    <w:rsid w:val="6B04EE11"/>
    <w:rsid w:val="6B3AED0C"/>
    <w:rsid w:val="6B49D8FD"/>
    <w:rsid w:val="6B50001B"/>
    <w:rsid w:val="6B63FD79"/>
    <w:rsid w:val="6B7FFD8D"/>
    <w:rsid w:val="6BCF5890"/>
    <w:rsid w:val="6BE66278"/>
    <w:rsid w:val="6C017894"/>
    <w:rsid w:val="6C2344A3"/>
    <w:rsid w:val="6C952E6C"/>
    <w:rsid w:val="6C968AE3"/>
    <w:rsid w:val="6CB313E4"/>
    <w:rsid w:val="6D163E48"/>
    <w:rsid w:val="6E2D18F9"/>
    <w:rsid w:val="6E33E4A4"/>
    <w:rsid w:val="6E42F668"/>
    <w:rsid w:val="6E73E1B7"/>
    <w:rsid w:val="6E8CAAE5"/>
    <w:rsid w:val="6F1B5849"/>
    <w:rsid w:val="6F79CF3E"/>
    <w:rsid w:val="6FD05911"/>
    <w:rsid w:val="70233E6D"/>
    <w:rsid w:val="708A5C81"/>
    <w:rsid w:val="70B2C60C"/>
    <w:rsid w:val="70C23060"/>
    <w:rsid w:val="70F9AB1E"/>
    <w:rsid w:val="7108BC4E"/>
    <w:rsid w:val="7117DB03"/>
    <w:rsid w:val="71192C6F"/>
    <w:rsid w:val="7119722B"/>
    <w:rsid w:val="7149CC2C"/>
    <w:rsid w:val="714DA78F"/>
    <w:rsid w:val="715D6B0B"/>
    <w:rsid w:val="719877C2"/>
    <w:rsid w:val="71B3817C"/>
    <w:rsid w:val="71C6B156"/>
    <w:rsid w:val="71FFE100"/>
    <w:rsid w:val="722FFB23"/>
    <w:rsid w:val="729C0744"/>
    <w:rsid w:val="72B56C0F"/>
    <w:rsid w:val="72DD0224"/>
    <w:rsid w:val="7310773E"/>
    <w:rsid w:val="73F668B7"/>
    <w:rsid w:val="7403C2E9"/>
    <w:rsid w:val="746367B3"/>
    <w:rsid w:val="74A8B7CA"/>
    <w:rsid w:val="74DE6C20"/>
    <w:rsid w:val="756159F6"/>
    <w:rsid w:val="7568FD02"/>
    <w:rsid w:val="757B99AD"/>
    <w:rsid w:val="757BFC52"/>
    <w:rsid w:val="75872543"/>
    <w:rsid w:val="75B1B0A8"/>
    <w:rsid w:val="75C8ADF6"/>
    <w:rsid w:val="76154B8D"/>
    <w:rsid w:val="7657DF70"/>
    <w:rsid w:val="76876E39"/>
    <w:rsid w:val="76B3F5E7"/>
    <w:rsid w:val="76B85A36"/>
    <w:rsid w:val="76BAF061"/>
    <w:rsid w:val="771379DC"/>
    <w:rsid w:val="773375B5"/>
    <w:rsid w:val="77517A1A"/>
    <w:rsid w:val="775DD52D"/>
    <w:rsid w:val="776ECE60"/>
    <w:rsid w:val="77A48AAD"/>
    <w:rsid w:val="77CAF883"/>
    <w:rsid w:val="77FE2635"/>
    <w:rsid w:val="7807DCAF"/>
    <w:rsid w:val="783A32EE"/>
    <w:rsid w:val="78694950"/>
    <w:rsid w:val="78C53452"/>
    <w:rsid w:val="78C855AA"/>
    <w:rsid w:val="78E4A43A"/>
    <w:rsid w:val="78F08E3F"/>
    <w:rsid w:val="794FB34C"/>
    <w:rsid w:val="795009CE"/>
    <w:rsid w:val="79668349"/>
    <w:rsid w:val="79DA923C"/>
    <w:rsid w:val="7A01F0B5"/>
    <w:rsid w:val="7A3648CB"/>
    <w:rsid w:val="7A6BEBC8"/>
    <w:rsid w:val="7A7A72B9"/>
    <w:rsid w:val="7A813EE4"/>
    <w:rsid w:val="7AEE5F68"/>
    <w:rsid w:val="7B358EFB"/>
    <w:rsid w:val="7B3F4C86"/>
    <w:rsid w:val="7B89EFC1"/>
    <w:rsid w:val="7B91BFA6"/>
    <w:rsid w:val="7BA38CBD"/>
    <w:rsid w:val="7BB83312"/>
    <w:rsid w:val="7BEBDCBF"/>
    <w:rsid w:val="7C1B6583"/>
    <w:rsid w:val="7C3CC289"/>
    <w:rsid w:val="7C72F022"/>
    <w:rsid w:val="7CAF4E55"/>
    <w:rsid w:val="7CDDAC21"/>
    <w:rsid w:val="7D44CABE"/>
    <w:rsid w:val="7D6FAC42"/>
    <w:rsid w:val="7E0E9CC1"/>
    <w:rsid w:val="7E2ED261"/>
    <w:rsid w:val="7E86CCE4"/>
    <w:rsid w:val="7EB448CC"/>
    <w:rsid w:val="7ECDDB03"/>
    <w:rsid w:val="7EFE0E07"/>
    <w:rsid w:val="7F2A7FA4"/>
    <w:rsid w:val="7F4D9860"/>
    <w:rsid w:val="7FA46501"/>
    <w:rsid w:val="7FAA25D9"/>
    <w:rsid w:val="7FC15845"/>
    <w:rsid w:val="7FE45F61"/>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09896E9E-8B8B-4BEB-A14D-B0220AEE7D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C3A4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ascii="Arial" w:hAnsi="Arial" w:eastAsia="Batang" w:cs="Times New Roman"/>
      <w:kern w:val="18"/>
      <w:sz w:val="18"/>
      <w:szCs w:val="20"/>
      <w:lang w:val="es-ES"/>
    </w:rPr>
  </w:style>
  <w:style w:type="paragraph" w:styleId="Header">
    <w:name w:val="header"/>
    <w:basedOn w:val="Normal"/>
    <w:link w:val="HeaderChar"/>
    <w:uiPriority w:val="99"/>
    <w:unhideWhenUsed/>
    <w:rsid w:val="0070130A"/>
    <w:pPr>
      <w:tabs>
        <w:tab w:val="center" w:pos="4252"/>
        <w:tab w:val="right" w:pos="8504"/>
      </w:tabs>
      <w:spacing w:after="0" w:line="240" w:lineRule="auto"/>
    </w:pPr>
  </w:style>
  <w:style w:type="character" w:styleId="HeaderChar" w:customStyle="1">
    <w:name w:val="Header Char"/>
    <w:basedOn w:val="DefaultParagraphFont"/>
    <w:link w:val="Header"/>
    <w:uiPriority w:val="99"/>
    <w:rsid w:val="0070130A"/>
  </w:style>
  <w:style w:type="paragraph" w:styleId="Footer">
    <w:name w:val="footer"/>
    <w:basedOn w:val="Normal"/>
    <w:link w:val="FooterChar"/>
    <w:uiPriority w:val="99"/>
    <w:unhideWhenUsed/>
    <w:rsid w:val="0070130A"/>
    <w:pPr>
      <w:tabs>
        <w:tab w:val="center" w:pos="4252"/>
        <w:tab w:val="right" w:pos="8504"/>
      </w:tabs>
      <w:spacing w:after="0" w:line="240" w:lineRule="auto"/>
    </w:pPr>
  </w:style>
  <w:style w:type="character" w:styleId="FooterChar" w:customStyle="1">
    <w:name w:val="Footer Char"/>
    <w:basedOn w:val="DefaultParagraphFont"/>
    <w:link w:val="Footer"/>
    <w:uiPriority w:val="99"/>
    <w:rsid w:val="0070130A"/>
  </w:style>
  <w:style w:type="character" w:styleId="Heading1Char" w:customStyle="1">
    <w:name w:val="Heading 1 Char"/>
    <w:basedOn w:val="DefaultParagraphFont"/>
    <w:link w:val="Heading1"/>
    <w:uiPriority w:val="9"/>
    <w:rsid w:val="004C3A42"/>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4C3A42"/>
    <w:pPr>
      <w:outlineLvl w:val="9"/>
    </w:pPr>
    <w:rPr>
      <w:lang w:val="es-ES" w:eastAsia="es-ES"/>
    </w:rPr>
  </w:style>
  <w:style w:type="paragraph" w:styleId="TOC1">
    <w:name w:val="toc 1"/>
    <w:basedOn w:val="Normal"/>
    <w:next w:val="Normal"/>
    <w:autoRedefine/>
    <w:uiPriority w:val="39"/>
    <w:unhideWhenUsed/>
    <w:rsid w:val="004C3A42"/>
    <w:pPr>
      <w:spacing w:after="100"/>
    </w:pPr>
  </w:style>
  <w:style w:type="character" w:styleId="Hyperlink">
    <w:name w:val="Hyperlink"/>
    <w:basedOn w:val="DefaultParagraphFont"/>
    <w:uiPriority w:val="99"/>
    <w:unhideWhenUsed/>
    <w:rsid w:val="004C3A42"/>
    <w:rPr>
      <w:color w:val="0563C1" w:themeColor="hyperlink"/>
      <w:u w:val="single"/>
    </w:rPr>
  </w:style>
  <w:style w:type="paragraph" w:styleId="TOC2">
    <w:name w:val="toc 2"/>
    <w:basedOn w:val="Normal"/>
    <w:next w:val="Normal"/>
    <w:autoRedefine/>
    <w:uiPriority w:val="39"/>
    <w:unhideWhenUsed/>
    <w:rsid w:val="004C3A42"/>
    <w:pPr>
      <w:spacing w:after="100"/>
      <w:ind w:left="220"/>
    </w:pPr>
  </w:style>
  <w:style w:type="paragraph" w:styleId="Title">
    <w:name w:val="Title"/>
    <w:basedOn w:val="Normal"/>
    <w:next w:val="Normal"/>
    <w:link w:val="TitleChar"/>
    <w:qFormat/>
    <w:rsid w:val="00085923"/>
    <w:pPr>
      <w:widowControl w:val="0"/>
      <w:spacing w:after="0" w:line="240" w:lineRule="auto"/>
      <w:jc w:val="center"/>
    </w:pPr>
    <w:rPr>
      <w:rFonts w:ascii="Arial" w:hAnsi="Arial" w:eastAsia="Times New Roman" w:cs="Times New Roman"/>
      <w:b/>
      <w:sz w:val="36"/>
      <w:szCs w:val="20"/>
      <w:lang w:val="en-US"/>
    </w:rPr>
  </w:style>
  <w:style w:type="character" w:styleId="TitleChar" w:customStyle="1">
    <w:name w:val="Title Char"/>
    <w:basedOn w:val="DefaultParagraphFont"/>
    <w:link w:val="Title"/>
    <w:rsid w:val="00085923"/>
    <w:rPr>
      <w:rFonts w:ascii="Arial" w:hAnsi="Arial" w:eastAsia="Times New Roman"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hAnsi="Times New Roman" w:eastAsia="Times New Roman" w:cs="Times New Roman"/>
      <w:sz w:val="24"/>
      <w:szCs w:val="24"/>
      <w:lang w:eastAsia="es-PE"/>
    </w:rPr>
  </w:style>
  <w:style w:type="table" w:styleId="GridTable5Dark-Accent2">
    <w:name w:val="Grid Table 5 Dark Accent 2"/>
    <w:basedOn w:val="TableNormal"/>
    <w:uiPriority w:val="50"/>
    <w:rsid w:val="00630858"/>
    <w:pPr>
      <w:spacing w:after="0" w:line="240" w:lineRule="auto"/>
    </w:pPr>
    <w:rPr>
      <w:lang w:val="es-ES"/>
    </w:rPr>
    <w:tblPr>
      <w:tblStyleRowBandSize w:val="1"/>
      <w:tblStyleColBandSize w:val="1"/>
      <w:tblInd w:w="0" w:type="nil"/>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1">
    <w:name w:val="Grid Table 4 Accent 1"/>
    <w:basedOn w:val="TableNormal"/>
    <w:uiPriority w:val="49"/>
    <w:rsid w:val="002907B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59"/>
    <w:rsid w:val="004C1AF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dflfde" w:customStyle="1">
    <w:name w:val="dflfde"/>
    <w:basedOn w:val="DefaultParagraphFont"/>
    <w:rsid w:val="00E81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3870">
      <w:bodyDiv w:val="1"/>
      <w:marLeft w:val="0"/>
      <w:marRight w:val="0"/>
      <w:marTop w:val="0"/>
      <w:marBottom w:val="0"/>
      <w:divBdr>
        <w:top w:val="none" w:sz="0" w:space="0" w:color="auto"/>
        <w:left w:val="none" w:sz="0" w:space="0" w:color="auto"/>
        <w:bottom w:val="none" w:sz="0" w:space="0" w:color="auto"/>
        <w:right w:val="none" w:sz="0" w:space="0" w:color="auto"/>
      </w:divBdr>
    </w:div>
    <w:div w:id="382026525">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928005800">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38435279">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78139617">
      <w:bodyDiv w:val="1"/>
      <w:marLeft w:val="0"/>
      <w:marRight w:val="0"/>
      <w:marTop w:val="0"/>
      <w:marBottom w:val="0"/>
      <w:divBdr>
        <w:top w:val="none" w:sz="0" w:space="0" w:color="auto"/>
        <w:left w:val="none" w:sz="0" w:space="0" w:color="auto"/>
        <w:bottom w:val="none" w:sz="0" w:space="0" w:color="auto"/>
        <w:right w:val="none" w:sz="0" w:space="0" w:color="auto"/>
      </w:divBdr>
    </w:div>
    <w:div w:id="181849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glossary/document.xml" Id="Rcacd0b6fd6694e32" /><Relationship Type="http://schemas.openxmlformats.org/officeDocument/2006/relationships/image" Target="/media/image2.png" Id="R18d8538739734161" /><Relationship Type="http://schemas.openxmlformats.org/officeDocument/2006/relationships/image" Target="/media/image3.png" Id="R97da8041a6a7445c" /><Relationship Type="http://schemas.openxmlformats.org/officeDocument/2006/relationships/image" Target="/media/image4.png" Id="Rcfd3fe2930f94a77" /><Relationship Type="http://schemas.openxmlformats.org/officeDocument/2006/relationships/image" Target="/media/image5.png" Id="R2ffbbaad62974402" /><Relationship Type="http://schemas.microsoft.com/office/2019/09/relationships/intelligence" Target="intelligence.xml" Id="Reb11cc90ce8b405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d6ede11-bda7-4d68-9fd6-5025a52bfebc}"/>
      </w:docPartPr>
      <w:docPartBody>
        <w:p w14:paraId="330E9E5A">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B4E0E-C00C-446E-AF12-D9050A6A1C5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dc:creator>
  <keywords/>
  <dc:description/>
  <lastModifiedBy>MIGUEL ANGEL LLANQUE ARISACA</lastModifiedBy>
  <revision>275</revision>
  <dcterms:created xsi:type="dcterms:W3CDTF">2020-10-07T20:24:00.0000000Z</dcterms:created>
  <dcterms:modified xsi:type="dcterms:W3CDTF">2021-11-26T22:27:24.1702815Z</dcterms:modified>
</coreProperties>
</file>