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блок-2-производство"/>
    <w:p>
      <w:pPr>
        <w:pStyle w:val="Heading1"/>
      </w:pPr>
      <w:r>
        <w:t xml:space="preserve">🏭 БЛОК 2: ПРОИЗВОДСТВО</w:t>
      </w:r>
    </w:p>
    <w:bookmarkStart w:id="11" w:name="помещение-50-м²-комбинированное"/>
    <w:p>
      <w:pPr>
        <w:pStyle w:val="Heading2"/>
      </w:pPr>
      <w:r>
        <w:t xml:space="preserve">Помещение: 50 м² (комбинированное)</w:t>
      </w:r>
    </w:p>
    <w:bookmarkStart w:id="9" w:name="зонирование"/>
    <w:p>
      <w:pPr>
        <w:pStyle w:val="Heading3"/>
      </w:pPr>
      <w:r>
        <w:t xml:space="preserve">Зонирование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Площадь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Шоурум</w:t>
            </w:r>
          </w:p>
        </w:tc>
        <w:tc>
          <w:tcPr/>
          <w:p>
            <w:pPr>
              <w:pStyle w:val="Compact"/>
            </w:pPr>
            <w:r>
              <w:t xml:space="preserve">20 м²</w:t>
            </w:r>
          </w:p>
        </w:tc>
        <w:tc>
          <w:tcPr/>
          <w:p>
            <w:pPr>
              <w:pStyle w:val="Compact"/>
            </w:pPr>
            <w:r>
              <w:t xml:space="preserve">Образцы, ресепшен, съемка контента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Зона резки</w:t>
            </w:r>
          </w:p>
        </w:tc>
        <w:tc>
          <w:tcPr/>
          <w:p>
            <w:pPr>
              <w:pStyle w:val="Compact"/>
            </w:pPr>
            <w:r>
              <w:t xml:space="preserve">15 м²</w:t>
            </w:r>
          </w:p>
        </w:tc>
        <w:tc>
          <w:tcPr/>
          <w:p>
            <w:pPr>
              <w:pStyle w:val="Compact"/>
            </w:pPr>
            <w:r>
              <w:t xml:space="preserve">2 станка для нарезки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</w:t>
            </w:r>
          </w:p>
        </w:tc>
        <w:tc>
          <w:tcPr/>
          <w:p>
            <w:pPr>
              <w:pStyle w:val="Compact"/>
            </w:pPr>
            <w:r>
              <w:t xml:space="preserve">10 м²</w:t>
            </w:r>
          </w:p>
        </w:tc>
        <w:tc>
          <w:tcPr/>
          <w:p>
            <w:pPr>
              <w:pStyle w:val="Compact"/>
            </w:pPr>
            <w:r>
              <w:t xml:space="preserve">Готовая продукция + запас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Погрузка</w:t>
            </w:r>
          </w:p>
        </w:tc>
        <w:tc>
          <w:tcPr/>
          <w:p>
            <w:pPr>
              <w:pStyle w:val="Compact"/>
            </w:pPr>
            <w:r>
              <w:t xml:space="preserve">5 м²</w:t>
            </w:r>
          </w:p>
        </w:tc>
        <w:tc>
          <w:tcPr/>
          <w:p>
            <w:pPr>
              <w:pStyle w:val="Compact"/>
            </w:pPr>
            <w:r>
              <w:t xml:space="preserve">Комплектация заказов</w:t>
            </w:r>
          </w:p>
        </w:tc>
      </w:tr>
    </w:tbl>
    <w:bookmarkEnd w:id="9"/>
    <w:bookmarkStart w:id="10" w:name="план-помещения"/>
    <w:p>
      <w:pPr>
        <w:pStyle w:val="Heading3"/>
      </w:pPr>
      <w:r>
        <w:t xml:space="preserve">План помещения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ВХОД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│                         │</w:t>
      </w:r>
      <w:r>
        <w:br/>
      </w:r>
      <w:r>
        <w:rPr>
          <w:rStyle w:val="VerbatimChar"/>
        </w:rPr>
        <w:t xml:space="preserve">│      ШОУРУМ         │      ПРОИЗВОДСТВО       │</w:t>
      </w:r>
      <w:r>
        <w:br/>
      </w:r>
      <w:r>
        <w:rPr>
          <w:rStyle w:val="VerbatimChar"/>
        </w:rPr>
        <w:t xml:space="preserve">│      (20 м²)        │        (30 м²)          │</w:t>
      </w:r>
      <w:r>
        <w:br/>
      </w:r>
      <w:r>
        <w:rPr>
          <w:rStyle w:val="VerbatimChar"/>
        </w:rPr>
        <w:t xml:space="preserve">│                     │                         │</w:t>
      </w:r>
      <w:r>
        <w:br/>
      </w:r>
      <w:r>
        <w:rPr>
          <w:rStyle w:val="VerbatimChar"/>
        </w:rPr>
        <w:t xml:space="preserve">│  ┌──────────────┐   │   ┌─────────────────┐   │</w:t>
      </w:r>
      <w:r>
        <w:br/>
      </w:r>
      <w:r>
        <w:rPr>
          <w:rStyle w:val="VerbatimChar"/>
        </w:rPr>
        <w:t xml:space="preserve">│  │   ОБРАЗЦЫ    │   │   │    СТАНОК 1     │   │</w:t>
      </w:r>
      <w:r>
        <w:br/>
      </w:r>
      <w:r>
        <w:rPr>
          <w:rStyle w:val="VerbatimChar"/>
        </w:rPr>
        <w:t xml:space="preserve">│  │   стенды     │   │   │                 │   │</w:t>
      </w:r>
      <w:r>
        <w:br/>
      </w:r>
      <w:r>
        <w:rPr>
          <w:rStyle w:val="VerbatimChar"/>
        </w:rPr>
        <w:t xml:space="preserve">│  └──────────────┘   │   │    СТАНОК 2     │   │</w:t>
      </w:r>
      <w:r>
        <w:br/>
      </w:r>
      <w:r>
        <w:rPr>
          <w:rStyle w:val="VerbatimChar"/>
        </w:rPr>
        <w:t xml:space="preserve">│                     │   └─────────────────┘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┌──────────────┐   │                         │</w:t>
      </w:r>
      <w:r>
        <w:br/>
      </w:r>
      <w:r>
        <w:rPr>
          <w:rStyle w:val="VerbatimChar"/>
        </w:rPr>
        <w:t xml:space="preserve">│  │   РЕСЕПШЕН   │   │   ┌─────────────────┐   │</w:t>
      </w:r>
      <w:r>
        <w:br/>
      </w:r>
      <w:r>
        <w:rPr>
          <w:rStyle w:val="VerbatimChar"/>
        </w:rPr>
        <w:t xml:space="preserve">│  │   + диван    │   │   │      СКЛАД      │   │</w:t>
      </w:r>
      <w:r>
        <w:br/>
      </w:r>
      <w:r>
        <w:rPr>
          <w:rStyle w:val="VerbatimChar"/>
        </w:rPr>
        <w:t xml:space="preserve">│  └──────────────┘   │   │    стеллажи     │   │</w:t>
      </w:r>
      <w:r>
        <w:br/>
      </w:r>
      <w:r>
        <w:rPr>
          <w:rStyle w:val="VerbatimChar"/>
        </w:rPr>
        <w:t xml:space="preserve">│                     │   └─────────────────┘   │</w:t>
      </w:r>
      <w:r>
        <w:br/>
      </w:r>
      <w:r>
        <w:rPr>
          <w:rStyle w:val="VerbatimChar"/>
        </w:rPr>
        <w:t xml:space="preserve">│                 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[ВОРОТА/ПОГРУЗКА]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  🚛 ГАЗЕЛЬ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оборудование"/>
    <w:p>
      <w:pPr>
        <w:pStyle w:val="Heading2"/>
      </w:pPr>
      <w:r>
        <w:t xml:space="preserve">Оборудование</w:t>
      </w:r>
    </w:p>
    <w:bookmarkStart w:id="12" w:name="станки-для-резки-керамогранита"/>
    <w:p>
      <w:pPr>
        <w:pStyle w:val="Heading3"/>
      </w:pPr>
      <w:r>
        <w:t xml:space="preserve">Станки для резки керамогранита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 за шт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Электрический плиткорез (проф.)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450,000 ₸</w:t>
            </w:r>
          </w:p>
        </w:tc>
        <w:tc>
          <w:tcPr/>
          <w:p>
            <w:pPr>
              <w:pStyle w:val="Compact"/>
            </w:pPr>
            <w:r>
              <w:t xml:space="preserve">900,000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Станок под 45° (для фасок)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станки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1,150,000 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LemanaProKZ, OLX.kz — цены от 60,000 до 700,000₸ за станок</w:t>
      </w:r>
    </w:p>
    <w:bookmarkEnd w:id="12"/>
    <w:bookmarkStart w:id="13" w:name="оборудование-производства"/>
    <w:p>
      <w:pPr>
        <w:pStyle w:val="Heading3"/>
      </w:pPr>
      <w:r>
        <w:t xml:space="preserve">Оборудование производства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 для резки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  <w:tc>
          <w:tcPr/>
          <w:p>
            <w:pPr>
              <w:pStyle w:val="Compact"/>
            </w:pPr>
            <w:r>
              <w:t xml:space="preserve">160,000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подачи воды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Стеллажи металлические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35,000 ₸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Рохля (ручной погрузчик)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 (очки, перчатки, наушники)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оборудование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680,000 ₸</w:t>
            </w:r>
          </w:p>
        </w:tc>
      </w:tr>
    </w:tbl>
    <w:bookmarkEnd w:id="13"/>
    <w:bookmarkStart w:id="14" w:name="оборудование-шоурума"/>
    <w:p>
      <w:pPr>
        <w:pStyle w:val="Heading3"/>
      </w:pPr>
      <w:r>
        <w:t xml:space="preserve">Оборудование шоурума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Стойка ресепшен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Диван для клиентов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180,000 ₸</w:t>
            </w:r>
          </w:p>
        </w:tc>
        <w:tc>
          <w:tcPr/>
          <w:p>
            <w:pPr>
              <w:pStyle w:val="Compact"/>
            </w:pPr>
            <w:r>
              <w:t xml:space="preserve">180,000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Журнальный столик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Стенды для образцов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40,000 ₸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LED-освещение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Кондиционер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шоурум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1,260,000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первый-закуп-керамогранита"/>
    <w:p>
      <w:pPr>
        <w:pStyle w:val="Heading2"/>
      </w:pPr>
      <w:r>
        <w:t xml:space="preserve">Первый закуп керамогранита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 (60×60)</w:t>
            </w:r>
          </w:p>
        </w:tc>
        <w:tc>
          <w:tcPr/>
          <w:p>
            <w:pPr>
              <w:pStyle w:val="Compact"/>
            </w:pPr>
            <w:r>
              <w:t xml:space="preserve">2,750 ₸/м² × 100 м²</w:t>
            </w:r>
          </w:p>
        </w:tc>
        <w:tc>
          <w:tcPr/>
          <w:p>
            <w:pPr>
              <w:pStyle w:val="Compact"/>
            </w:pPr>
            <w:r>
              <w:t xml:space="preserve">275,000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(60×60, 60×120)</w:t>
            </w:r>
          </w:p>
        </w:tc>
        <w:tc>
          <w:tcPr/>
          <w:p>
            <w:pPr>
              <w:pStyle w:val="Compact"/>
            </w:pPr>
            <w:r>
              <w:t xml:space="preserve">5,000 ₸/м² × 80 м²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Премиум (крупноформат)</w:t>
            </w:r>
          </w:p>
        </w:tc>
        <w:tc>
          <w:tcPr/>
          <w:p>
            <w:pPr>
              <w:pStyle w:val="Compact"/>
            </w:pPr>
            <w:r>
              <w:t xml:space="preserve">7,400 ₸/м² × 50 м²</w:t>
            </w:r>
          </w:p>
        </w:tc>
        <w:tc>
          <w:tcPr/>
          <w:p>
            <w:pPr>
              <w:pStyle w:val="Compact"/>
            </w:pPr>
            <w:r>
              <w:t xml:space="preserve">370,000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Образцы для шоурума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закуп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1,245,000 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Satu.kz, AK-STROY — оптом от 2,750 до 7,400₸/м²</w:t>
      </w:r>
    </w:p>
    <w:p>
      <w:r>
        <w:pict>
          <v:rect style="width:0;height:1.5pt" o:hralign="center" o:hrstd="t" o:hr="t"/>
        </w:pict>
      </w:r>
    </w:p>
    <w:bookmarkEnd w:id="16"/>
    <w:bookmarkStart w:id="17" w:name="инструменты-для-монтажа"/>
    <w:p>
      <w:pPr>
        <w:pStyle w:val="Heading2"/>
      </w:pPr>
      <w:r>
        <w:t xml:space="preserve">Инструменты для монтажа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лазерный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  <w:tc>
          <w:tcPr/>
          <w:p>
            <w:pPr>
              <w:pStyle w:val="Compact"/>
            </w:pPr>
            <w:r>
              <w:t xml:space="preserve">160,000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Плиткорез ручной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40,000 ₸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Шуруповерт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60,000 ₸</w:t>
            </w:r>
          </w:p>
        </w:tc>
        <w:tc>
          <w:tcPr/>
          <w:p>
            <w:pPr>
              <w:pStyle w:val="Compact"/>
            </w:pPr>
            <w:r>
              <w:t xml:space="preserve">120,000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Болгарка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Миксер строительный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Рулетки, шпатели, крестики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инструменты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транспорт-аренда"/>
    <w:p>
      <w:pPr>
        <w:pStyle w:val="Heading2"/>
      </w:pPr>
      <w:r>
        <w:t xml:space="preserve">Транспорт (аренда)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Газель (фургон)</w:t>
            </w:r>
          </w:p>
        </w:tc>
        <w:tc>
          <w:tcPr/>
          <w:p>
            <w:pPr>
              <w:pStyle w:val="Compact"/>
            </w:pPr>
            <w:r>
              <w:t xml:space="preserve">Долгосрочная аренда</w:t>
            </w:r>
          </w:p>
        </w:tc>
        <w:tc>
          <w:tcPr/>
          <w:p>
            <w:pPr>
              <w:pStyle w:val="Compact"/>
            </w:pPr>
            <w:r>
              <w:t xml:space="preserve">350,000 ₸/мес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Депозит за Газель</w:t>
            </w:r>
          </w:p>
        </w:tc>
        <w:tc>
          <w:tcPr/>
          <w:p>
            <w:pPr>
              <w:pStyle w:val="Compact"/>
            </w:pPr>
            <w:r>
              <w:t xml:space="preserve">При заключении договора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OLX.kz, Kaspi — аренда Газели 350,000-400,000₸/мес</w:t>
      </w:r>
    </w:p>
    <w:p>
      <w:r>
        <w:pict>
          <v:rect style="width:0;height:1.5pt" o:hralign="center" o:hrstd="t" o:hr="t"/>
        </w:pict>
      </w:r>
    </w:p>
    <w:bookmarkEnd w:id="18"/>
    <w:bookmarkStart w:id="19" w:name="итого-по-производству-capex"/>
    <w:p>
      <w:pPr>
        <w:pStyle w:val="Heading2"/>
      </w:pPr>
      <w:r>
        <w:t xml:space="preserve">Итого по производству (CAPEX)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Станки</w:t>
            </w:r>
          </w:p>
        </w:tc>
        <w:tc>
          <w:tcPr/>
          <w:p>
            <w:pPr>
              <w:pStyle w:val="Compact"/>
            </w:pPr>
            <w:r>
              <w:t xml:space="preserve">1,150,000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производства</w:t>
            </w:r>
          </w:p>
        </w:tc>
        <w:tc>
          <w:tcPr/>
          <w:p>
            <w:pPr>
              <w:pStyle w:val="Compact"/>
            </w:pPr>
            <w:r>
              <w:t xml:space="preserve">680,000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шоурума</w:t>
            </w:r>
          </w:p>
        </w:tc>
        <w:tc>
          <w:tcPr/>
          <w:p>
            <w:pPr>
              <w:pStyle w:val="Compact"/>
            </w:pPr>
            <w:r>
              <w:t xml:space="preserve">1,260,000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закуп керамогранита</w:t>
            </w:r>
          </w:p>
        </w:tc>
        <w:tc>
          <w:tcPr/>
          <w:p>
            <w:pPr>
              <w:pStyle w:val="Compact"/>
            </w:pPr>
            <w:r>
              <w:t xml:space="preserve">1,245,000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560,000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Депозит Газели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5,045,000 ₸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