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A65A" w14:textId="33603C53" w:rsidR="004B7FD2" w:rsidRDefault="00A1065A" w:rsidP="004B7FD2">
      <w:pPr>
        <w:pStyle w:val="3"/>
      </w:pPr>
      <w:proofErr w:type="spellStart"/>
      <w:r>
        <w:rPr>
          <w:sz w:val="28"/>
        </w:rPr>
        <w:t>се</w:t>
      </w:r>
      <w:r w:rsidR="004B7FD2">
        <w:rPr>
          <w:sz w:val="28"/>
        </w:rPr>
        <w:t>Требования</w:t>
      </w:r>
      <w:proofErr w:type="spellEnd"/>
      <w:r w:rsidR="004B7FD2">
        <w:rPr>
          <w:sz w:val="28"/>
        </w:rPr>
        <w:t xml:space="preserve"> к функциям </w:t>
      </w:r>
      <w:proofErr w:type="spellStart"/>
      <w:proofErr w:type="gramStart"/>
      <w:r w:rsidR="004B7FD2">
        <w:rPr>
          <w:sz w:val="28"/>
        </w:rPr>
        <w:t>sqrt</w:t>
      </w:r>
      <w:proofErr w:type="spellEnd"/>
      <w:r w:rsidR="004B7FD2">
        <w:rPr>
          <w:sz w:val="28"/>
        </w:rPr>
        <w:t>(</w:t>
      </w:r>
      <w:proofErr w:type="gramEnd"/>
      <w:r w:rsidR="004B7FD2">
        <w:rPr>
          <w:sz w:val="28"/>
        </w:rPr>
        <w:t>) в стандарте POSIX (IEEE 1003.1-2013)</w:t>
      </w:r>
    </w:p>
    <w:p w14:paraId="7C98A608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r w:rsidRPr="007232B3">
        <w:rPr>
          <w:rFonts w:ascii="Times New Roman" w:eastAsia="Times New Roman" w:hAnsi="Times New Roman"/>
          <w:b/>
          <w:bCs/>
          <w:sz w:val="28"/>
          <w:highlight w:val="cyan"/>
          <w:lang w:val="en-US" w:eastAsia="ru-RU" w:bidi="ar-SA"/>
        </w:rPr>
        <w:t>NAME</w:t>
      </w:r>
    </w:p>
    <w:p w14:paraId="07266ADC" w14:textId="77777777" w:rsidR="004B7FD2" w:rsidRPr="00B87C79" w:rsidRDefault="004B7FD2" w:rsidP="004B7FD2">
      <w:pPr>
        <w:rPr>
          <w:rFonts w:hint="eastAsia"/>
          <w:lang w:val="en-US"/>
        </w:rPr>
      </w:pP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sqrt, </w:t>
      </w:r>
      <w:proofErr w:type="spellStart"/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sqrtf</w:t>
      </w:r>
      <w:proofErr w:type="spellEnd"/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, </w:t>
      </w:r>
      <w:proofErr w:type="spellStart"/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sqrtl</w:t>
      </w:r>
      <w:proofErr w:type="spellEnd"/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- </w:t>
      </w: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square root function</w:t>
      </w:r>
    </w:p>
    <w:p w14:paraId="67DE2767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bookmarkStart w:id="0" w:name="tag_16_564_02"/>
      <w:bookmarkEnd w:id="0"/>
      <w:r w:rsidRPr="00484B43">
        <w:rPr>
          <w:rFonts w:ascii="Times New Roman" w:eastAsia="Times New Roman" w:hAnsi="Times New Roman"/>
          <w:b/>
          <w:bCs/>
          <w:sz w:val="28"/>
          <w:highlight w:val="cyan"/>
          <w:lang w:val="en-US" w:eastAsia="ru-RU" w:bidi="ar-SA"/>
        </w:rPr>
        <w:t>SYNOPSIS</w:t>
      </w:r>
    </w:p>
    <w:p w14:paraId="509A7E12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r w:rsidRPr="00591745">
        <w:rPr>
          <w:rFonts w:ascii="Courier New" w:eastAsia="Times New Roman" w:hAnsi="Courier New" w:cs="Courier New"/>
          <w:sz w:val="22"/>
          <w:szCs w:val="20"/>
          <w:highlight w:val="red"/>
          <w:lang w:val="en-US" w:eastAsia="ru-RU" w:bidi="ar-SA"/>
        </w:rPr>
        <w:t>#include &lt;</w:t>
      </w:r>
      <w:proofErr w:type="spellStart"/>
      <w:r w:rsidRPr="00591745">
        <w:rPr>
          <w:highlight w:val="red"/>
        </w:rPr>
        <w:fldChar w:fldCharType="begin"/>
      </w:r>
      <w:r w:rsidRPr="00591745">
        <w:rPr>
          <w:highlight w:val="red"/>
          <w:lang w:val="en-US"/>
        </w:rPr>
        <w:instrText xml:space="preserve"> HYPERLINK "http://pubs.opengroup.org/onlinepubs/9699919799/basedefs/math.h.html"</w:instrText>
      </w:r>
      <w:r w:rsidRPr="00591745">
        <w:rPr>
          <w:highlight w:val="red"/>
        </w:rPr>
        <w:fldChar w:fldCharType="separate"/>
      </w:r>
      <w:r w:rsidRPr="00591745">
        <w:rPr>
          <w:rStyle w:val="ListLabel51"/>
          <w:rFonts w:eastAsia="SimSun"/>
          <w:highlight w:val="red"/>
          <w:lang w:val="en-US"/>
        </w:rPr>
        <w:t>math.h</w:t>
      </w:r>
      <w:proofErr w:type="spellEnd"/>
      <w:r w:rsidRPr="00591745">
        <w:rPr>
          <w:highlight w:val="red"/>
        </w:rPr>
        <w:fldChar w:fldCharType="end"/>
      </w:r>
      <w:r w:rsidRPr="00591745">
        <w:rPr>
          <w:rFonts w:ascii="Courier New" w:eastAsia="Times New Roman" w:hAnsi="Courier New" w:cs="Courier New"/>
          <w:sz w:val="22"/>
          <w:szCs w:val="20"/>
          <w:highlight w:val="red"/>
          <w:lang w:val="en-US" w:eastAsia="ru-RU" w:bidi="ar-SA"/>
        </w:rPr>
        <w:t>&gt;</w:t>
      </w:r>
      <w:r w:rsidRPr="00B87C79">
        <w:rPr>
          <w:rFonts w:ascii="Courier New" w:eastAsia="Times New Roman" w:hAnsi="Courier New" w:cs="Courier New"/>
          <w:sz w:val="22"/>
          <w:szCs w:val="20"/>
          <w:lang w:val="en-US" w:eastAsia="ru-RU" w:bidi="ar-SA"/>
        </w:rPr>
        <w:br/>
      </w:r>
      <w:r w:rsidRPr="00B87C79">
        <w:rPr>
          <w:rFonts w:ascii="Courier New" w:eastAsia="Times New Roman" w:hAnsi="Courier New" w:cs="Courier New"/>
          <w:sz w:val="22"/>
          <w:szCs w:val="20"/>
          <w:lang w:val="en-US" w:eastAsia="ru-RU" w:bidi="ar-SA"/>
        </w:rPr>
        <w:br/>
      </w:r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t xml:space="preserve">double </w:t>
      </w:r>
      <w:proofErr w:type="gramStart"/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t>sqrt(</w:t>
      </w:r>
      <w:proofErr w:type="gramEnd"/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t xml:space="preserve">double </w:t>
      </w:r>
      <w:r w:rsidRPr="00484B43">
        <w:rPr>
          <w:rFonts w:ascii="Courier New" w:eastAsia="Times New Roman" w:hAnsi="Courier New" w:cs="Courier New"/>
          <w:i/>
          <w:iCs/>
          <w:sz w:val="22"/>
          <w:szCs w:val="20"/>
          <w:highlight w:val="green"/>
          <w:lang w:val="en-US" w:eastAsia="ru-RU" w:bidi="ar-SA"/>
        </w:rPr>
        <w:t>x</w:t>
      </w:r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t>);</w:t>
      </w:r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br/>
        <w:t xml:space="preserve">float </w:t>
      </w:r>
      <w:proofErr w:type="spellStart"/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t>sqrtf</w:t>
      </w:r>
      <w:proofErr w:type="spellEnd"/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t xml:space="preserve">(float </w:t>
      </w:r>
      <w:r w:rsidRPr="00484B43">
        <w:rPr>
          <w:rFonts w:ascii="Courier New" w:eastAsia="Times New Roman" w:hAnsi="Courier New" w:cs="Courier New"/>
          <w:i/>
          <w:iCs/>
          <w:sz w:val="22"/>
          <w:szCs w:val="20"/>
          <w:highlight w:val="green"/>
          <w:lang w:val="en-US" w:eastAsia="ru-RU" w:bidi="ar-SA"/>
        </w:rPr>
        <w:t>x</w:t>
      </w:r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t>);</w:t>
      </w:r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br/>
        <w:t xml:space="preserve">long double </w:t>
      </w:r>
      <w:proofErr w:type="spellStart"/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t>sqrtl</w:t>
      </w:r>
      <w:proofErr w:type="spellEnd"/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t xml:space="preserve">(long double </w:t>
      </w:r>
      <w:r w:rsidRPr="00484B43">
        <w:rPr>
          <w:rFonts w:ascii="Courier New" w:eastAsia="Times New Roman" w:hAnsi="Courier New" w:cs="Courier New"/>
          <w:i/>
          <w:iCs/>
          <w:sz w:val="22"/>
          <w:szCs w:val="20"/>
          <w:highlight w:val="green"/>
          <w:lang w:val="en-US" w:eastAsia="ru-RU" w:bidi="ar-SA"/>
        </w:rPr>
        <w:t>x</w:t>
      </w:r>
      <w:r w:rsidRPr="00484B43">
        <w:rPr>
          <w:rFonts w:ascii="Courier New" w:eastAsia="Times New Roman" w:hAnsi="Courier New" w:cs="Courier New"/>
          <w:sz w:val="22"/>
          <w:szCs w:val="20"/>
          <w:highlight w:val="green"/>
          <w:lang w:val="en-US" w:eastAsia="ru-RU" w:bidi="ar-SA"/>
        </w:rPr>
        <w:t>);</w:t>
      </w:r>
    </w:p>
    <w:p w14:paraId="51E368B5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bookmarkStart w:id="1" w:name="tag_16_564_03"/>
      <w:bookmarkEnd w:id="1"/>
      <w:r w:rsidRPr="00B87C79">
        <w:rPr>
          <w:rFonts w:ascii="Times New Roman" w:eastAsia="Times New Roman" w:hAnsi="Times New Roman"/>
          <w:b/>
          <w:bCs/>
          <w:sz w:val="28"/>
          <w:lang w:val="en-US" w:eastAsia="ru-RU" w:bidi="ar-SA"/>
        </w:rPr>
        <w:t>DESCRIPTION</w:t>
      </w:r>
    </w:p>
    <w:p w14:paraId="1C34BE60" w14:textId="77777777" w:rsidR="004B7FD2" w:rsidRPr="00B87C79" w:rsidRDefault="004B7FD2" w:rsidP="004B7FD2">
      <w:pPr>
        <w:rPr>
          <w:rFonts w:ascii="Times New Roman" w:eastAsia="Times New Roman" w:hAnsi="Times New Roman"/>
          <w:sz w:val="28"/>
          <w:lang w:val="en-US" w:eastAsia="ru-RU" w:bidi="ar-SA"/>
        </w:rPr>
      </w:pPr>
      <w:r w:rsidRPr="00B87C79">
        <w:rPr>
          <w:rFonts w:ascii="Times New Roman" w:eastAsia="Times New Roman" w:hAnsi="Times New Roman"/>
          <w:sz w:val="28"/>
          <w:vertAlign w:val="superscript"/>
          <w:lang w:val="en-US" w:eastAsia="ru-RU" w:bidi="ar-SA"/>
        </w:rPr>
        <w:t>[</w:t>
      </w:r>
      <w:hyperlink r:id="rId5" w:history="1">
        <w:r w:rsidRPr="00B87C79">
          <w:rPr>
            <w:rStyle w:val="ListLabel52"/>
            <w:rFonts w:eastAsia="SimSun"/>
            <w:lang w:val="en-US"/>
          </w:rPr>
          <w:t>CX</w:t>
        </w:r>
      </w:hyperlink>
      <w:r w:rsidRPr="00B87C79">
        <w:rPr>
          <w:rFonts w:ascii="Times New Roman" w:eastAsia="Times New Roman" w:hAnsi="Times New Roman"/>
          <w:sz w:val="28"/>
          <w:vertAlign w:val="superscript"/>
          <w:lang w:val="en-US" w:eastAsia="ru-RU" w:bidi="ar-SA"/>
        </w:rPr>
        <w:t>]</w:t>
      </w:r>
      <w:r w:rsidRPr="00B87C79">
        <w:rPr>
          <w:rFonts w:ascii="Times New Roman" w:eastAsia="Times New Roman" w:hAnsi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/>
          <w:noProof/>
          <w:sz w:val="28"/>
          <w:lang w:eastAsia="ru-RU" w:bidi="ar-SA"/>
        </w:rPr>
        <w:drawing>
          <wp:inline distT="0" distB="0" distL="0" distR="0" wp14:anchorId="13B1A93D" wp14:editId="21B6336C">
            <wp:extent cx="139700" cy="1016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C79">
        <w:rPr>
          <w:rFonts w:ascii="Times New Roman" w:eastAsia="Times New Roman" w:hAnsi="Times New Roman"/>
          <w:sz w:val="28"/>
          <w:lang w:val="en-US" w:eastAsia="ru-RU" w:bidi="ar-SA"/>
        </w:rPr>
        <w:t xml:space="preserve">The functionality described on this reference page is aligned with the ISO C standard. Any conflict between the requirements described here and the ISO C standard is unintentional. This volume of POSIX.1-2008 defers to the ISO C standard. </w:t>
      </w:r>
      <w:r>
        <w:rPr>
          <w:rFonts w:ascii="Times New Roman" w:eastAsia="Times New Roman" w:hAnsi="Times New Roman"/>
          <w:noProof/>
          <w:sz w:val="28"/>
          <w:lang w:eastAsia="ru-RU" w:bidi="ar-SA"/>
        </w:rPr>
        <w:drawing>
          <wp:inline distT="0" distB="0" distL="0" distR="0" wp14:anchorId="65DF7ACB" wp14:editId="49769F4D">
            <wp:extent cx="139700" cy="889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8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1B74" w14:textId="77777777" w:rsidR="004B7FD2" w:rsidRPr="00B87C79" w:rsidRDefault="004B7FD2" w:rsidP="004B7FD2">
      <w:pPr>
        <w:spacing w:before="280" w:after="280"/>
        <w:rPr>
          <w:rFonts w:ascii="Times New Roman" w:eastAsia="Times New Roman" w:hAnsi="Times New Roman"/>
          <w:sz w:val="28"/>
          <w:lang w:val="en-US" w:eastAsia="ru-RU" w:bidi="ar-SA"/>
        </w:rPr>
      </w:pP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These functions shall compute the square root of their argument </w:t>
      </w:r>
      <w:r w:rsidRPr="00591745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x</w:t>
      </w: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, </w:t>
      </w:r>
      <w:r w:rsidRPr="00591745">
        <w:rPr>
          <w:rFonts w:ascii="Times New Roman" w:eastAsia="Times New Roman" w:hAnsi="Times New Roman"/>
          <w:noProof/>
          <w:sz w:val="28"/>
          <w:highlight w:val="red"/>
          <w:lang w:eastAsia="ru-RU" w:bidi="ar-SA"/>
        </w:rPr>
        <w:drawing>
          <wp:inline distT="0" distB="0" distL="0" distR="0" wp14:anchorId="66CA39D7" wp14:editId="7719EA62">
            <wp:extent cx="241300" cy="20320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FBEB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An application wishing to check for error situations should set </w:t>
      </w:r>
      <w:proofErr w:type="spellStart"/>
      <w:r w:rsidRPr="00484B43">
        <w:rPr>
          <w:rFonts w:ascii="Times New Roman" w:eastAsia="Times New Roman" w:hAnsi="Times New Roman"/>
          <w:i/>
          <w:iCs/>
          <w:sz w:val="28"/>
          <w:highlight w:val="green"/>
          <w:lang w:val="en-US" w:eastAsia="ru-RU" w:bidi="ar-SA"/>
        </w:rPr>
        <w:t>errno</w:t>
      </w:r>
      <w:proofErr w:type="spellEnd"/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to zero</w:t>
      </w:r>
      <w:r w:rsidRPr="00B87C79">
        <w:rPr>
          <w:rFonts w:ascii="Times New Roman" w:eastAsia="Times New Roman" w:hAnsi="Times New Roman"/>
          <w:sz w:val="28"/>
          <w:lang w:val="en-US" w:eastAsia="ru-RU" w:bidi="ar-SA"/>
        </w:rPr>
        <w:t xml:space="preserve"> and </w:t>
      </w:r>
      <w:r w:rsidRPr="00484B43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call </w:t>
      </w:r>
      <w:proofErr w:type="spellStart"/>
      <w:proofErr w:type="gramStart"/>
      <w:r w:rsidRPr="00484B43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feclearexcept</w:t>
      </w:r>
      <w:proofErr w:type="spellEnd"/>
      <w:r w:rsidRPr="00484B43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(</w:t>
      </w:r>
      <w:proofErr w:type="gramEnd"/>
      <w:r w:rsidRPr="00484B43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FE_ALL_EXCEPT) before calling these functions.</w:t>
      </w:r>
      <w:r w:rsidRPr="00B87C79">
        <w:rPr>
          <w:rFonts w:ascii="Times New Roman" w:eastAsia="Times New Roman" w:hAnsi="Times New Roman"/>
          <w:sz w:val="28"/>
          <w:lang w:val="en-US" w:eastAsia="ru-RU" w:bidi="ar-SA"/>
        </w:rPr>
        <w:t xml:space="preserve"> 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On return</w:t>
      </w: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, if </w:t>
      </w:r>
      <w:proofErr w:type="spellStart"/>
      <w:r w:rsidRPr="00591745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errno</w:t>
      </w:r>
      <w:proofErr w:type="spellEnd"/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is non-zero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</w:t>
      </w:r>
      <w:r w:rsidRPr="00695CDA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or</w:t>
      </w:r>
      <w:r w:rsidRPr="00695CDA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</w:t>
      </w:r>
      <w:proofErr w:type="spellStart"/>
      <w:proofErr w:type="gramStart"/>
      <w:r w:rsidRPr="00695CDA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fetestexcept</w:t>
      </w:r>
      <w:proofErr w:type="spellEnd"/>
      <w:r w:rsidRPr="00695CDA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(</w:t>
      </w:r>
      <w:proofErr w:type="gramEnd"/>
      <w:r w:rsidRPr="00695CDA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FE_INVALID | FE_DIVBYZERO | FE_OVERFLOW | FE_UNDERFLOW) is non-zero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, an error has occurred.</w:t>
      </w:r>
    </w:p>
    <w:p w14:paraId="3CEA4ADA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bookmarkStart w:id="2" w:name="tag_16_564_04"/>
      <w:bookmarkEnd w:id="2"/>
      <w:r w:rsidRPr="00484B43">
        <w:rPr>
          <w:rFonts w:ascii="Times New Roman" w:eastAsia="Times New Roman" w:hAnsi="Times New Roman"/>
          <w:b/>
          <w:bCs/>
          <w:sz w:val="28"/>
          <w:highlight w:val="cyan"/>
          <w:lang w:val="en-US" w:eastAsia="ru-RU" w:bidi="ar-SA"/>
        </w:rPr>
        <w:t>RETURN VALUE</w:t>
      </w:r>
    </w:p>
    <w:p w14:paraId="034656EE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Upon successful completion, these functions shall return the square root of </w:t>
      </w:r>
      <w:r w:rsidRPr="00591745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x</w:t>
      </w: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.</w:t>
      </w:r>
    </w:p>
    <w:p w14:paraId="3C8191BF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For finite values of </w:t>
      </w:r>
      <w:r w:rsidRPr="00484B43">
        <w:rPr>
          <w:rFonts w:ascii="Times New Roman" w:eastAsia="Times New Roman" w:hAnsi="Times New Roman"/>
          <w:i/>
          <w:iCs/>
          <w:sz w:val="28"/>
          <w:highlight w:val="green"/>
          <w:lang w:val="en-US" w:eastAsia="ru-RU" w:bidi="ar-SA"/>
        </w:rPr>
        <w:t>x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&lt; -0, a </w:t>
      </w: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domain error shall occur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, and </w:t>
      </w:r>
      <w:r w:rsidRPr="00484B43">
        <w:rPr>
          <w:rFonts w:ascii="Times New Roman" w:eastAsia="Times New Roman" w:hAnsi="Times New Roman"/>
          <w:sz w:val="28"/>
          <w:highlight w:val="green"/>
          <w:vertAlign w:val="superscript"/>
          <w:lang w:val="en-US" w:eastAsia="ru-RU" w:bidi="ar-SA"/>
        </w:rPr>
        <w:t>[</w:t>
      </w:r>
      <w:hyperlink r:id="rId9" w:history="1">
        <w:r w:rsidRPr="00484B43">
          <w:rPr>
            <w:rStyle w:val="ListLabel52"/>
            <w:rFonts w:eastAsia="SimSun"/>
            <w:highlight w:val="green"/>
            <w:lang w:val="en-US"/>
          </w:rPr>
          <w:t>MX</w:t>
        </w:r>
      </w:hyperlink>
      <w:r w:rsidRPr="00484B43">
        <w:rPr>
          <w:rFonts w:ascii="Times New Roman" w:eastAsia="Times New Roman" w:hAnsi="Times New Roman"/>
          <w:sz w:val="28"/>
          <w:highlight w:val="green"/>
          <w:vertAlign w:val="superscript"/>
          <w:lang w:val="en-US" w:eastAsia="ru-RU" w:bidi="ar-SA"/>
        </w:rPr>
        <w:t>]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</w:t>
      </w:r>
      <w:r w:rsidRPr="00484B43">
        <w:rPr>
          <w:rFonts w:ascii="Times New Roman" w:eastAsia="Times New Roman" w:hAnsi="Times New Roman"/>
          <w:noProof/>
          <w:sz w:val="28"/>
          <w:highlight w:val="green"/>
          <w:lang w:eastAsia="ru-RU" w:bidi="ar-SA"/>
        </w:rPr>
        <w:drawing>
          <wp:inline distT="0" distB="0" distL="0" distR="0" wp14:anchorId="3841A66A" wp14:editId="499A113D">
            <wp:extent cx="139700" cy="1016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 either a </w:t>
      </w:r>
      <w:proofErr w:type="spellStart"/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NaN</w:t>
      </w:r>
      <w:proofErr w:type="spellEnd"/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(if supported), or </w:t>
      </w:r>
      <w:r w:rsidRPr="00484B43">
        <w:rPr>
          <w:rFonts w:ascii="Times New Roman" w:eastAsia="Times New Roman" w:hAnsi="Times New Roman"/>
          <w:noProof/>
          <w:sz w:val="28"/>
          <w:highlight w:val="green"/>
          <w:lang w:eastAsia="ru-RU" w:bidi="ar-SA"/>
        </w:rPr>
        <w:drawing>
          <wp:inline distT="0" distB="0" distL="0" distR="0" wp14:anchorId="36943E1B" wp14:editId="701F6FB1">
            <wp:extent cx="139700" cy="8890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8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 </w:t>
      </w:r>
      <w:r w:rsidRPr="007232B3">
        <w:rPr>
          <w:rFonts w:ascii="Times New Roman" w:eastAsia="Times New Roman" w:hAnsi="Times New Roman"/>
          <w:sz w:val="28"/>
          <w:highlight w:val="magenta"/>
          <w:lang w:val="en-US" w:eastAsia="ru-RU" w:bidi="ar-SA"/>
        </w:rPr>
        <w:t>an implementation-defined value shall be returned.</w:t>
      </w:r>
    </w:p>
    <w:p w14:paraId="51C12973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r w:rsidRPr="00591745">
        <w:rPr>
          <w:rFonts w:ascii="Times New Roman" w:eastAsia="Times New Roman" w:hAnsi="Times New Roman"/>
          <w:sz w:val="28"/>
          <w:highlight w:val="red"/>
          <w:vertAlign w:val="superscript"/>
          <w:lang w:val="en-US" w:eastAsia="ru-RU" w:bidi="ar-SA"/>
        </w:rPr>
        <w:t>[</w:t>
      </w:r>
      <w:hyperlink r:id="rId10" w:history="1">
        <w:r w:rsidRPr="00591745">
          <w:rPr>
            <w:rStyle w:val="ListLabel52"/>
            <w:rFonts w:eastAsia="SimSun"/>
            <w:highlight w:val="red"/>
            <w:lang w:val="en-US"/>
          </w:rPr>
          <w:t>MX</w:t>
        </w:r>
      </w:hyperlink>
      <w:r w:rsidRPr="00591745">
        <w:rPr>
          <w:rFonts w:ascii="Times New Roman" w:eastAsia="Times New Roman" w:hAnsi="Times New Roman"/>
          <w:sz w:val="28"/>
          <w:highlight w:val="red"/>
          <w:vertAlign w:val="superscript"/>
          <w:lang w:val="en-US" w:eastAsia="ru-RU" w:bidi="ar-SA"/>
        </w:rPr>
        <w:t>]</w:t>
      </w: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</w:t>
      </w:r>
      <w:r w:rsidRPr="00484B43">
        <w:rPr>
          <w:rFonts w:ascii="Times New Roman" w:eastAsia="Times New Roman" w:hAnsi="Times New Roman"/>
          <w:noProof/>
          <w:sz w:val="28"/>
          <w:highlight w:val="red"/>
          <w:lang w:eastAsia="ru-RU" w:bidi="ar-SA"/>
        </w:rPr>
        <w:drawing>
          <wp:inline distT="0" distB="0" distL="0" distR="0" wp14:anchorId="010CC9FF" wp14:editId="62ADF64E">
            <wp:extent cx="139700" cy="10160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B43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If </w:t>
      </w:r>
      <w:r w:rsidRPr="00484B43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x</w:t>
      </w:r>
      <w:r w:rsidRPr="00484B43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is </w:t>
      </w:r>
      <w:proofErr w:type="spellStart"/>
      <w:r w:rsidRPr="00484B43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NaN</w:t>
      </w:r>
      <w:proofErr w:type="spellEnd"/>
      <w:r w:rsidRPr="00484B43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, </w:t>
      </w:r>
      <w:r w:rsidRPr="00A1065A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a </w:t>
      </w:r>
      <w:proofErr w:type="spellStart"/>
      <w:r w:rsidRPr="00A1065A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NaN</w:t>
      </w:r>
      <w:proofErr w:type="spellEnd"/>
      <w:r w:rsidRPr="00A1065A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shall be returned.</w:t>
      </w:r>
    </w:p>
    <w:p w14:paraId="7A60022E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r w:rsidRPr="00A1065A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If </w:t>
      </w:r>
      <w:r w:rsidRPr="00A1065A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x</w:t>
      </w:r>
      <w:r w:rsidRPr="00A1065A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is ±0 </w:t>
      </w:r>
      <w:r w:rsidRPr="00695CDA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or</w:t>
      </w:r>
      <w:r w:rsidRPr="00A1065A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+Inf, </w:t>
      </w:r>
      <w:r w:rsidRPr="00484B43">
        <w:rPr>
          <w:rFonts w:ascii="Times New Roman" w:eastAsia="Times New Roman" w:hAnsi="Times New Roman"/>
          <w:i/>
          <w:iCs/>
          <w:sz w:val="28"/>
          <w:highlight w:val="green"/>
          <w:lang w:val="en-US" w:eastAsia="ru-RU" w:bidi="ar-SA"/>
        </w:rPr>
        <w:t>x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shall be returned.</w:t>
      </w:r>
    </w:p>
    <w:p w14:paraId="5040A402" w14:textId="1A45545C" w:rsidR="004B7FD2" w:rsidRDefault="004B7FD2" w:rsidP="004B7FD2">
      <w:pPr>
        <w:spacing w:before="280" w:after="280"/>
        <w:rPr>
          <w:rFonts w:ascii="Times New Roman" w:eastAsia="Times New Roman" w:hAnsi="Times New Roman"/>
          <w:sz w:val="28"/>
          <w:lang w:val="en-US" w:eastAsia="ru-RU" w:bidi="ar-SA"/>
        </w:rPr>
      </w:pP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If </w:t>
      </w:r>
      <w:r w:rsidRPr="00591745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x</w:t>
      </w: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is -Inf, </w:t>
      </w:r>
      <w:r w:rsidRPr="00AB7878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a 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domain error shall occur</w:t>
      </w:r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, and a </w:t>
      </w:r>
      <w:proofErr w:type="spellStart"/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NaN</w:t>
      </w:r>
      <w:proofErr w:type="spellEnd"/>
      <w:r w:rsidRPr="00591745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shall be returned.</w:t>
      </w:r>
      <w:r w:rsidRPr="00B87C79">
        <w:rPr>
          <w:rFonts w:ascii="Times New Roman" w:eastAsia="Times New Roman" w:hAnsi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/>
          <w:noProof/>
          <w:sz w:val="28"/>
          <w:lang w:eastAsia="ru-RU" w:bidi="ar-SA"/>
        </w:rPr>
        <w:drawing>
          <wp:inline distT="0" distB="0" distL="0" distR="0" wp14:anchorId="46CEF0CB" wp14:editId="0BF8749D">
            <wp:extent cx="139700" cy="88900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8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187F" w14:textId="082746E2" w:rsidR="004B7FD2" w:rsidRDefault="004B7FD2" w:rsidP="004B7FD2">
      <w:pPr>
        <w:spacing w:before="280" w:after="280"/>
        <w:rPr>
          <w:rFonts w:ascii="Times New Roman" w:eastAsia="Times New Roman" w:hAnsi="Times New Roman"/>
          <w:sz w:val="28"/>
          <w:lang w:val="en-US" w:eastAsia="ru-RU" w:bidi="ar-SA"/>
        </w:rPr>
      </w:pPr>
    </w:p>
    <w:p w14:paraId="65D703B2" w14:textId="04B5BB54" w:rsidR="004B7FD2" w:rsidRDefault="004B7FD2" w:rsidP="004B7FD2">
      <w:pPr>
        <w:spacing w:before="280" w:after="280"/>
        <w:rPr>
          <w:rFonts w:ascii="Times New Roman" w:eastAsia="Times New Roman" w:hAnsi="Times New Roman"/>
          <w:sz w:val="28"/>
          <w:lang w:val="en-US" w:eastAsia="ru-RU" w:bidi="ar-SA"/>
        </w:rPr>
      </w:pPr>
    </w:p>
    <w:p w14:paraId="4AE03C10" w14:textId="77777777" w:rsidR="004B7FD2" w:rsidRPr="00B87C79" w:rsidRDefault="004B7FD2" w:rsidP="004B7FD2">
      <w:pPr>
        <w:spacing w:before="280" w:after="280"/>
        <w:rPr>
          <w:rFonts w:ascii="Times New Roman" w:eastAsia="Times New Roman" w:hAnsi="Times New Roman"/>
          <w:b/>
          <w:bCs/>
          <w:sz w:val="28"/>
          <w:lang w:val="en-US" w:eastAsia="ru-RU" w:bidi="ar-SA"/>
        </w:rPr>
      </w:pPr>
    </w:p>
    <w:p w14:paraId="5AE0BFF6" w14:textId="77777777" w:rsidR="004B7FD2" w:rsidRPr="00B87C79" w:rsidRDefault="004B7FD2" w:rsidP="004B7FD2">
      <w:pPr>
        <w:spacing w:before="280" w:after="280"/>
        <w:rPr>
          <w:rFonts w:hint="eastAsia"/>
          <w:lang w:val="en-US"/>
        </w:rPr>
      </w:pPr>
      <w:bookmarkStart w:id="3" w:name="tag_16_564_05"/>
      <w:bookmarkEnd w:id="3"/>
      <w:r w:rsidRPr="00484B43">
        <w:rPr>
          <w:rFonts w:ascii="Times New Roman" w:eastAsia="Times New Roman" w:hAnsi="Times New Roman"/>
          <w:b/>
          <w:bCs/>
          <w:sz w:val="28"/>
          <w:highlight w:val="cyan"/>
          <w:lang w:val="en-US" w:eastAsia="ru-RU" w:bidi="ar-SA"/>
        </w:rPr>
        <w:lastRenderedPageBreak/>
        <w:t>ERRORS</w:t>
      </w:r>
    </w:p>
    <w:p w14:paraId="7B311508" w14:textId="77777777" w:rsidR="004B7FD2" w:rsidRPr="00CF41D1" w:rsidRDefault="004B7FD2" w:rsidP="004B7FD2">
      <w:pPr>
        <w:spacing w:before="280" w:after="280"/>
        <w:rPr>
          <w:rFonts w:hint="eastAsia"/>
          <w:highlight w:val="red"/>
          <w:lang w:val="en-US"/>
        </w:rPr>
      </w:pPr>
      <w:r w:rsidRPr="00CF41D1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These functions shall fail if:</w:t>
      </w:r>
    </w:p>
    <w:p w14:paraId="2500DDDA" w14:textId="77777777" w:rsidR="004B7FD2" w:rsidRPr="00CF41D1" w:rsidRDefault="004B7FD2" w:rsidP="004B7FD2">
      <w:pPr>
        <w:rPr>
          <w:rFonts w:hint="eastAsia"/>
          <w:highlight w:val="magenta"/>
          <w:lang w:val="en-US"/>
        </w:rPr>
      </w:pPr>
      <w:r w:rsidRPr="00CF41D1">
        <w:rPr>
          <w:rFonts w:ascii="Times New Roman" w:eastAsia="Times New Roman" w:hAnsi="Times New Roman"/>
          <w:sz w:val="28"/>
          <w:highlight w:val="magenta"/>
          <w:lang w:val="en-US" w:eastAsia="ru-RU" w:bidi="ar-SA"/>
        </w:rPr>
        <w:t>Domain Error</w:t>
      </w:r>
    </w:p>
    <w:p w14:paraId="2D4BB71C" w14:textId="77777777" w:rsidR="004B7FD2" w:rsidRPr="00B87C79" w:rsidRDefault="004B7FD2" w:rsidP="004B7FD2">
      <w:pPr>
        <w:ind w:left="1440"/>
        <w:rPr>
          <w:rFonts w:ascii="Times New Roman" w:eastAsia="Times New Roman" w:hAnsi="Times New Roman"/>
          <w:sz w:val="28"/>
          <w:lang w:val="en-US" w:eastAsia="ru-RU" w:bidi="ar-SA"/>
        </w:rPr>
      </w:pPr>
      <w:r w:rsidRPr="00CF41D1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The finite value of </w:t>
      </w:r>
      <w:r w:rsidRPr="00CF41D1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x</w:t>
      </w:r>
      <w:r w:rsidRPr="00CF41D1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is &lt; -0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, </w:t>
      </w:r>
      <w:r w:rsidRPr="00484B43">
        <w:rPr>
          <w:rFonts w:ascii="Times New Roman" w:eastAsia="Times New Roman" w:hAnsi="Times New Roman"/>
          <w:sz w:val="28"/>
          <w:highlight w:val="green"/>
          <w:vertAlign w:val="superscript"/>
          <w:lang w:val="en-US" w:eastAsia="ru-RU" w:bidi="ar-SA"/>
        </w:rPr>
        <w:t>[</w:t>
      </w:r>
      <w:hyperlink r:id="rId11" w:history="1">
        <w:r w:rsidRPr="00484B43">
          <w:rPr>
            <w:rStyle w:val="ListLabel52"/>
            <w:rFonts w:eastAsia="SimSun"/>
            <w:highlight w:val="green"/>
            <w:lang w:val="en-US"/>
          </w:rPr>
          <w:t>MX</w:t>
        </w:r>
      </w:hyperlink>
      <w:r w:rsidRPr="00484B43">
        <w:rPr>
          <w:rFonts w:ascii="Times New Roman" w:eastAsia="Times New Roman" w:hAnsi="Times New Roman"/>
          <w:sz w:val="28"/>
          <w:highlight w:val="green"/>
          <w:vertAlign w:val="superscript"/>
          <w:lang w:val="en-US" w:eastAsia="ru-RU" w:bidi="ar-SA"/>
        </w:rPr>
        <w:t>]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</w:t>
      </w:r>
      <w:r w:rsidRPr="00484B43">
        <w:rPr>
          <w:rFonts w:ascii="Times New Roman" w:eastAsia="Times New Roman" w:hAnsi="Times New Roman"/>
          <w:noProof/>
          <w:sz w:val="28"/>
          <w:highlight w:val="green"/>
          <w:lang w:eastAsia="ru-RU" w:bidi="ar-SA"/>
        </w:rPr>
        <w:drawing>
          <wp:inline distT="0" distB="0" distL="0" distR="0" wp14:anchorId="559E6ED8" wp14:editId="3A0F3D12">
            <wp:extent cx="139700" cy="101600"/>
            <wp:effectExtent l="0" t="0" r="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 or </w:t>
      </w:r>
      <w:r w:rsidRPr="00484B43">
        <w:rPr>
          <w:rFonts w:ascii="Times New Roman" w:eastAsia="Times New Roman" w:hAnsi="Times New Roman"/>
          <w:i/>
          <w:iCs/>
          <w:sz w:val="28"/>
          <w:highlight w:val="green"/>
          <w:lang w:val="en-US" w:eastAsia="ru-RU" w:bidi="ar-SA"/>
        </w:rPr>
        <w:t>x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is -Inf.</w:t>
      </w:r>
      <w:r w:rsidRPr="00B87C79">
        <w:rPr>
          <w:rFonts w:ascii="Times New Roman" w:eastAsia="Times New Roman" w:hAnsi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/>
          <w:noProof/>
          <w:sz w:val="28"/>
          <w:lang w:eastAsia="ru-RU" w:bidi="ar-SA"/>
        </w:rPr>
        <w:drawing>
          <wp:inline distT="0" distB="0" distL="0" distR="0" wp14:anchorId="75A6A4E4" wp14:editId="1510B85D">
            <wp:extent cx="139700" cy="88900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8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6884" w14:textId="77777777" w:rsidR="004B7FD2" w:rsidRPr="00B87C79" w:rsidRDefault="004B7FD2" w:rsidP="004B7FD2">
      <w:pPr>
        <w:spacing w:before="280" w:after="280"/>
        <w:ind w:left="1440"/>
        <w:rPr>
          <w:rFonts w:hint="eastAsia"/>
          <w:lang w:val="en-US"/>
        </w:rPr>
      </w:pPr>
      <w:r w:rsidRPr="0034214D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If the integer expression (</w:t>
      </w:r>
      <w:proofErr w:type="spellStart"/>
      <w:r w:rsidRPr="0034214D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math_errhandling</w:t>
      </w:r>
      <w:proofErr w:type="spellEnd"/>
      <w:r w:rsidRPr="0034214D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&amp; MATH_ERRNO) is non-zero, 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then </w:t>
      </w:r>
      <w:proofErr w:type="spellStart"/>
      <w:r w:rsidRPr="00484B43">
        <w:rPr>
          <w:rFonts w:ascii="Times New Roman" w:eastAsia="Times New Roman" w:hAnsi="Times New Roman"/>
          <w:i/>
          <w:iCs/>
          <w:sz w:val="28"/>
          <w:highlight w:val="green"/>
          <w:lang w:val="en-US" w:eastAsia="ru-RU" w:bidi="ar-SA"/>
        </w:rPr>
        <w:t>errno</w:t>
      </w:r>
      <w:proofErr w:type="spellEnd"/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 xml:space="preserve"> shall be set to [EDOM]. </w:t>
      </w:r>
      <w:r w:rsidRPr="0034214D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>If the integer expression (</w:t>
      </w:r>
      <w:proofErr w:type="spellStart"/>
      <w:r w:rsidRPr="0034214D">
        <w:rPr>
          <w:rFonts w:ascii="Times New Roman" w:eastAsia="Times New Roman" w:hAnsi="Times New Roman"/>
          <w:i/>
          <w:iCs/>
          <w:sz w:val="28"/>
          <w:highlight w:val="red"/>
          <w:lang w:val="en-US" w:eastAsia="ru-RU" w:bidi="ar-SA"/>
        </w:rPr>
        <w:t>math_errhandling</w:t>
      </w:r>
      <w:proofErr w:type="spellEnd"/>
      <w:r w:rsidRPr="0034214D">
        <w:rPr>
          <w:rFonts w:ascii="Times New Roman" w:eastAsia="Times New Roman" w:hAnsi="Times New Roman"/>
          <w:sz w:val="28"/>
          <w:highlight w:val="red"/>
          <w:lang w:val="en-US" w:eastAsia="ru-RU" w:bidi="ar-SA"/>
        </w:rPr>
        <w:t xml:space="preserve"> &amp; MATH_ERREXCEPT) is non-zero, </w:t>
      </w:r>
      <w:r w:rsidRPr="00484B43">
        <w:rPr>
          <w:rFonts w:ascii="Times New Roman" w:eastAsia="Times New Roman" w:hAnsi="Times New Roman"/>
          <w:sz w:val="28"/>
          <w:highlight w:val="green"/>
          <w:lang w:val="en-US" w:eastAsia="ru-RU" w:bidi="ar-SA"/>
        </w:rPr>
        <w:t>then the invalid floating-point exception shall be raised.</w:t>
      </w:r>
    </w:p>
    <w:p w14:paraId="73026465" w14:textId="77777777" w:rsidR="004B7FD2" w:rsidRPr="00B87C79" w:rsidRDefault="004B7FD2" w:rsidP="004B7FD2">
      <w:pPr>
        <w:rPr>
          <w:rFonts w:hint="eastAsia"/>
          <w:sz w:val="28"/>
          <w:lang w:val="en-US"/>
        </w:rPr>
      </w:pPr>
    </w:p>
    <w:p w14:paraId="3DD26BBB" w14:textId="77777777" w:rsidR="004B7FD2" w:rsidRPr="00B87C79" w:rsidRDefault="004B7FD2" w:rsidP="004B7FD2">
      <w:pPr>
        <w:pStyle w:val="3"/>
        <w:pageBreakBefore/>
        <w:rPr>
          <w:lang w:val="en-US"/>
        </w:rPr>
      </w:pPr>
      <w:r>
        <w:rPr>
          <w:sz w:val="28"/>
        </w:rPr>
        <w:lastRenderedPageBreak/>
        <w:t>Требования</w:t>
      </w:r>
      <w:r w:rsidRPr="00B87C79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B87C79">
        <w:rPr>
          <w:sz w:val="28"/>
          <w:lang w:val="en-US"/>
        </w:rPr>
        <w:t xml:space="preserve"> </w:t>
      </w:r>
      <w:r>
        <w:rPr>
          <w:sz w:val="28"/>
        </w:rPr>
        <w:t>стандарте</w:t>
      </w:r>
      <w:r w:rsidRPr="00B87C79">
        <w:rPr>
          <w:sz w:val="28"/>
          <w:lang w:val="en-US"/>
        </w:rPr>
        <w:t xml:space="preserve"> IEEE 754-2008</w:t>
      </w:r>
    </w:p>
    <w:p w14:paraId="4C7BB448" w14:textId="77777777" w:rsidR="004B7FD2" w:rsidRPr="00B87C79" w:rsidRDefault="004B7FD2" w:rsidP="004B7FD2">
      <w:pPr>
        <w:rPr>
          <w:rFonts w:hint="eastAsia"/>
          <w:sz w:val="28"/>
          <w:lang w:val="en-US"/>
        </w:rPr>
      </w:pPr>
    </w:p>
    <w:p w14:paraId="40C015B5" w14:textId="77777777" w:rsidR="004B7FD2" w:rsidRPr="00B87C79" w:rsidRDefault="004B7FD2" w:rsidP="004B7FD2">
      <w:pPr>
        <w:rPr>
          <w:rFonts w:hint="eastAsia"/>
          <w:lang w:val="en-US"/>
        </w:rPr>
      </w:pPr>
      <w:r w:rsidRPr="00CF41D1">
        <w:rPr>
          <w:sz w:val="28"/>
          <w:highlight w:val="red"/>
          <w:lang w:val="en-US"/>
        </w:rPr>
        <w:t xml:space="preserve">The operation </w:t>
      </w:r>
      <w:proofErr w:type="spellStart"/>
      <w:r w:rsidRPr="00CF41D1">
        <w:rPr>
          <w:b/>
          <w:bCs/>
          <w:sz w:val="28"/>
          <w:highlight w:val="red"/>
          <w:lang w:val="en-US"/>
        </w:rPr>
        <w:t>squareRoot</w:t>
      </w:r>
      <w:proofErr w:type="spellEnd"/>
      <w:r w:rsidRPr="00CF41D1">
        <w:rPr>
          <w:sz w:val="28"/>
          <w:highlight w:val="red"/>
          <w:lang w:val="en-US"/>
        </w:rPr>
        <w:t>(</w:t>
      </w:r>
      <w:r w:rsidRPr="00CF41D1">
        <w:rPr>
          <w:i/>
          <w:iCs/>
          <w:sz w:val="28"/>
          <w:highlight w:val="red"/>
          <w:lang w:val="en-US"/>
        </w:rPr>
        <w:t>x</w:t>
      </w:r>
      <w:r w:rsidRPr="00CF41D1">
        <w:rPr>
          <w:sz w:val="28"/>
          <w:highlight w:val="red"/>
          <w:lang w:val="en-US"/>
        </w:rPr>
        <w:t xml:space="preserve">) computes √ </w:t>
      </w:r>
      <w:r w:rsidRPr="00CF41D1">
        <w:rPr>
          <w:i/>
          <w:iCs/>
          <w:sz w:val="28"/>
          <w:highlight w:val="red"/>
          <w:lang w:val="en-US"/>
        </w:rPr>
        <w:t>x</w:t>
      </w:r>
      <w:r w:rsidRPr="00484B43">
        <w:rPr>
          <w:i/>
          <w:iCs/>
          <w:sz w:val="28"/>
          <w:highlight w:val="red"/>
          <w:lang w:val="en-US"/>
        </w:rPr>
        <w:t>.</w:t>
      </w:r>
      <w:r w:rsidRPr="00CF41D1">
        <w:rPr>
          <w:i/>
          <w:iCs/>
          <w:sz w:val="28"/>
          <w:highlight w:val="green"/>
          <w:lang w:val="en-US"/>
        </w:rPr>
        <w:t xml:space="preserve"> </w:t>
      </w:r>
      <w:r w:rsidRPr="00CF41D1">
        <w:rPr>
          <w:sz w:val="28"/>
          <w:highlight w:val="green"/>
          <w:lang w:val="en-US"/>
        </w:rPr>
        <w:t xml:space="preserve">It has a positive sign for all operands ≥ 0, </w:t>
      </w:r>
      <w:r w:rsidRPr="00484B43">
        <w:rPr>
          <w:sz w:val="28"/>
          <w:highlight w:val="red"/>
          <w:lang w:val="en-US"/>
        </w:rPr>
        <w:t xml:space="preserve">except that </w:t>
      </w:r>
      <w:proofErr w:type="spellStart"/>
      <w:proofErr w:type="gramStart"/>
      <w:r w:rsidRPr="00484B43">
        <w:rPr>
          <w:b/>
          <w:bCs/>
          <w:sz w:val="28"/>
          <w:highlight w:val="red"/>
          <w:lang w:val="en-US"/>
        </w:rPr>
        <w:t>squareRoot</w:t>
      </w:r>
      <w:proofErr w:type="spellEnd"/>
      <w:r w:rsidRPr="00484B43">
        <w:rPr>
          <w:sz w:val="28"/>
          <w:highlight w:val="red"/>
          <w:lang w:val="en-US"/>
        </w:rPr>
        <w:t>(</w:t>
      </w:r>
      <w:proofErr w:type="gramEnd"/>
      <w:r w:rsidRPr="00484B43">
        <w:rPr>
          <w:sz w:val="28"/>
          <w:highlight w:val="red"/>
          <w:lang w:val="en-US"/>
        </w:rPr>
        <w:t>−0) shall be −0.</w:t>
      </w:r>
    </w:p>
    <w:p w14:paraId="240D9BA5" w14:textId="77777777" w:rsidR="004B7FD2" w:rsidRPr="00B87C79" w:rsidRDefault="004B7FD2" w:rsidP="004B7FD2">
      <w:pPr>
        <w:rPr>
          <w:rFonts w:hint="eastAsia"/>
          <w:lang w:val="en-US"/>
        </w:rPr>
      </w:pPr>
      <w:r w:rsidRPr="00484B43">
        <w:rPr>
          <w:sz w:val="28"/>
          <w:highlight w:val="green"/>
          <w:lang w:val="en-US"/>
        </w:rPr>
        <w:t>The preferred exponent is floor(Q(</w:t>
      </w:r>
      <w:r w:rsidRPr="00484B43">
        <w:rPr>
          <w:i/>
          <w:iCs/>
          <w:sz w:val="28"/>
          <w:highlight w:val="green"/>
          <w:lang w:val="en-US"/>
        </w:rPr>
        <w:t>x</w:t>
      </w:r>
      <w:r w:rsidRPr="00484B43">
        <w:rPr>
          <w:sz w:val="28"/>
          <w:highlight w:val="green"/>
          <w:lang w:val="en-US"/>
        </w:rPr>
        <w:t>) / 2).</w:t>
      </w:r>
    </w:p>
    <w:p w14:paraId="3918C915" w14:textId="77777777" w:rsidR="004B7FD2" w:rsidRPr="00B87C79" w:rsidRDefault="004B7FD2" w:rsidP="004B7FD2">
      <w:pPr>
        <w:rPr>
          <w:rFonts w:hint="eastAsia"/>
          <w:sz w:val="28"/>
          <w:lang w:val="en-US"/>
        </w:rPr>
      </w:pPr>
    </w:p>
    <w:p w14:paraId="06E6F0B1" w14:textId="77777777" w:rsidR="004B7FD2" w:rsidRPr="00EA152F" w:rsidRDefault="004B7FD2" w:rsidP="004B7FD2">
      <w:pPr>
        <w:rPr>
          <w:rFonts w:hint="eastAsia"/>
          <w:highlight w:val="red"/>
          <w:lang w:val="en-US"/>
        </w:rPr>
      </w:pPr>
      <w:r w:rsidRPr="00EA152F">
        <w:rPr>
          <w:sz w:val="28"/>
          <w:highlight w:val="red"/>
          <w:lang w:val="en-US"/>
        </w:rPr>
        <w:t xml:space="preserve">Operations on infinite operands are usually exact and therefore signal no exceptions, </w:t>
      </w:r>
      <w:r w:rsidRPr="00CF41D1">
        <w:rPr>
          <w:sz w:val="28"/>
          <w:highlight w:val="green"/>
          <w:lang w:val="en-US"/>
        </w:rPr>
        <w:t>including, among others,</w:t>
      </w:r>
    </w:p>
    <w:p w14:paraId="64AC6368" w14:textId="77777777" w:rsidR="004B7FD2" w:rsidRPr="00B87C79" w:rsidRDefault="004B7FD2" w:rsidP="004B7FD2">
      <w:pPr>
        <w:rPr>
          <w:rFonts w:hint="eastAsia"/>
          <w:lang w:val="en-US"/>
        </w:rPr>
      </w:pPr>
      <w:r w:rsidRPr="00EA152F">
        <w:rPr>
          <w:sz w:val="28"/>
          <w:highlight w:val="red"/>
          <w:lang w:val="en-US"/>
        </w:rPr>
        <w:t xml:space="preserve">― </w:t>
      </w:r>
      <w:proofErr w:type="spellStart"/>
      <w:proofErr w:type="gramStart"/>
      <w:r w:rsidRPr="00EA152F">
        <w:rPr>
          <w:sz w:val="28"/>
          <w:highlight w:val="red"/>
          <w:lang w:val="en-US"/>
        </w:rPr>
        <w:t>squareRoot</w:t>
      </w:r>
      <w:proofErr w:type="spellEnd"/>
      <w:r w:rsidRPr="00EA152F">
        <w:rPr>
          <w:sz w:val="28"/>
          <w:highlight w:val="red"/>
          <w:lang w:val="en-US"/>
        </w:rPr>
        <w:t>(</w:t>
      </w:r>
      <w:proofErr w:type="gramEnd"/>
      <w:r w:rsidRPr="00EA152F">
        <w:rPr>
          <w:sz w:val="28"/>
          <w:highlight w:val="red"/>
          <w:lang w:val="en-US"/>
        </w:rPr>
        <w:t>+∞)</w:t>
      </w:r>
    </w:p>
    <w:p w14:paraId="446E73F5" w14:textId="77777777" w:rsidR="004B7FD2" w:rsidRPr="00B87C79" w:rsidRDefault="004B7FD2" w:rsidP="004B7FD2">
      <w:pPr>
        <w:rPr>
          <w:rFonts w:hint="eastAsia"/>
          <w:sz w:val="28"/>
          <w:lang w:val="en-US"/>
        </w:rPr>
      </w:pPr>
    </w:p>
    <w:p w14:paraId="5C635C6A" w14:textId="77777777" w:rsidR="004B7FD2" w:rsidRPr="004B7FD2" w:rsidRDefault="004B7FD2" w:rsidP="004B7FD2">
      <w:pPr>
        <w:rPr>
          <w:rFonts w:hint="eastAsia"/>
          <w:lang w:val="en-US"/>
        </w:rPr>
      </w:pPr>
      <w:r w:rsidRPr="00695CDA">
        <w:rPr>
          <w:sz w:val="28"/>
          <w:highlight w:val="red"/>
          <w:lang w:val="en-US"/>
        </w:rPr>
        <w:t xml:space="preserve">Except that </w:t>
      </w:r>
      <w:proofErr w:type="spellStart"/>
      <w:proofErr w:type="gramStart"/>
      <w:r w:rsidRPr="00695CDA">
        <w:rPr>
          <w:sz w:val="28"/>
          <w:highlight w:val="red"/>
          <w:lang w:val="en-US"/>
        </w:rPr>
        <w:t>squareRoot</w:t>
      </w:r>
      <w:proofErr w:type="spellEnd"/>
      <w:r w:rsidRPr="00695CDA">
        <w:rPr>
          <w:sz w:val="28"/>
          <w:highlight w:val="red"/>
          <w:lang w:val="en-US"/>
        </w:rPr>
        <w:t>(</w:t>
      </w:r>
      <w:proofErr w:type="gramEnd"/>
      <w:r w:rsidRPr="00695CDA">
        <w:rPr>
          <w:sz w:val="28"/>
          <w:highlight w:val="red"/>
          <w:lang w:val="en-US"/>
        </w:rPr>
        <w:t>−0) shall be −0</w:t>
      </w:r>
      <w:r w:rsidRPr="00484B43">
        <w:rPr>
          <w:sz w:val="28"/>
          <w:highlight w:val="green"/>
          <w:lang w:val="en-US"/>
        </w:rPr>
        <w:t xml:space="preserve">, every numeric </w:t>
      </w:r>
      <w:proofErr w:type="spellStart"/>
      <w:r w:rsidRPr="00484B43">
        <w:rPr>
          <w:sz w:val="28"/>
          <w:highlight w:val="green"/>
          <w:lang w:val="en-US"/>
        </w:rPr>
        <w:t>squareRoot</w:t>
      </w:r>
      <w:proofErr w:type="spellEnd"/>
      <w:r w:rsidRPr="00484B43">
        <w:rPr>
          <w:sz w:val="28"/>
          <w:highlight w:val="green"/>
          <w:lang w:val="en-US"/>
        </w:rPr>
        <w:t xml:space="preserve"> result shall have a positive sign.</w:t>
      </w:r>
    </w:p>
    <w:p w14:paraId="6ADD2340" w14:textId="77777777" w:rsidR="004B7FD2" w:rsidRPr="00B87C79" w:rsidRDefault="004B7FD2" w:rsidP="004B7FD2">
      <w:pPr>
        <w:rPr>
          <w:rFonts w:hint="eastAsia"/>
          <w:sz w:val="28"/>
          <w:lang w:val="en-US"/>
        </w:rPr>
      </w:pPr>
    </w:p>
    <w:p w14:paraId="409E38CC" w14:textId="77777777" w:rsidR="004B7FD2" w:rsidRPr="00EA152F" w:rsidRDefault="004B7FD2" w:rsidP="004B7FD2">
      <w:pPr>
        <w:rPr>
          <w:rFonts w:hint="eastAsia"/>
          <w:highlight w:val="red"/>
          <w:lang w:val="en-US"/>
        </w:rPr>
      </w:pPr>
      <w:r w:rsidRPr="00EA152F">
        <w:rPr>
          <w:sz w:val="28"/>
          <w:highlight w:val="red"/>
          <w:lang w:val="en-US"/>
        </w:rPr>
        <w:t xml:space="preserve">For operations producing results in floating-point format, </w:t>
      </w:r>
      <w:r w:rsidRPr="00CF41D1">
        <w:rPr>
          <w:sz w:val="28"/>
          <w:highlight w:val="green"/>
          <w:lang w:val="en-US"/>
        </w:rPr>
        <w:t xml:space="preserve">the default result of an operation that signals the invalid operation exception shall be a quiet </w:t>
      </w:r>
      <w:proofErr w:type="spellStart"/>
      <w:r w:rsidRPr="00695CDA">
        <w:rPr>
          <w:sz w:val="28"/>
          <w:highlight w:val="magenta"/>
          <w:lang w:val="en-US"/>
        </w:rPr>
        <w:t>NaN</w:t>
      </w:r>
      <w:proofErr w:type="spellEnd"/>
      <w:r w:rsidRPr="00695CDA">
        <w:rPr>
          <w:sz w:val="28"/>
          <w:highlight w:val="magenta"/>
          <w:lang w:val="en-US"/>
        </w:rPr>
        <w:t xml:space="preserve"> that should provide some diagnostic information </w:t>
      </w:r>
      <w:r w:rsidRPr="00695CDA">
        <w:rPr>
          <w:sz w:val="28"/>
          <w:lang w:val="en-US"/>
        </w:rPr>
        <w:t xml:space="preserve">(see 6.2). </w:t>
      </w:r>
      <w:r w:rsidRPr="00EA152F">
        <w:rPr>
          <w:sz w:val="28"/>
          <w:highlight w:val="red"/>
          <w:lang w:val="en-US"/>
        </w:rPr>
        <w:t>These operations are:</w:t>
      </w:r>
    </w:p>
    <w:p w14:paraId="10F5CF57" w14:textId="77777777" w:rsidR="004B7FD2" w:rsidRPr="00B87C79" w:rsidRDefault="004B7FD2" w:rsidP="004B7FD2">
      <w:pPr>
        <w:rPr>
          <w:rFonts w:hint="eastAsia"/>
          <w:lang w:val="en-US"/>
        </w:rPr>
      </w:pPr>
      <w:r w:rsidRPr="00EA152F">
        <w:rPr>
          <w:sz w:val="28"/>
          <w:highlight w:val="red"/>
          <w:lang w:val="en-US"/>
        </w:rPr>
        <w:t xml:space="preserve">g) </w:t>
      </w:r>
      <w:proofErr w:type="spellStart"/>
      <w:r w:rsidRPr="00EA152F">
        <w:rPr>
          <w:sz w:val="28"/>
          <w:highlight w:val="red"/>
          <w:lang w:val="en-US"/>
        </w:rPr>
        <w:t>squareRoot</w:t>
      </w:r>
      <w:proofErr w:type="spellEnd"/>
      <w:r w:rsidRPr="00EA152F">
        <w:rPr>
          <w:sz w:val="28"/>
          <w:highlight w:val="red"/>
          <w:lang w:val="en-US"/>
        </w:rPr>
        <w:t xml:space="preserve"> if the operand is less than zero</w:t>
      </w:r>
    </w:p>
    <w:p w14:paraId="411FFF4B" w14:textId="77777777" w:rsidR="004B7FD2" w:rsidRPr="00B87C79" w:rsidRDefault="004B7FD2" w:rsidP="004B7FD2">
      <w:pPr>
        <w:rPr>
          <w:rFonts w:hint="eastAsia"/>
          <w:lang w:val="en-US"/>
        </w:rPr>
      </w:pPr>
    </w:p>
    <w:p w14:paraId="0391AD0D" w14:textId="77777777" w:rsidR="004B7FD2" w:rsidRPr="00B87C79" w:rsidRDefault="004B7FD2" w:rsidP="004B7FD2">
      <w:pPr>
        <w:rPr>
          <w:rFonts w:hint="eastAsia"/>
          <w:sz w:val="28"/>
          <w:lang w:val="en-US"/>
        </w:rPr>
      </w:pPr>
    </w:p>
    <w:p w14:paraId="3954BF4C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2313DB9B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659D88D4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4C47DE49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12756F6C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405958CA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04667829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5DF3567F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46C7BF56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50AE9E8B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1BF57866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543D1217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050BFC40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16E01628" w14:textId="77777777" w:rsidR="004B7FD2" w:rsidRPr="007232B3" w:rsidRDefault="004B7FD2" w:rsidP="004B7FD2">
      <w:pPr>
        <w:pStyle w:val="3"/>
        <w:rPr>
          <w:sz w:val="28"/>
          <w:lang w:val="en-US"/>
        </w:rPr>
      </w:pPr>
    </w:p>
    <w:p w14:paraId="0A2FED2D" w14:textId="58B60B0C" w:rsidR="004B7FD2" w:rsidRPr="007232B3" w:rsidRDefault="004B7FD2" w:rsidP="004B7FD2">
      <w:pPr>
        <w:rPr>
          <w:rFonts w:hint="eastAsia"/>
          <w:sz w:val="28"/>
          <w:lang w:val="en-US"/>
        </w:rPr>
      </w:pPr>
    </w:p>
    <w:p w14:paraId="61DE3BBE" w14:textId="77777777" w:rsidR="004B7FD2" w:rsidRDefault="004B7FD2" w:rsidP="004B7FD2">
      <w:pPr>
        <w:pStyle w:val="3"/>
      </w:pPr>
      <w:r>
        <w:rPr>
          <w:sz w:val="28"/>
        </w:rPr>
        <w:lastRenderedPageBreak/>
        <w:t xml:space="preserve">Изложение требований IEEE 754 2008 для </w:t>
      </w:r>
      <w:proofErr w:type="spellStart"/>
      <w:proofErr w:type="gramStart"/>
      <w:r>
        <w:rPr>
          <w:sz w:val="28"/>
        </w:rPr>
        <w:t>sqrt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AD2BE5F" w14:textId="77777777" w:rsidR="004B7FD2" w:rsidRDefault="004B7FD2" w:rsidP="004B7FD2">
      <w:pPr>
        <w:rPr>
          <w:rFonts w:hint="eastAsia"/>
          <w:sz w:val="28"/>
        </w:rPr>
      </w:pPr>
    </w:p>
    <w:p w14:paraId="6BAA8ABF" w14:textId="77777777" w:rsidR="004B7FD2" w:rsidRPr="00484B43" w:rsidRDefault="004B7FD2" w:rsidP="004B7FD2">
      <w:pPr>
        <w:rPr>
          <w:rFonts w:hint="eastAsia"/>
          <w:highlight w:val="green"/>
        </w:rPr>
      </w:pPr>
      <w:r w:rsidRPr="00484B43">
        <w:rPr>
          <w:sz w:val="28"/>
          <w:highlight w:val="green"/>
        </w:rPr>
        <w:t>Двоичные числа с плавающей точкой представляются в виде массивов бит длиной n, которые делятся на три части: один знаковый бит S, порядок E из k бит, мантисса M из (n-k-1) бит. Число B = 2</w:t>
      </w:r>
      <w:r w:rsidRPr="00484B43">
        <w:rPr>
          <w:sz w:val="28"/>
          <w:highlight w:val="green"/>
          <w:vertAlign w:val="superscript"/>
        </w:rPr>
        <w:t>k-1</w:t>
      </w:r>
      <w:r w:rsidRPr="00484B43">
        <w:rPr>
          <w:sz w:val="28"/>
          <w:highlight w:val="green"/>
        </w:rPr>
        <w:t>-1 называется смещением порядка.</w:t>
      </w:r>
    </w:p>
    <w:p w14:paraId="0899B275" w14:textId="77777777" w:rsidR="004B7FD2" w:rsidRPr="00484B43" w:rsidRDefault="004B7FD2" w:rsidP="004B7FD2">
      <w:pPr>
        <w:rPr>
          <w:rFonts w:hint="eastAsia"/>
          <w:highlight w:val="green"/>
        </w:rPr>
      </w:pPr>
      <w:r w:rsidRPr="00762363">
        <w:rPr>
          <w:sz w:val="28"/>
          <w:highlight w:val="red"/>
        </w:rPr>
        <w:t>Представляемое число при этом вычисляется по следующим правилам</w:t>
      </w:r>
    </w:p>
    <w:p w14:paraId="0B5FE9BB" w14:textId="77777777" w:rsidR="004B7FD2" w:rsidRPr="006710B5" w:rsidRDefault="004B7FD2" w:rsidP="00484B43">
      <w:pPr>
        <w:pStyle w:val="a3"/>
        <w:rPr>
          <w:rFonts w:hint="eastAsia"/>
          <w:highlight w:val="cyan"/>
        </w:rPr>
      </w:pPr>
      <w:r w:rsidRPr="00484B43">
        <w:rPr>
          <w:sz w:val="28"/>
          <w:highlight w:val="green"/>
        </w:rPr>
        <w:t xml:space="preserve">если E </w:t>
      </w:r>
      <w:r w:rsidRPr="00484B43">
        <w:rPr>
          <w:rFonts w:ascii="Symbol" w:eastAsia="Symbol" w:hAnsi="Symbol" w:cs="Symbol"/>
          <w:sz w:val="28"/>
          <w:highlight w:val="green"/>
        </w:rPr>
        <w:t></w:t>
      </w:r>
      <w:r w:rsidRPr="00484B43">
        <w:rPr>
          <w:sz w:val="28"/>
          <w:highlight w:val="green"/>
        </w:rPr>
        <w:t xml:space="preserve"> 0 и E </w:t>
      </w:r>
      <w:r w:rsidRPr="00484B43">
        <w:rPr>
          <w:rFonts w:ascii="Symbol" w:eastAsia="Symbol" w:hAnsi="Symbol" w:cs="Symbol"/>
          <w:sz w:val="28"/>
          <w:highlight w:val="green"/>
        </w:rPr>
        <w:t></w:t>
      </w:r>
      <w:r w:rsidRPr="00484B43">
        <w:rPr>
          <w:sz w:val="28"/>
          <w:highlight w:val="green"/>
        </w:rPr>
        <w:t xml:space="preserve"> 2</w:t>
      </w:r>
      <w:r w:rsidRPr="00484B43">
        <w:rPr>
          <w:sz w:val="28"/>
          <w:highlight w:val="green"/>
          <w:vertAlign w:val="superscript"/>
        </w:rPr>
        <w:t>k</w:t>
      </w:r>
      <w:r w:rsidRPr="00484B43">
        <w:rPr>
          <w:sz w:val="28"/>
          <w:highlight w:val="green"/>
        </w:rPr>
        <w:t xml:space="preserve">-1 </w:t>
      </w:r>
      <w:r w:rsidRPr="00AF0E12">
        <w:rPr>
          <w:sz w:val="28"/>
        </w:rPr>
        <w:t>(порядок не состоит из одних нулей или одних единиц)</w:t>
      </w:r>
      <w:r w:rsidRPr="006710B5">
        <w:rPr>
          <w:sz w:val="28"/>
          <w:highlight w:val="cyan"/>
        </w:rPr>
        <w:t xml:space="preserve"> </w:t>
      </w:r>
      <w:r w:rsidRPr="006710B5">
        <w:rPr>
          <w:sz w:val="28"/>
          <w:highlight w:val="cyan"/>
        </w:rPr>
        <w:br/>
      </w:r>
      <w:r w:rsidRPr="00EA152F">
        <w:rPr>
          <w:sz w:val="28"/>
          <w:highlight w:val="red"/>
        </w:rPr>
        <w:t>x = (-</w:t>
      </w:r>
      <w:proofErr w:type="gramStart"/>
      <w:r w:rsidRPr="00EA152F">
        <w:rPr>
          <w:sz w:val="28"/>
          <w:highlight w:val="red"/>
        </w:rPr>
        <w:t>1)</w:t>
      </w:r>
      <w:r w:rsidRPr="00EA152F">
        <w:rPr>
          <w:sz w:val="28"/>
          <w:highlight w:val="red"/>
          <w:vertAlign w:val="superscript"/>
        </w:rPr>
        <w:t>S</w:t>
      </w:r>
      <w:proofErr w:type="gramEnd"/>
      <w:r w:rsidRPr="00EA152F">
        <w:rPr>
          <w:sz w:val="28"/>
          <w:highlight w:val="red"/>
        </w:rPr>
        <w:t>·2</w:t>
      </w:r>
      <w:r w:rsidRPr="00EA152F">
        <w:rPr>
          <w:sz w:val="28"/>
          <w:highlight w:val="red"/>
          <w:vertAlign w:val="superscript"/>
        </w:rPr>
        <w:t>(E-B)</w:t>
      </w:r>
      <w:r w:rsidRPr="00EA152F">
        <w:rPr>
          <w:sz w:val="28"/>
          <w:highlight w:val="red"/>
        </w:rPr>
        <w:t>·(1+M/2</w:t>
      </w:r>
      <w:r w:rsidRPr="00EA152F">
        <w:rPr>
          <w:sz w:val="28"/>
          <w:highlight w:val="red"/>
          <w:vertAlign w:val="superscript"/>
        </w:rPr>
        <w:t>n-k-1</w:t>
      </w:r>
      <w:r w:rsidRPr="00EA152F">
        <w:rPr>
          <w:sz w:val="28"/>
          <w:highlight w:val="red"/>
        </w:rPr>
        <w:t>)</w:t>
      </w:r>
      <w:r w:rsidRPr="006710B5">
        <w:rPr>
          <w:sz w:val="28"/>
          <w:highlight w:val="cyan"/>
        </w:rPr>
        <w:br/>
      </w:r>
      <w:r w:rsidRPr="00AF0E12">
        <w:rPr>
          <w:sz w:val="28"/>
        </w:rPr>
        <w:t>это нормализованные числа</w:t>
      </w:r>
    </w:p>
    <w:p w14:paraId="79965963" w14:textId="77777777" w:rsidR="004B7FD2" w:rsidRPr="006710B5" w:rsidRDefault="004B7FD2" w:rsidP="00484B43">
      <w:pPr>
        <w:pStyle w:val="a3"/>
        <w:rPr>
          <w:rFonts w:hint="eastAsia"/>
          <w:highlight w:val="cyan"/>
        </w:rPr>
      </w:pPr>
      <w:r w:rsidRPr="00484B43">
        <w:rPr>
          <w:sz w:val="28"/>
          <w:highlight w:val="green"/>
        </w:rPr>
        <w:t>если E = 0</w:t>
      </w:r>
      <w:r w:rsidRPr="00484B43">
        <w:rPr>
          <w:sz w:val="28"/>
          <w:highlight w:val="green"/>
        </w:rPr>
        <w:br/>
      </w:r>
      <w:r w:rsidRPr="00607313">
        <w:rPr>
          <w:sz w:val="28"/>
          <w:highlight w:val="red"/>
        </w:rPr>
        <w:t>x = (-</w:t>
      </w:r>
      <w:proofErr w:type="gramStart"/>
      <w:r w:rsidRPr="00607313">
        <w:rPr>
          <w:sz w:val="28"/>
          <w:highlight w:val="red"/>
        </w:rPr>
        <w:t>1)</w:t>
      </w:r>
      <w:r w:rsidRPr="00607313">
        <w:rPr>
          <w:sz w:val="28"/>
          <w:highlight w:val="red"/>
          <w:vertAlign w:val="superscript"/>
        </w:rPr>
        <w:t>S</w:t>
      </w:r>
      <w:proofErr w:type="gramEnd"/>
      <w:r w:rsidRPr="00607313">
        <w:rPr>
          <w:sz w:val="28"/>
          <w:highlight w:val="red"/>
        </w:rPr>
        <w:t>·2</w:t>
      </w:r>
      <w:r w:rsidRPr="00607313">
        <w:rPr>
          <w:sz w:val="28"/>
          <w:highlight w:val="red"/>
          <w:vertAlign w:val="superscript"/>
        </w:rPr>
        <w:t>(-B+1)</w:t>
      </w:r>
      <w:r w:rsidRPr="00607313">
        <w:rPr>
          <w:sz w:val="28"/>
          <w:highlight w:val="red"/>
        </w:rPr>
        <w:t>·(M/2</w:t>
      </w:r>
      <w:r w:rsidRPr="00607313">
        <w:rPr>
          <w:sz w:val="28"/>
          <w:highlight w:val="red"/>
          <w:vertAlign w:val="superscript"/>
        </w:rPr>
        <w:t>n-k-1</w:t>
      </w:r>
      <w:r w:rsidRPr="00607313">
        <w:rPr>
          <w:sz w:val="28"/>
          <w:highlight w:val="red"/>
        </w:rPr>
        <w:t>)</w:t>
      </w:r>
      <w:r w:rsidRPr="006710B5">
        <w:rPr>
          <w:sz w:val="28"/>
          <w:highlight w:val="cyan"/>
        </w:rPr>
        <w:br/>
      </w:r>
      <w:r w:rsidRPr="00AF0E12">
        <w:rPr>
          <w:sz w:val="28"/>
        </w:rPr>
        <w:t xml:space="preserve">это </w:t>
      </w:r>
      <w:proofErr w:type="spellStart"/>
      <w:r w:rsidRPr="00AF0E12">
        <w:rPr>
          <w:sz w:val="28"/>
        </w:rPr>
        <w:t>денормализованные</w:t>
      </w:r>
      <w:proofErr w:type="spellEnd"/>
      <w:r w:rsidRPr="00AF0E12">
        <w:rPr>
          <w:sz w:val="28"/>
        </w:rPr>
        <w:t xml:space="preserve"> числа</w:t>
      </w:r>
    </w:p>
    <w:p w14:paraId="17F01C7C" w14:textId="77777777" w:rsidR="004B7FD2" w:rsidRPr="00484B43" w:rsidRDefault="004B7FD2" w:rsidP="00EA152F">
      <w:pPr>
        <w:pStyle w:val="a3"/>
        <w:rPr>
          <w:rFonts w:hint="eastAsia"/>
          <w:highlight w:val="green"/>
        </w:rPr>
      </w:pPr>
      <w:r w:rsidRPr="00607313">
        <w:rPr>
          <w:sz w:val="28"/>
          <w:highlight w:val="green"/>
        </w:rPr>
        <w:t>если E = 2</w:t>
      </w:r>
      <w:r w:rsidRPr="00607313">
        <w:rPr>
          <w:sz w:val="28"/>
          <w:highlight w:val="green"/>
          <w:vertAlign w:val="superscript"/>
        </w:rPr>
        <w:t>k</w:t>
      </w:r>
      <w:r w:rsidRPr="00607313">
        <w:rPr>
          <w:sz w:val="28"/>
          <w:highlight w:val="green"/>
        </w:rPr>
        <w:t>-1</w:t>
      </w:r>
      <w:r w:rsidRPr="00EA152F">
        <w:rPr>
          <w:sz w:val="28"/>
          <w:highlight w:val="red"/>
        </w:rPr>
        <w:br/>
      </w:r>
      <w:r w:rsidRPr="00607313">
        <w:rPr>
          <w:sz w:val="28"/>
          <w:highlight w:val="red"/>
        </w:rPr>
        <w:t>при M = 0, x = (-</w:t>
      </w:r>
      <w:proofErr w:type="gramStart"/>
      <w:r w:rsidRPr="00607313">
        <w:rPr>
          <w:sz w:val="28"/>
          <w:highlight w:val="red"/>
        </w:rPr>
        <w:t>1)</w:t>
      </w:r>
      <w:r w:rsidRPr="00607313">
        <w:rPr>
          <w:sz w:val="28"/>
          <w:highlight w:val="red"/>
          <w:vertAlign w:val="superscript"/>
        </w:rPr>
        <w:t>S</w:t>
      </w:r>
      <w:proofErr w:type="gramEnd"/>
      <w:r w:rsidRPr="00607313">
        <w:rPr>
          <w:sz w:val="28"/>
          <w:highlight w:val="red"/>
        </w:rPr>
        <w:t>·</w:t>
      </w:r>
      <w:r w:rsidRPr="00607313">
        <w:rPr>
          <w:rFonts w:ascii="Symbol" w:eastAsia="Symbol" w:hAnsi="Symbol" w:cs="Symbol"/>
          <w:sz w:val="28"/>
          <w:highlight w:val="red"/>
        </w:rPr>
        <w:t></w:t>
      </w:r>
      <w:r w:rsidRPr="00607313">
        <w:rPr>
          <w:sz w:val="28"/>
          <w:highlight w:val="red"/>
        </w:rPr>
        <w:t xml:space="preserve"> </w:t>
      </w:r>
      <w:r w:rsidRPr="00762148">
        <w:rPr>
          <w:sz w:val="28"/>
        </w:rPr>
        <w:t>(используются</w:t>
      </w:r>
      <w:r w:rsidRPr="00AF0E12">
        <w:rPr>
          <w:sz w:val="28"/>
        </w:rPr>
        <w:t xml:space="preserve"> для представления бесконечных или слишком больших по абсолютной величине результатов)</w:t>
      </w:r>
      <w:r w:rsidRPr="006710B5">
        <w:rPr>
          <w:sz w:val="28"/>
          <w:highlight w:val="cyan"/>
        </w:rPr>
        <w:br/>
      </w:r>
      <w:r w:rsidRPr="00484B43">
        <w:rPr>
          <w:sz w:val="28"/>
          <w:highlight w:val="green"/>
        </w:rPr>
        <w:t xml:space="preserve">при M </w:t>
      </w:r>
      <w:r w:rsidRPr="00484B43">
        <w:rPr>
          <w:rFonts w:ascii="Symbol" w:eastAsia="Symbol" w:hAnsi="Symbol" w:cs="Symbol"/>
          <w:sz w:val="28"/>
          <w:highlight w:val="green"/>
        </w:rPr>
        <w:t></w:t>
      </w:r>
      <w:r w:rsidRPr="00484B43">
        <w:rPr>
          <w:sz w:val="28"/>
          <w:highlight w:val="green"/>
        </w:rPr>
        <w:t xml:space="preserve"> 0, x = </w:t>
      </w:r>
      <w:proofErr w:type="spellStart"/>
      <w:r w:rsidRPr="00607313">
        <w:rPr>
          <w:sz w:val="28"/>
          <w:highlight w:val="red"/>
        </w:rPr>
        <w:t>NaN</w:t>
      </w:r>
      <w:proofErr w:type="spellEnd"/>
      <w:r w:rsidRPr="00607313">
        <w:rPr>
          <w:sz w:val="28"/>
          <w:highlight w:val="red"/>
        </w:rPr>
        <w:t xml:space="preserve"> </w:t>
      </w:r>
      <w:r w:rsidRPr="00AF0E12">
        <w:rPr>
          <w:sz w:val="28"/>
        </w:rPr>
        <w:t xml:space="preserve">(не-число, используется для представления результатов, </w:t>
      </w:r>
      <w:r w:rsidRPr="00484B43">
        <w:rPr>
          <w:sz w:val="28"/>
          <w:highlight w:val="red"/>
        </w:rPr>
        <w:t xml:space="preserve">которым нельзя согласованно с остальными правилами приписать конечное или бесконечное значение). </w:t>
      </w:r>
      <w:r w:rsidRPr="00484B43">
        <w:rPr>
          <w:sz w:val="28"/>
          <w:highlight w:val="green"/>
        </w:rPr>
        <w:t xml:space="preserve">Различают сигнальное </w:t>
      </w:r>
      <w:proofErr w:type="spellStart"/>
      <w:r w:rsidRPr="00607313">
        <w:rPr>
          <w:sz w:val="28"/>
          <w:highlight w:val="red"/>
        </w:rPr>
        <w:t>NaN</w:t>
      </w:r>
      <w:proofErr w:type="spellEnd"/>
      <w:r w:rsidRPr="00607313">
        <w:rPr>
          <w:sz w:val="28"/>
          <w:highlight w:val="red"/>
        </w:rPr>
        <w:t xml:space="preserve"> </w:t>
      </w:r>
      <w:r w:rsidRPr="00484B43">
        <w:rPr>
          <w:sz w:val="28"/>
          <w:highlight w:val="green"/>
        </w:rPr>
        <w:t xml:space="preserve">и </w:t>
      </w:r>
      <w:r w:rsidRPr="00607313">
        <w:rPr>
          <w:sz w:val="28"/>
          <w:highlight w:val="red"/>
        </w:rPr>
        <w:t xml:space="preserve">тихое </w:t>
      </w:r>
      <w:proofErr w:type="spellStart"/>
      <w:r w:rsidRPr="00607313">
        <w:rPr>
          <w:sz w:val="28"/>
          <w:highlight w:val="red"/>
        </w:rPr>
        <w:t>NaN</w:t>
      </w:r>
      <w:proofErr w:type="spellEnd"/>
      <w:r w:rsidRPr="00607313">
        <w:rPr>
          <w:sz w:val="28"/>
          <w:highlight w:val="red"/>
        </w:rPr>
        <w:t xml:space="preserve"> </w:t>
      </w:r>
      <w:r w:rsidRPr="00A46945">
        <w:rPr>
          <w:sz w:val="28"/>
          <w:highlight w:val="green"/>
        </w:rPr>
        <w:t>—</w:t>
      </w:r>
      <w:r w:rsidRPr="00A46945">
        <w:rPr>
          <w:sz w:val="28"/>
          <w:highlight w:val="red"/>
        </w:rPr>
        <w:t xml:space="preserve"> </w:t>
      </w:r>
      <w:r w:rsidRPr="00A46945">
        <w:rPr>
          <w:sz w:val="28"/>
          <w:highlight w:val="magenta"/>
        </w:rPr>
        <w:t xml:space="preserve">в сигнальном </w:t>
      </w:r>
      <w:proofErr w:type="spellStart"/>
      <w:r w:rsidRPr="00A46945">
        <w:rPr>
          <w:sz w:val="28"/>
          <w:highlight w:val="magenta"/>
        </w:rPr>
        <w:t>NaN</w:t>
      </w:r>
      <w:proofErr w:type="spellEnd"/>
      <w:r w:rsidRPr="00A46945">
        <w:rPr>
          <w:sz w:val="28"/>
          <w:highlight w:val="magenta"/>
        </w:rPr>
        <w:t xml:space="preserve"> </w:t>
      </w:r>
      <w:r w:rsidRPr="00484B43">
        <w:rPr>
          <w:sz w:val="28"/>
          <w:highlight w:val="green"/>
        </w:rPr>
        <w:t xml:space="preserve">первый </w:t>
      </w:r>
      <w:proofErr w:type="spellStart"/>
      <w:r w:rsidRPr="00484B43">
        <w:rPr>
          <w:sz w:val="28"/>
          <w:highlight w:val="green"/>
        </w:rPr>
        <w:t>mbn</w:t>
      </w:r>
      <w:proofErr w:type="spellEnd"/>
      <w:r w:rsidRPr="00484B43">
        <w:rPr>
          <w:sz w:val="28"/>
          <w:highlight w:val="green"/>
        </w:rPr>
        <w:t xml:space="preserve"> мантиссы равен 1, </w:t>
      </w:r>
      <w:r w:rsidRPr="00A46945">
        <w:rPr>
          <w:sz w:val="28"/>
          <w:highlight w:val="magenta"/>
        </w:rPr>
        <w:t>в тихом — 0.</w:t>
      </w:r>
    </w:p>
    <w:p w14:paraId="71817BB7" w14:textId="77777777" w:rsidR="004B7FD2" w:rsidRPr="00EA152F" w:rsidRDefault="004B7FD2" w:rsidP="004B7FD2">
      <w:pPr>
        <w:rPr>
          <w:rFonts w:hint="eastAsia"/>
          <w:highlight w:val="red"/>
        </w:rPr>
      </w:pPr>
      <w:r w:rsidRPr="00EA152F">
        <w:rPr>
          <w:sz w:val="28"/>
          <w:highlight w:val="red"/>
        </w:rPr>
        <w:t>Для двоичных чисел с плавающей точкой стандарт требует поддерживать три типа</w:t>
      </w:r>
    </w:p>
    <w:p w14:paraId="0F73FDF1" w14:textId="77777777" w:rsidR="004B7FD2" w:rsidRPr="00607313" w:rsidRDefault="004B7FD2" w:rsidP="004B7FD2">
      <w:pPr>
        <w:pStyle w:val="a3"/>
        <w:numPr>
          <w:ilvl w:val="0"/>
          <w:numId w:val="2"/>
        </w:numPr>
        <w:rPr>
          <w:rFonts w:hint="eastAsia"/>
          <w:highlight w:val="green"/>
        </w:rPr>
      </w:pPr>
      <w:r w:rsidRPr="00607313">
        <w:rPr>
          <w:sz w:val="28"/>
          <w:highlight w:val="green"/>
        </w:rPr>
        <w:t>binary32 (</w:t>
      </w:r>
      <w:proofErr w:type="spellStart"/>
      <w:r w:rsidRPr="00607313">
        <w:rPr>
          <w:sz w:val="28"/>
          <w:highlight w:val="green"/>
        </w:rPr>
        <w:t>float</w:t>
      </w:r>
      <w:proofErr w:type="spellEnd"/>
      <w:r w:rsidRPr="00607313">
        <w:rPr>
          <w:sz w:val="28"/>
          <w:highlight w:val="green"/>
        </w:rPr>
        <w:t>): n = 32, k = 8</w:t>
      </w:r>
    </w:p>
    <w:p w14:paraId="6FE1ADBC" w14:textId="77777777" w:rsidR="004B7FD2" w:rsidRPr="00EA152F" w:rsidRDefault="004B7FD2" w:rsidP="004B7FD2">
      <w:pPr>
        <w:pStyle w:val="a3"/>
        <w:numPr>
          <w:ilvl w:val="0"/>
          <w:numId w:val="2"/>
        </w:numPr>
        <w:rPr>
          <w:rFonts w:hint="eastAsia"/>
          <w:highlight w:val="red"/>
        </w:rPr>
      </w:pPr>
      <w:r w:rsidRPr="00EA152F">
        <w:rPr>
          <w:sz w:val="28"/>
          <w:highlight w:val="red"/>
        </w:rPr>
        <w:t>binary64 (</w:t>
      </w:r>
      <w:proofErr w:type="spellStart"/>
      <w:r w:rsidRPr="00EA152F">
        <w:rPr>
          <w:sz w:val="28"/>
          <w:highlight w:val="red"/>
        </w:rPr>
        <w:t>double</w:t>
      </w:r>
      <w:proofErr w:type="spellEnd"/>
      <w:r w:rsidRPr="00EA152F">
        <w:rPr>
          <w:sz w:val="28"/>
          <w:highlight w:val="red"/>
        </w:rPr>
        <w:t>): n = 64, k = 11</w:t>
      </w:r>
    </w:p>
    <w:p w14:paraId="3FD3056D" w14:textId="77777777" w:rsidR="004B7FD2" w:rsidRPr="00EA152F" w:rsidRDefault="004B7FD2" w:rsidP="004B7FD2">
      <w:pPr>
        <w:pStyle w:val="a3"/>
        <w:numPr>
          <w:ilvl w:val="0"/>
          <w:numId w:val="2"/>
        </w:numPr>
        <w:rPr>
          <w:rFonts w:hint="eastAsia"/>
          <w:highlight w:val="red"/>
        </w:rPr>
      </w:pPr>
      <w:r w:rsidRPr="00607313">
        <w:rPr>
          <w:sz w:val="28"/>
          <w:highlight w:val="magenta"/>
        </w:rPr>
        <w:t>binary128 (</w:t>
      </w:r>
      <w:proofErr w:type="spellStart"/>
      <w:r w:rsidRPr="00607313">
        <w:rPr>
          <w:sz w:val="28"/>
          <w:highlight w:val="magenta"/>
        </w:rPr>
        <w:t>quadruple</w:t>
      </w:r>
      <w:proofErr w:type="spellEnd"/>
      <w:r w:rsidRPr="00607313">
        <w:rPr>
          <w:sz w:val="28"/>
          <w:highlight w:val="magenta"/>
        </w:rPr>
        <w:t>): n = 128, k = 15</w:t>
      </w:r>
    </w:p>
    <w:p w14:paraId="1D83F174" w14:textId="77777777" w:rsidR="004B7FD2" w:rsidRPr="00A46945" w:rsidRDefault="004B7FD2" w:rsidP="004B7FD2">
      <w:pPr>
        <w:rPr>
          <w:rFonts w:hint="eastAsia"/>
          <w:highlight w:val="red"/>
        </w:rPr>
      </w:pPr>
      <w:r w:rsidRPr="00484B43">
        <w:rPr>
          <w:sz w:val="28"/>
          <w:highlight w:val="green"/>
        </w:rPr>
        <w:t xml:space="preserve">Результат любой поддерживаемой стандартом операции (в </w:t>
      </w:r>
      <w:proofErr w:type="spellStart"/>
      <w:r w:rsidRPr="00484B43">
        <w:rPr>
          <w:sz w:val="28"/>
          <w:highlight w:val="green"/>
        </w:rPr>
        <w:t>т.ч</w:t>
      </w:r>
      <w:proofErr w:type="spellEnd"/>
      <w:r w:rsidRPr="00484B43">
        <w:rPr>
          <w:sz w:val="28"/>
          <w:highlight w:val="green"/>
        </w:rPr>
        <w:t xml:space="preserve">. и </w:t>
      </w:r>
      <w:proofErr w:type="spellStart"/>
      <w:r w:rsidRPr="00484B43">
        <w:rPr>
          <w:sz w:val="28"/>
          <w:highlight w:val="green"/>
        </w:rPr>
        <w:t>sqrt</w:t>
      </w:r>
      <w:proofErr w:type="spellEnd"/>
      <w:r w:rsidRPr="00484B43">
        <w:rPr>
          <w:sz w:val="28"/>
          <w:highlight w:val="green"/>
        </w:rPr>
        <w:t xml:space="preserve">) должен быть корректно округленным к одному из представимых в рамках заданного типа чисел с плавающей точкой точным математическим результатом. </w:t>
      </w:r>
      <w:r w:rsidRPr="00A46945">
        <w:rPr>
          <w:sz w:val="28"/>
          <w:highlight w:val="red"/>
        </w:rPr>
        <w:t>При этом должно поддерживаться четыре режима округления.</w:t>
      </w:r>
    </w:p>
    <w:p w14:paraId="69D2B439" w14:textId="77777777" w:rsidR="004B7FD2" w:rsidRPr="00484B43" w:rsidRDefault="004B7FD2" w:rsidP="004B7FD2">
      <w:pPr>
        <w:pStyle w:val="a3"/>
        <w:numPr>
          <w:ilvl w:val="0"/>
          <w:numId w:val="3"/>
        </w:numPr>
        <w:rPr>
          <w:rFonts w:hint="eastAsia"/>
          <w:highlight w:val="green"/>
        </w:rPr>
      </w:pPr>
      <w:r w:rsidRPr="00484B43">
        <w:rPr>
          <w:sz w:val="28"/>
          <w:highlight w:val="green"/>
        </w:rPr>
        <w:t>К ближайшему (режим по умолчанию) — результат округляется к ближайшему представимому числу.</w:t>
      </w:r>
      <w:r w:rsidRPr="00484B43">
        <w:rPr>
          <w:sz w:val="28"/>
          <w:highlight w:val="green"/>
        </w:rPr>
        <w:br/>
      </w:r>
      <w:r w:rsidRPr="00A46945">
        <w:rPr>
          <w:sz w:val="28"/>
          <w:highlight w:val="red"/>
        </w:rPr>
        <w:t>Если таких чисел два, выбирается то, которое имеет бит 0 в конце мантиссы (округление к четному).</w:t>
      </w:r>
      <w:r w:rsidRPr="00A46945">
        <w:rPr>
          <w:sz w:val="28"/>
          <w:highlight w:val="red"/>
        </w:rPr>
        <w:br/>
      </w:r>
      <w:r w:rsidRPr="00484B43">
        <w:rPr>
          <w:sz w:val="28"/>
          <w:highlight w:val="green"/>
        </w:rPr>
        <w:t>Если точный результат отличается от максимального/минимального представимого числа меньше, чем на половину величины последнего бита мантиссы (т.е., меньше, чем на 2</w:t>
      </w:r>
      <w:r w:rsidRPr="00484B43">
        <w:rPr>
          <w:sz w:val="28"/>
          <w:highlight w:val="green"/>
          <w:vertAlign w:val="superscript"/>
        </w:rPr>
        <w:t>(2</w:t>
      </w:r>
      <w:r w:rsidRPr="00484B43">
        <w:rPr>
          <w:position w:val="6"/>
          <w:sz w:val="28"/>
          <w:highlight w:val="green"/>
        </w:rPr>
        <w:t>k</w:t>
      </w:r>
      <w:r w:rsidRPr="00484B43">
        <w:rPr>
          <w:sz w:val="28"/>
          <w:highlight w:val="green"/>
          <w:vertAlign w:val="superscript"/>
        </w:rPr>
        <w:t>-B-2)</w:t>
      </w:r>
      <w:r w:rsidRPr="00484B43">
        <w:rPr>
          <w:sz w:val="28"/>
          <w:highlight w:val="green"/>
        </w:rPr>
        <w:t>·1/2</w:t>
      </w:r>
      <w:r w:rsidRPr="00484B43">
        <w:rPr>
          <w:sz w:val="28"/>
          <w:highlight w:val="green"/>
          <w:vertAlign w:val="superscript"/>
        </w:rPr>
        <w:t>n-k-1</w:t>
      </w:r>
      <w:r w:rsidRPr="00484B43">
        <w:rPr>
          <w:sz w:val="28"/>
          <w:highlight w:val="green"/>
        </w:rPr>
        <w:t xml:space="preserve">·1/2), </w:t>
      </w:r>
      <w:r w:rsidRPr="00A46945">
        <w:rPr>
          <w:sz w:val="28"/>
          <w:highlight w:val="magenta"/>
        </w:rPr>
        <w:t xml:space="preserve">то он округляется к максимальному/минимальному представимому числу, </w:t>
      </w:r>
      <w:r w:rsidRPr="00484B43">
        <w:rPr>
          <w:sz w:val="28"/>
          <w:highlight w:val="green"/>
        </w:rPr>
        <w:t>иначе, к +/-</w:t>
      </w:r>
      <w:r w:rsidRPr="00484B43">
        <w:rPr>
          <w:rFonts w:ascii="Symbol" w:eastAsia="Symbol" w:hAnsi="Symbol" w:cs="Symbol"/>
          <w:sz w:val="28"/>
          <w:highlight w:val="green"/>
        </w:rPr>
        <w:t></w:t>
      </w:r>
      <w:r w:rsidRPr="00484B43">
        <w:rPr>
          <w:sz w:val="28"/>
          <w:highlight w:val="green"/>
        </w:rPr>
        <w:t>.</w:t>
      </w:r>
    </w:p>
    <w:p w14:paraId="5358DAAE" w14:textId="77777777" w:rsidR="004B7FD2" w:rsidRPr="00EA152F" w:rsidRDefault="004B7FD2" w:rsidP="004B7FD2">
      <w:pPr>
        <w:pStyle w:val="a3"/>
        <w:numPr>
          <w:ilvl w:val="0"/>
          <w:numId w:val="3"/>
        </w:numPr>
        <w:rPr>
          <w:rFonts w:hint="eastAsia"/>
          <w:highlight w:val="red"/>
        </w:rPr>
      </w:pPr>
      <w:r w:rsidRPr="00EA152F">
        <w:rPr>
          <w:sz w:val="28"/>
          <w:highlight w:val="red"/>
        </w:rPr>
        <w:t xml:space="preserve">Вверх — результат округляется к ближайшему сверху представимому числу, </w:t>
      </w:r>
      <w:r w:rsidRPr="00A46945">
        <w:rPr>
          <w:sz w:val="28"/>
          <w:highlight w:val="magenta"/>
        </w:rPr>
        <w:t>или к +</w:t>
      </w:r>
      <w:r w:rsidRPr="00A46945">
        <w:rPr>
          <w:rFonts w:ascii="Symbol" w:eastAsia="Symbol" w:hAnsi="Symbol" w:cs="Symbol"/>
          <w:sz w:val="28"/>
          <w:highlight w:val="magenta"/>
        </w:rPr>
        <w:t></w:t>
      </w:r>
      <w:r w:rsidRPr="00A46945">
        <w:rPr>
          <w:sz w:val="28"/>
          <w:highlight w:val="magenta"/>
        </w:rPr>
        <w:t>, если такого нет.</w:t>
      </w:r>
    </w:p>
    <w:p w14:paraId="12CA153D" w14:textId="77777777" w:rsidR="004B7FD2" w:rsidRPr="00A46945" w:rsidRDefault="004B7FD2" w:rsidP="004B7FD2">
      <w:pPr>
        <w:pStyle w:val="a3"/>
        <w:numPr>
          <w:ilvl w:val="0"/>
          <w:numId w:val="3"/>
        </w:numPr>
        <w:rPr>
          <w:rFonts w:hint="eastAsia"/>
          <w:highlight w:val="magenta"/>
        </w:rPr>
      </w:pPr>
      <w:r w:rsidRPr="00484B43">
        <w:rPr>
          <w:sz w:val="28"/>
          <w:highlight w:val="green"/>
        </w:rPr>
        <w:t xml:space="preserve">Вниз — результат </w:t>
      </w:r>
      <w:proofErr w:type="spellStart"/>
      <w:r w:rsidRPr="00484B43">
        <w:rPr>
          <w:sz w:val="28"/>
          <w:highlight w:val="green"/>
        </w:rPr>
        <w:t>окруляется</w:t>
      </w:r>
      <w:proofErr w:type="spellEnd"/>
      <w:r w:rsidRPr="00484B43">
        <w:rPr>
          <w:sz w:val="28"/>
          <w:highlight w:val="green"/>
        </w:rPr>
        <w:t xml:space="preserve"> к ближайшему снизу представимому числу, </w:t>
      </w:r>
      <w:r w:rsidRPr="00A46945">
        <w:rPr>
          <w:sz w:val="28"/>
          <w:highlight w:val="magenta"/>
        </w:rPr>
        <w:t>или к -</w:t>
      </w:r>
      <w:r w:rsidRPr="00A46945">
        <w:rPr>
          <w:rFonts w:ascii="Symbol" w:eastAsia="Symbol" w:hAnsi="Symbol" w:cs="Symbol"/>
          <w:sz w:val="28"/>
          <w:highlight w:val="magenta"/>
        </w:rPr>
        <w:t></w:t>
      </w:r>
      <w:r w:rsidRPr="00A46945">
        <w:rPr>
          <w:sz w:val="28"/>
          <w:highlight w:val="magenta"/>
        </w:rPr>
        <w:t>. если такого нет.</w:t>
      </w:r>
    </w:p>
    <w:p w14:paraId="6D9D7855" w14:textId="77777777" w:rsidR="004B7FD2" w:rsidRPr="00607313" w:rsidRDefault="004B7FD2" w:rsidP="004B7FD2">
      <w:pPr>
        <w:pStyle w:val="a3"/>
        <w:numPr>
          <w:ilvl w:val="0"/>
          <w:numId w:val="3"/>
        </w:numPr>
        <w:rPr>
          <w:rFonts w:hint="eastAsia"/>
          <w:highlight w:val="green"/>
        </w:rPr>
      </w:pPr>
      <w:r w:rsidRPr="00484B43">
        <w:rPr>
          <w:sz w:val="28"/>
          <w:highlight w:val="red"/>
        </w:rPr>
        <w:t xml:space="preserve">К нулю — для положительных результатов применяется округление вниз, </w:t>
      </w:r>
      <w:r w:rsidRPr="00607313">
        <w:rPr>
          <w:sz w:val="28"/>
          <w:highlight w:val="green"/>
        </w:rPr>
        <w:t>для отрицательных — вверх.</w:t>
      </w:r>
    </w:p>
    <w:p w14:paraId="4D1E5767" w14:textId="77777777" w:rsidR="004B7FD2" w:rsidRDefault="004B7FD2" w:rsidP="004B7FD2">
      <w:pPr>
        <w:rPr>
          <w:rFonts w:hint="eastAsia"/>
        </w:rPr>
      </w:pPr>
      <w:r w:rsidRPr="00A46945">
        <w:rPr>
          <w:sz w:val="28"/>
          <w:highlight w:val="magenta"/>
        </w:rPr>
        <w:lastRenderedPageBreak/>
        <w:t xml:space="preserve">Результатом вычисления </w:t>
      </w:r>
      <w:proofErr w:type="spellStart"/>
      <w:r w:rsidRPr="00A46945">
        <w:rPr>
          <w:sz w:val="28"/>
          <w:highlight w:val="magenta"/>
        </w:rPr>
        <w:t>sqrt</w:t>
      </w:r>
      <w:proofErr w:type="spellEnd"/>
      <w:r w:rsidRPr="00A46945">
        <w:rPr>
          <w:sz w:val="28"/>
          <w:highlight w:val="magenta"/>
        </w:rPr>
        <w:t xml:space="preserve"> с аргументом </w:t>
      </w:r>
      <w:proofErr w:type="spellStart"/>
      <w:r w:rsidRPr="00A46945">
        <w:rPr>
          <w:sz w:val="28"/>
          <w:highlight w:val="magenta"/>
        </w:rPr>
        <w:t>NaN</w:t>
      </w:r>
      <w:proofErr w:type="spellEnd"/>
      <w:r w:rsidRPr="00A46945">
        <w:rPr>
          <w:sz w:val="28"/>
          <w:highlight w:val="magenta"/>
        </w:rPr>
        <w:t xml:space="preserve"> </w:t>
      </w:r>
      <w:r w:rsidRPr="00A46945">
        <w:rPr>
          <w:sz w:val="28"/>
          <w:highlight w:val="green"/>
        </w:rPr>
        <w:t xml:space="preserve">должно быть </w:t>
      </w:r>
      <w:proofErr w:type="spellStart"/>
      <w:r w:rsidRPr="00A46945">
        <w:rPr>
          <w:sz w:val="28"/>
          <w:highlight w:val="green"/>
        </w:rPr>
        <w:t>NaN</w:t>
      </w:r>
      <w:proofErr w:type="spellEnd"/>
      <w:r w:rsidRPr="00A46945">
        <w:rPr>
          <w:sz w:val="28"/>
          <w:highlight w:val="green"/>
        </w:rPr>
        <w:t xml:space="preserve"> </w:t>
      </w:r>
      <w:r w:rsidRPr="00EA152F">
        <w:rPr>
          <w:sz w:val="28"/>
          <w:highlight w:val="red"/>
        </w:rPr>
        <w:t>(тихое или сигнальное — в соответствии с аргументом).</w:t>
      </w:r>
    </w:p>
    <w:p w14:paraId="200BF472" w14:textId="77777777" w:rsidR="004B7FD2" w:rsidRDefault="004B7FD2" w:rsidP="004B7FD2">
      <w:pPr>
        <w:rPr>
          <w:rFonts w:hint="eastAsia"/>
        </w:rPr>
      </w:pPr>
      <w:r w:rsidRPr="00484B43">
        <w:rPr>
          <w:sz w:val="28"/>
          <w:highlight w:val="green"/>
        </w:rPr>
        <w:t xml:space="preserve">Результатом вычисления </w:t>
      </w:r>
      <w:proofErr w:type="spellStart"/>
      <w:r w:rsidRPr="00484B43">
        <w:rPr>
          <w:sz w:val="28"/>
          <w:highlight w:val="green"/>
        </w:rPr>
        <w:t>sqrt</w:t>
      </w:r>
      <w:proofErr w:type="spellEnd"/>
      <w:r w:rsidRPr="00484B43">
        <w:rPr>
          <w:sz w:val="28"/>
          <w:highlight w:val="green"/>
        </w:rPr>
        <w:t xml:space="preserve"> с аргументом +</w:t>
      </w:r>
      <w:r w:rsidRPr="00484B43">
        <w:rPr>
          <w:rFonts w:ascii="Symbol" w:eastAsia="Symbol" w:hAnsi="Symbol" w:cs="Symbol"/>
          <w:sz w:val="28"/>
          <w:highlight w:val="green"/>
        </w:rPr>
        <w:t></w:t>
      </w:r>
      <w:r w:rsidRPr="00484B43">
        <w:rPr>
          <w:sz w:val="28"/>
          <w:highlight w:val="green"/>
        </w:rPr>
        <w:t xml:space="preserve"> </w:t>
      </w:r>
      <w:r w:rsidRPr="00A46945">
        <w:rPr>
          <w:sz w:val="28"/>
          <w:highlight w:val="magenta"/>
        </w:rPr>
        <w:t>должна быть +</w:t>
      </w:r>
      <w:r w:rsidRPr="00A46945">
        <w:rPr>
          <w:rFonts w:ascii="Symbol" w:eastAsia="Symbol" w:hAnsi="Symbol" w:cs="Symbol"/>
          <w:sz w:val="28"/>
          <w:highlight w:val="magenta"/>
        </w:rPr>
        <w:t></w:t>
      </w:r>
      <w:r w:rsidRPr="00A46945">
        <w:rPr>
          <w:sz w:val="28"/>
          <w:highlight w:val="magenta"/>
        </w:rPr>
        <w:t>.</w:t>
      </w:r>
    </w:p>
    <w:p w14:paraId="05AD6DB8" w14:textId="77777777" w:rsidR="004B7FD2" w:rsidRDefault="004B7FD2" w:rsidP="004B7FD2">
      <w:pPr>
        <w:rPr>
          <w:rFonts w:hint="eastAsia"/>
        </w:rPr>
      </w:pPr>
      <w:r w:rsidRPr="00EA152F">
        <w:rPr>
          <w:sz w:val="28"/>
          <w:highlight w:val="red"/>
        </w:rPr>
        <w:t xml:space="preserve">Результатом вычисления </w:t>
      </w:r>
      <w:proofErr w:type="spellStart"/>
      <w:r w:rsidRPr="00EA152F">
        <w:rPr>
          <w:sz w:val="28"/>
          <w:highlight w:val="red"/>
        </w:rPr>
        <w:t>sqrt</w:t>
      </w:r>
      <w:proofErr w:type="spellEnd"/>
      <w:r w:rsidRPr="00EA152F">
        <w:rPr>
          <w:sz w:val="28"/>
          <w:highlight w:val="red"/>
        </w:rPr>
        <w:t xml:space="preserve"> с отрицательным аргументом </w:t>
      </w:r>
      <w:r w:rsidRPr="00A46945">
        <w:rPr>
          <w:sz w:val="28"/>
          <w:highlight w:val="green"/>
        </w:rPr>
        <w:t xml:space="preserve">(конечным или бесконечным, </w:t>
      </w:r>
      <w:r w:rsidRPr="00A46945">
        <w:rPr>
          <w:sz w:val="28"/>
          <w:highlight w:val="magenta"/>
        </w:rPr>
        <w:t>но не -0)</w:t>
      </w:r>
      <w:r w:rsidRPr="00A46945">
        <w:rPr>
          <w:sz w:val="28"/>
          <w:highlight w:val="green"/>
        </w:rPr>
        <w:t xml:space="preserve"> </w:t>
      </w:r>
      <w:r w:rsidRPr="00EA152F">
        <w:rPr>
          <w:sz w:val="28"/>
          <w:highlight w:val="red"/>
        </w:rPr>
        <w:t xml:space="preserve">должно быть сигнальное </w:t>
      </w:r>
      <w:proofErr w:type="spellStart"/>
      <w:r w:rsidRPr="00EA152F">
        <w:rPr>
          <w:sz w:val="28"/>
          <w:highlight w:val="red"/>
        </w:rPr>
        <w:t>NaN</w:t>
      </w:r>
      <w:proofErr w:type="spellEnd"/>
      <w:r w:rsidRPr="00EA152F">
        <w:rPr>
          <w:sz w:val="28"/>
          <w:highlight w:val="red"/>
        </w:rPr>
        <w:t>.</w:t>
      </w:r>
    </w:p>
    <w:p w14:paraId="6956D713" w14:textId="77777777" w:rsidR="004B7FD2" w:rsidRDefault="004B7FD2" w:rsidP="004B7FD2">
      <w:pPr>
        <w:rPr>
          <w:rFonts w:hint="eastAsia"/>
        </w:rPr>
      </w:pPr>
      <w:r w:rsidRPr="00484B43">
        <w:rPr>
          <w:sz w:val="28"/>
          <w:highlight w:val="green"/>
        </w:rPr>
        <w:t xml:space="preserve">Результатом вычисления </w:t>
      </w:r>
      <w:proofErr w:type="spellStart"/>
      <w:r w:rsidRPr="00484B43">
        <w:rPr>
          <w:sz w:val="28"/>
          <w:highlight w:val="green"/>
        </w:rPr>
        <w:t>sqrt</w:t>
      </w:r>
      <w:proofErr w:type="spellEnd"/>
      <w:r w:rsidRPr="00484B43">
        <w:rPr>
          <w:sz w:val="28"/>
          <w:highlight w:val="green"/>
        </w:rPr>
        <w:t xml:space="preserve"> с аргументом -0 </w:t>
      </w:r>
      <w:r w:rsidRPr="00A46945">
        <w:rPr>
          <w:sz w:val="28"/>
          <w:highlight w:val="magenta"/>
        </w:rPr>
        <w:t>должен быть -0.</w:t>
      </w:r>
    </w:p>
    <w:p w14:paraId="4385ECB0" w14:textId="77777777" w:rsidR="004B7FD2" w:rsidRDefault="004B7FD2" w:rsidP="004B7FD2">
      <w:pPr>
        <w:rPr>
          <w:rFonts w:hint="eastAsia"/>
        </w:rPr>
      </w:pPr>
      <w:r w:rsidRPr="00484B43">
        <w:rPr>
          <w:sz w:val="28"/>
          <w:highlight w:val="red"/>
        </w:rPr>
        <w:t>Кроме того, по результатам вычислений должны выставляться следующие флаги.</w:t>
      </w:r>
    </w:p>
    <w:p w14:paraId="03D5EE4A" w14:textId="77777777" w:rsidR="004B7FD2" w:rsidRPr="00A46945" w:rsidRDefault="004B7FD2" w:rsidP="004B7FD2">
      <w:pPr>
        <w:pStyle w:val="a3"/>
        <w:numPr>
          <w:ilvl w:val="0"/>
          <w:numId w:val="4"/>
        </w:numPr>
        <w:rPr>
          <w:rFonts w:hint="eastAsia"/>
          <w:highlight w:val="green"/>
        </w:rPr>
      </w:pPr>
      <w:r w:rsidRPr="00484B43">
        <w:rPr>
          <w:sz w:val="28"/>
          <w:highlight w:val="green"/>
        </w:rPr>
        <w:t xml:space="preserve">INVALID, в том случае, если один из аргументов </w:t>
      </w:r>
      <w:proofErr w:type="spellStart"/>
      <w:r w:rsidRPr="00484B43">
        <w:rPr>
          <w:sz w:val="28"/>
          <w:highlight w:val="green"/>
        </w:rPr>
        <w:t>яляется</w:t>
      </w:r>
      <w:proofErr w:type="spellEnd"/>
      <w:r w:rsidRPr="00484B43">
        <w:rPr>
          <w:sz w:val="28"/>
          <w:highlight w:val="green"/>
        </w:rPr>
        <w:t xml:space="preserve"> сигнальным </w:t>
      </w:r>
      <w:proofErr w:type="spellStart"/>
      <w:r w:rsidRPr="00484B43">
        <w:rPr>
          <w:sz w:val="28"/>
          <w:highlight w:val="green"/>
        </w:rPr>
        <w:t>NaN</w:t>
      </w:r>
      <w:proofErr w:type="spellEnd"/>
      <w:r w:rsidRPr="00484B43">
        <w:rPr>
          <w:sz w:val="28"/>
          <w:highlight w:val="green"/>
        </w:rPr>
        <w:t xml:space="preserve"> или все аргументы не </w:t>
      </w:r>
      <w:proofErr w:type="spellStart"/>
      <w:r w:rsidRPr="00484B43">
        <w:rPr>
          <w:sz w:val="28"/>
          <w:highlight w:val="green"/>
        </w:rPr>
        <w:t>NaN</w:t>
      </w:r>
      <w:proofErr w:type="spellEnd"/>
      <w:r w:rsidRPr="00484B43">
        <w:rPr>
          <w:sz w:val="28"/>
          <w:highlight w:val="green"/>
        </w:rPr>
        <w:t xml:space="preserve">, а в результате получается </w:t>
      </w:r>
      <w:proofErr w:type="spellStart"/>
      <w:r w:rsidRPr="00484B43">
        <w:rPr>
          <w:sz w:val="28"/>
          <w:highlight w:val="green"/>
        </w:rPr>
        <w:t>NaN</w:t>
      </w:r>
      <w:proofErr w:type="spellEnd"/>
      <w:r w:rsidRPr="00484B43">
        <w:rPr>
          <w:sz w:val="28"/>
          <w:highlight w:val="green"/>
        </w:rPr>
        <w:t xml:space="preserve"> (</w:t>
      </w:r>
      <w:r w:rsidRPr="00A46945">
        <w:rPr>
          <w:sz w:val="28"/>
          <w:highlight w:val="red"/>
        </w:rPr>
        <w:t xml:space="preserve">для </w:t>
      </w:r>
      <w:proofErr w:type="spellStart"/>
      <w:r w:rsidRPr="00A46945">
        <w:rPr>
          <w:sz w:val="28"/>
          <w:highlight w:val="red"/>
        </w:rPr>
        <w:t>sqrt</w:t>
      </w:r>
      <w:proofErr w:type="spellEnd"/>
      <w:r w:rsidRPr="00A46945">
        <w:rPr>
          <w:sz w:val="28"/>
          <w:highlight w:val="red"/>
        </w:rPr>
        <w:t xml:space="preserve"> — в случае отрицательного аргумента</w:t>
      </w:r>
      <w:r w:rsidRPr="00A46945">
        <w:rPr>
          <w:sz w:val="28"/>
          <w:highlight w:val="green"/>
        </w:rPr>
        <w:t xml:space="preserve">, </w:t>
      </w:r>
      <w:r w:rsidRPr="00A46945">
        <w:rPr>
          <w:sz w:val="28"/>
          <w:highlight w:val="magenta"/>
        </w:rPr>
        <w:t>кроме -0).</w:t>
      </w:r>
    </w:p>
    <w:p w14:paraId="412331E6" w14:textId="77777777" w:rsidR="004B7FD2" w:rsidRPr="00484B43" w:rsidRDefault="004B7FD2" w:rsidP="004B7FD2">
      <w:pPr>
        <w:pStyle w:val="a3"/>
        <w:numPr>
          <w:ilvl w:val="0"/>
          <w:numId w:val="4"/>
        </w:numPr>
        <w:rPr>
          <w:rFonts w:hint="eastAsia"/>
          <w:highlight w:val="red"/>
        </w:rPr>
      </w:pPr>
      <w:r w:rsidRPr="00484B43">
        <w:rPr>
          <w:sz w:val="28"/>
          <w:highlight w:val="red"/>
        </w:rPr>
        <w:t xml:space="preserve">DIVIDE-BY-ZERO, в том случае, результат в точности бесконечен (для </w:t>
      </w:r>
      <w:proofErr w:type="spellStart"/>
      <w:r w:rsidRPr="00484B43">
        <w:rPr>
          <w:sz w:val="28"/>
          <w:highlight w:val="red"/>
        </w:rPr>
        <w:t>sqrt</w:t>
      </w:r>
      <w:proofErr w:type="spellEnd"/>
      <w:r w:rsidRPr="00484B43">
        <w:rPr>
          <w:sz w:val="28"/>
          <w:highlight w:val="red"/>
        </w:rPr>
        <w:t xml:space="preserve"> нет таких ситуаций).</w:t>
      </w:r>
    </w:p>
    <w:p w14:paraId="7E3E140D" w14:textId="77777777" w:rsidR="004B7FD2" w:rsidRPr="00484B43" w:rsidRDefault="004B7FD2" w:rsidP="004B7FD2">
      <w:pPr>
        <w:pStyle w:val="a3"/>
        <w:numPr>
          <w:ilvl w:val="0"/>
          <w:numId w:val="4"/>
        </w:numPr>
        <w:rPr>
          <w:rFonts w:hint="eastAsia"/>
          <w:highlight w:val="green"/>
        </w:rPr>
      </w:pPr>
      <w:r w:rsidRPr="00484B43">
        <w:rPr>
          <w:sz w:val="28"/>
          <w:highlight w:val="green"/>
        </w:rPr>
        <w:t xml:space="preserve">OVERFLOW, в том случае, если получаемый результат конечен, но превосходит по абсолютной величине наибольшее представимое в заданном типе число </w:t>
      </w:r>
      <w:r w:rsidRPr="00A46945">
        <w:rPr>
          <w:sz w:val="28"/>
          <w:highlight w:val="magenta"/>
        </w:rPr>
        <w:t xml:space="preserve">(для </w:t>
      </w:r>
      <w:proofErr w:type="spellStart"/>
      <w:r w:rsidRPr="00A46945">
        <w:rPr>
          <w:sz w:val="28"/>
          <w:highlight w:val="magenta"/>
        </w:rPr>
        <w:t>sqrt</w:t>
      </w:r>
      <w:proofErr w:type="spellEnd"/>
      <w:r w:rsidRPr="00A46945">
        <w:rPr>
          <w:sz w:val="28"/>
          <w:highlight w:val="magenta"/>
        </w:rPr>
        <w:t xml:space="preserve"> нет таких ситуаций).</w:t>
      </w:r>
    </w:p>
    <w:p w14:paraId="2E942C36" w14:textId="77777777" w:rsidR="004B7FD2" w:rsidRPr="00484B43" w:rsidRDefault="004B7FD2" w:rsidP="004B7FD2">
      <w:pPr>
        <w:pStyle w:val="a3"/>
        <w:numPr>
          <w:ilvl w:val="0"/>
          <w:numId w:val="4"/>
        </w:numPr>
        <w:rPr>
          <w:rFonts w:hint="eastAsia"/>
          <w:highlight w:val="red"/>
        </w:rPr>
      </w:pPr>
      <w:r w:rsidRPr="00484B43">
        <w:rPr>
          <w:sz w:val="28"/>
          <w:highlight w:val="red"/>
        </w:rPr>
        <w:t xml:space="preserve">UNDERFLOW, в том случае, если получаемый результат не 0 и по абсолютной величине меньше наименьшего нормализованного числа (для </w:t>
      </w:r>
      <w:r w:rsidRPr="00484B43">
        <w:rPr>
          <w:sz w:val="28"/>
          <w:highlight w:val="red"/>
          <w:lang w:val="en-US"/>
        </w:rPr>
        <w:t>sqrt</w:t>
      </w:r>
      <w:r w:rsidRPr="00484B43">
        <w:rPr>
          <w:sz w:val="28"/>
          <w:highlight w:val="red"/>
        </w:rPr>
        <w:t xml:space="preserve"> нет таких ситуаций).</w:t>
      </w:r>
    </w:p>
    <w:p w14:paraId="0570E644" w14:textId="77777777" w:rsidR="004B7FD2" w:rsidRPr="00484B43" w:rsidRDefault="004B7FD2" w:rsidP="004B7FD2">
      <w:pPr>
        <w:pStyle w:val="a3"/>
        <w:numPr>
          <w:ilvl w:val="0"/>
          <w:numId w:val="4"/>
        </w:numPr>
        <w:rPr>
          <w:rFonts w:hint="eastAsia"/>
          <w:highlight w:val="green"/>
        </w:rPr>
      </w:pPr>
      <w:r w:rsidRPr="00484B43">
        <w:rPr>
          <w:sz w:val="28"/>
          <w:highlight w:val="green"/>
        </w:rPr>
        <w:t>INEXACT, в том случае, если получаемый результат меняется при округлении (т.е., округленный результат не равен точному математическому).</w:t>
      </w:r>
    </w:p>
    <w:p w14:paraId="573E7F97" w14:textId="77777777" w:rsidR="004B7FD2" w:rsidRPr="004B7FD2" w:rsidRDefault="004B7FD2" w:rsidP="004B7FD2">
      <w:pPr>
        <w:rPr>
          <w:rFonts w:hint="eastAsia"/>
        </w:rPr>
      </w:pPr>
    </w:p>
    <w:p w14:paraId="7BBB54B9" w14:textId="77777777" w:rsidR="00B9754D" w:rsidRPr="004B7FD2" w:rsidRDefault="00B9754D">
      <w:pPr>
        <w:rPr>
          <w:rFonts w:hint="eastAsia"/>
        </w:rPr>
      </w:pPr>
    </w:p>
    <w:sectPr w:rsidR="00B9754D" w:rsidRPr="004B7FD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44">
    <w:panose1 w:val="020B0604020202020204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24"/>
    <w:rsid w:val="0034214D"/>
    <w:rsid w:val="00434092"/>
    <w:rsid w:val="00484B43"/>
    <w:rsid w:val="004B7FD2"/>
    <w:rsid w:val="00591745"/>
    <w:rsid w:val="00607313"/>
    <w:rsid w:val="00695CDA"/>
    <w:rsid w:val="007232B3"/>
    <w:rsid w:val="00762363"/>
    <w:rsid w:val="00A1065A"/>
    <w:rsid w:val="00A46945"/>
    <w:rsid w:val="00AB7878"/>
    <w:rsid w:val="00B9754D"/>
    <w:rsid w:val="00CA1E24"/>
    <w:rsid w:val="00CF41D1"/>
    <w:rsid w:val="00E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41E3"/>
  <w15:chartTrackingRefBased/>
  <w15:docId w15:val="{651E598D-244B-A24C-A596-2766C526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FD2"/>
    <w:pPr>
      <w:suppressAutoHyphens/>
    </w:pPr>
    <w:rPr>
      <w:rFonts w:ascii="Liberation Serif" w:eastAsia="SimSun" w:hAnsi="Liberation Serif" w:cs="Arial"/>
      <w:kern w:val="2"/>
      <w:lang w:eastAsia="zh-CN" w:bidi="hi-IN"/>
    </w:rPr>
  </w:style>
  <w:style w:type="paragraph" w:styleId="3">
    <w:name w:val="heading 3"/>
    <w:basedOn w:val="a"/>
    <w:link w:val="30"/>
    <w:qFormat/>
    <w:rsid w:val="004B7FD2"/>
    <w:pPr>
      <w:keepNext/>
      <w:spacing w:before="240" w:after="60"/>
      <w:outlineLvl w:val="2"/>
    </w:pPr>
    <w:rPr>
      <w:rFonts w:ascii="Cambria" w:eastAsia="font44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B7FD2"/>
    <w:rPr>
      <w:rFonts w:ascii="Cambria" w:eastAsia="font44" w:hAnsi="Cambria" w:cs="Arial"/>
      <w:b/>
      <w:bCs/>
      <w:kern w:val="2"/>
      <w:sz w:val="26"/>
      <w:szCs w:val="26"/>
      <w:lang w:eastAsia="zh-CN" w:bidi="hi-IN"/>
    </w:rPr>
  </w:style>
  <w:style w:type="character" w:customStyle="1" w:styleId="ListLabel51">
    <w:name w:val="ListLabel 51"/>
    <w:rsid w:val="004B7FD2"/>
    <w:rPr>
      <w:rFonts w:ascii="Courier New" w:eastAsia="Times New Roman" w:hAnsi="Courier New" w:cs="Courier New"/>
      <w:color w:val="0000FF"/>
      <w:sz w:val="22"/>
      <w:szCs w:val="20"/>
      <w:u w:val="single"/>
      <w:lang w:eastAsia="ru-RU" w:bidi="ar-SA"/>
    </w:rPr>
  </w:style>
  <w:style w:type="character" w:customStyle="1" w:styleId="ListLabel52">
    <w:name w:val="ListLabel 52"/>
    <w:rsid w:val="004B7FD2"/>
    <w:rPr>
      <w:rFonts w:ascii="Times New Roman" w:eastAsia="Times New Roman" w:hAnsi="Times New Roman"/>
      <w:color w:val="0000FF"/>
      <w:sz w:val="28"/>
      <w:u w:val="single"/>
      <w:vertAlign w:val="superscript"/>
      <w:lang w:eastAsia="ru-RU" w:bidi="ar-SA"/>
    </w:rPr>
  </w:style>
  <w:style w:type="paragraph" w:styleId="a3">
    <w:name w:val="List Paragraph"/>
    <w:basedOn w:val="a"/>
    <w:qFormat/>
    <w:rsid w:val="004B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open_code('MX')" TargetMode="External"/><Relationship Id="rId5" Type="http://schemas.openxmlformats.org/officeDocument/2006/relationships/hyperlink" Target="javascript:open_code('CX')" TargetMode="External"/><Relationship Id="rId10" Type="http://schemas.openxmlformats.org/officeDocument/2006/relationships/hyperlink" Target="javascript:open_code('MX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open_code('MX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2022-09-14T14:29:00Z</dcterms:created>
  <dcterms:modified xsi:type="dcterms:W3CDTF">2022-09-14T16:43:00Z</dcterms:modified>
</cp:coreProperties>
</file>