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BFB8" w14:textId="229EC6A9" w:rsidR="00182E94" w:rsidRPr="000C66D4" w:rsidRDefault="00182E94" w:rsidP="00182E94">
      <w:pPr>
        <w:rPr>
          <w:rFonts w:ascii="Gandhari Unicode" w:hAnsi="Gandhari Unicode" w:cs="Microsoft Himalaya"/>
          <w:sz w:val="24"/>
          <w:szCs w:val="24"/>
        </w:rPr>
      </w:pPr>
      <w:r w:rsidRPr="000C66D4">
        <w:rPr>
          <w:rFonts w:ascii="Gandhari Unicode" w:hAnsi="Gandhari Unicode" w:cs="Microsoft Himalaya"/>
          <w:sz w:val="24"/>
          <w:szCs w:val="24"/>
        </w:rPr>
        <w:t xml:space="preserve">Die Abfolge der Repräsentanten, welche den goldenen Thron von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dGa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'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ldan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rnam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par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rgyal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ba'i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gling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>, dem Haupt-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Abtsitz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[der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Gelugpa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Schule] bestiegen haben.</w:t>
      </w:r>
    </w:p>
    <w:p w14:paraId="2971414C" w14:textId="37D78460" w:rsidR="00182E94" w:rsidRDefault="00513A6E" w:rsidP="00182E94">
      <w:pPr>
        <w:rPr>
          <w:rFonts w:ascii="Gandhari Unicode" w:hAnsi="Gandhari Unicode" w:cs="Microsoft Himalaya"/>
          <w:sz w:val="24"/>
          <w:szCs w:val="24"/>
        </w:rPr>
      </w:pPr>
      <w:r w:rsidRPr="000C66D4">
        <w:rPr>
          <w:rFonts w:ascii="Gandhari Unicode" w:hAnsi="Gandhari Unicode" w:cs="Microsoft Himalaya"/>
          <w:sz w:val="24"/>
          <w:szCs w:val="24"/>
        </w:rPr>
        <w:t xml:space="preserve">Als </w:t>
      </w:r>
      <w:r w:rsidR="00657F7C" w:rsidRPr="000C66D4">
        <w:rPr>
          <w:rFonts w:ascii="Gandhari Unicode" w:hAnsi="Gandhari Unicode" w:cs="Microsoft Himalaya"/>
          <w:sz w:val="24"/>
          <w:szCs w:val="24"/>
        </w:rPr>
        <w:t>'</w:t>
      </w:r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J</w:t>
      </w:r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am </w:t>
      </w:r>
      <w:proofErr w:type="spellStart"/>
      <w:r w:rsidR="00657F7C" w:rsidRPr="000C66D4">
        <w:rPr>
          <w:rFonts w:ascii="Gandhari Unicode" w:hAnsi="Gandhari Unicode" w:cs="Microsoft Himalaya"/>
          <w:sz w:val="24"/>
          <w:szCs w:val="24"/>
        </w:rPr>
        <w:t>mgon</w:t>
      </w:r>
      <w:proofErr w:type="spellEnd"/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657F7C" w:rsidRPr="000C66D4">
        <w:rPr>
          <w:rFonts w:ascii="Gandhari Unicode" w:hAnsi="Gandhari Unicode" w:cs="Microsoft Himalaya"/>
          <w:sz w:val="24"/>
          <w:szCs w:val="24"/>
        </w:rPr>
        <w:t>chos</w:t>
      </w:r>
      <w:proofErr w:type="spellEnd"/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657F7C" w:rsidRPr="000C66D4">
        <w:rPr>
          <w:rFonts w:ascii="Gandhari Unicode" w:hAnsi="Gandhari Unicode" w:cs="Microsoft Himalaya"/>
          <w:sz w:val="24"/>
          <w:szCs w:val="24"/>
        </w:rPr>
        <w:t>kyi</w:t>
      </w:r>
      <w:proofErr w:type="spellEnd"/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657F7C" w:rsidRPr="000C66D4">
        <w:rPr>
          <w:rFonts w:ascii="Gandhari Unicode" w:hAnsi="Gandhari Unicode" w:cs="Microsoft Himalaya"/>
          <w:sz w:val="24"/>
          <w:szCs w:val="24"/>
        </w:rPr>
        <w:t>rgyal</w:t>
      </w:r>
      <w:proofErr w:type="spellEnd"/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657F7C" w:rsidRPr="000C66D4">
        <w:rPr>
          <w:rFonts w:ascii="Gandhari Unicode" w:hAnsi="Gandhari Unicode" w:cs="Microsoft Himalaya"/>
          <w:sz w:val="24"/>
          <w:szCs w:val="24"/>
        </w:rPr>
        <w:t>po</w:t>
      </w:r>
      <w:proofErr w:type="spellEnd"/>
      <w:r w:rsidR="00657F7C"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r w:rsidR="00182E94" w:rsidRPr="004127A8">
        <w:rPr>
          <w:rFonts w:ascii="Gandhari Unicode" w:hAnsi="Gandhari Unicode" w:cs="Microsoft Himalaya"/>
          <w:sz w:val="24"/>
          <w:szCs w:val="24"/>
        </w:rPr>
        <w:t>nahe daran</w:t>
      </w:r>
      <w:r>
        <w:rPr>
          <w:rFonts w:ascii="Gandhari Unicode" w:hAnsi="Gandhari Unicode" w:cs="Microsoft Himalaya"/>
          <w:sz w:val="24"/>
          <w:szCs w:val="24"/>
        </w:rPr>
        <w:t xml:space="preserve"> war</w:t>
      </w:r>
      <w:r w:rsidR="00182E94" w:rsidRPr="004127A8">
        <w:rPr>
          <w:rFonts w:ascii="Gandhari Unicode" w:hAnsi="Gandhari Unicode" w:cs="Microsoft Himalaya"/>
          <w:sz w:val="24"/>
          <w:szCs w:val="24"/>
        </w:rPr>
        <w:t xml:space="preserve"> in ein andere</w:t>
      </w:r>
      <w:r>
        <w:rPr>
          <w:rFonts w:ascii="Gandhari Unicode" w:hAnsi="Gandhari Unicode" w:cs="Microsoft Himalaya"/>
          <w:sz w:val="24"/>
          <w:szCs w:val="24"/>
        </w:rPr>
        <w:t>n</w:t>
      </w:r>
      <w:r w:rsidR="00182E94" w:rsidRPr="004127A8">
        <w:rPr>
          <w:rFonts w:ascii="Gandhari Unicode" w:hAnsi="Gandhari Unicode" w:cs="Microsoft Himalaya"/>
          <w:sz w:val="24"/>
          <w:szCs w:val="24"/>
        </w:rPr>
        <w:t xml:space="preserve"> </w:t>
      </w:r>
      <w:r>
        <w:rPr>
          <w:rFonts w:ascii="Gandhari Unicode" w:hAnsi="Gandhari Unicode" w:cs="Microsoft Himalaya"/>
          <w:sz w:val="24"/>
          <w:szCs w:val="24"/>
        </w:rPr>
        <w:t>Bereich</w:t>
      </w:r>
      <w:r w:rsidR="00182E94" w:rsidRPr="004127A8">
        <w:rPr>
          <w:rFonts w:ascii="Gandhari Unicode" w:hAnsi="Gandhari Unicode" w:cs="Microsoft Himalaya"/>
          <w:sz w:val="24"/>
          <w:szCs w:val="24"/>
        </w:rPr>
        <w:t xml:space="preserve"> zu gehen</w:t>
      </w:r>
      <w:r w:rsidR="00182E94">
        <w:rPr>
          <w:rFonts w:ascii="Gandhari Unicode" w:hAnsi="Gandhari Unicode" w:cs="Microsoft Himalaya"/>
          <w:sz w:val="24"/>
          <w:szCs w:val="24"/>
        </w:rPr>
        <w:t>.</w:t>
      </w:r>
    </w:p>
    <w:p w14:paraId="305312C1" w14:textId="7A857BC0" w:rsidR="00182E94" w:rsidRDefault="00182E94" w:rsidP="00182E94">
      <w:pPr>
        <w:rPr>
          <w:rFonts w:ascii="Gandhari Unicode" w:hAnsi="Gandhari Unicode" w:cs="Microsoft Himalaya"/>
          <w:sz w:val="24"/>
          <w:szCs w:val="24"/>
        </w:rPr>
      </w:pPr>
      <w:r w:rsidRPr="004127A8">
        <w:rPr>
          <w:rFonts w:ascii="Gandhari Unicode" w:hAnsi="Gandhari Unicode" w:cs="Microsoft Himalaya"/>
          <w:sz w:val="24"/>
          <w:szCs w:val="24"/>
        </w:rPr>
        <w:t xml:space="preserve">darauf gestützt </w:t>
      </w:r>
      <w:r>
        <w:rPr>
          <w:rFonts w:ascii="Gandhari Unicode" w:hAnsi="Gandhari Unicode" w:cs="Microsoft Himalaya"/>
          <w:sz w:val="24"/>
          <w:szCs w:val="24"/>
        </w:rPr>
        <w:t xml:space="preserve">/ </w:t>
      </w:r>
      <w:r w:rsidRPr="004127A8">
        <w:rPr>
          <w:rFonts w:ascii="Gandhari Unicode" w:hAnsi="Gandhari Unicode" w:cs="Microsoft Himalaya"/>
          <w:sz w:val="24"/>
          <w:szCs w:val="24"/>
        </w:rPr>
        <w:t xml:space="preserve">basierend auf der Intention die Krone und die Robe usw. dem </w:t>
      </w:r>
      <w:proofErr w:type="spellStart"/>
      <w:r w:rsidRPr="004127A8">
        <w:rPr>
          <w:rFonts w:ascii="Gandhari Unicode" w:hAnsi="Gandhari Unicode" w:cs="Microsoft Himalaya"/>
          <w:sz w:val="24"/>
          <w:szCs w:val="24"/>
        </w:rPr>
        <w:t>r</w:t>
      </w:r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G</w:t>
      </w:r>
      <w:r w:rsidRPr="004127A8">
        <w:rPr>
          <w:rFonts w:ascii="Gandhari Unicode" w:hAnsi="Gandhari Unicode" w:cs="Microsoft Himalaya"/>
          <w:sz w:val="24"/>
          <w:szCs w:val="24"/>
        </w:rPr>
        <w:t>yal</w:t>
      </w:r>
      <w:proofErr w:type="spellEnd"/>
      <w:r w:rsidR="004E02DA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4E02DA">
        <w:rPr>
          <w:rFonts w:ascii="Gandhari Unicode" w:hAnsi="Gandhari Unicode" w:cs="Microsoft Himalaya"/>
          <w:sz w:val="24"/>
          <w:szCs w:val="24"/>
        </w:rPr>
        <w:t>tshab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>
        <w:rPr>
          <w:rFonts w:ascii="Gandhari Unicode" w:hAnsi="Gandhari Unicode" w:cs="Microsoft Himalaya"/>
          <w:sz w:val="24"/>
          <w:szCs w:val="24"/>
        </w:rPr>
        <w:t>rin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>
        <w:rPr>
          <w:rFonts w:ascii="Gandhari Unicode" w:hAnsi="Gandhari Unicode" w:cs="Microsoft Himalaya"/>
          <w:sz w:val="24"/>
          <w:szCs w:val="24"/>
        </w:rPr>
        <w:t>chen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>
        <w:rPr>
          <w:rFonts w:ascii="Gandhari Unicode" w:hAnsi="Gandhari Unicode" w:cs="Microsoft Himalaya"/>
          <w:sz w:val="24"/>
          <w:szCs w:val="24"/>
        </w:rPr>
        <w:t>po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 </w:t>
      </w:r>
      <w:r w:rsidRPr="004127A8">
        <w:rPr>
          <w:rFonts w:ascii="Gandhari Unicode" w:hAnsi="Gandhari Unicode" w:cs="Microsoft Himalaya"/>
          <w:sz w:val="24"/>
          <w:szCs w:val="24"/>
        </w:rPr>
        <w:t>zu geben</w:t>
      </w:r>
      <w:r>
        <w:rPr>
          <w:rFonts w:ascii="Gandhari Unicode" w:hAnsi="Gandhari Unicode" w:cs="Microsoft Himalaya"/>
          <w:sz w:val="24"/>
          <w:szCs w:val="24"/>
        </w:rPr>
        <w:t>.</w:t>
      </w:r>
      <w:r w:rsidRPr="004127A8">
        <w:rPr>
          <w:rFonts w:ascii="Gandhari Unicode" w:hAnsi="Gandhari Unicode" w:cs="Microsoft Himalaya"/>
          <w:sz w:val="24"/>
          <w:szCs w:val="24"/>
        </w:rPr>
        <w:t xml:space="preserve"> </w:t>
      </w:r>
    </w:p>
    <w:p w14:paraId="7D56069D" w14:textId="332C1931" w:rsidR="00182E94" w:rsidRDefault="00182E94" w:rsidP="00182E94">
      <w:pPr>
        <w:spacing w:after="0"/>
        <w:rPr>
          <w:rFonts w:ascii="Gandhari Unicode" w:hAnsi="Gandhari Unicode" w:cs="Microsoft Himalaya"/>
          <w:sz w:val="24"/>
          <w:szCs w:val="24"/>
        </w:rPr>
      </w:pPr>
      <w:r w:rsidRPr="004127A8">
        <w:rPr>
          <w:rFonts w:ascii="Gandhari Unicode" w:hAnsi="Gandhari Unicode" w:cs="Microsoft Himalaya"/>
          <w:sz w:val="24"/>
          <w:szCs w:val="24"/>
        </w:rPr>
        <w:t>Der Kreis der Sc</w:t>
      </w:r>
      <w:r w:rsidR="00D404E9">
        <w:rPr>
          <w:rFonts w:ascii="Gandhari Unicode" w:hAnsi="Gandhari Unicode" w:cs="Microsoft Himalaya"/>
          <w:sz w:val="24"/>
          <w:szCs w:val="24"/>
        </w:rPr>
        <w:t>h</w:t>
      </w:r>
      <w:r w:rsidR="00D404E9">
        <w:rPr>
          <w:rFonts w:ascii="Cambria" w:hAnsi="Cambria" w:cs="Microsoft Himalaya"/>
          <w:sz w:val="24"/>
          <w:szCs w:val="24"/>
        </w:rPr>
        <w:t>ü</w:t>
      </w:r>
      <w:r w:rsidRPr="004127A8">
        <w:rPr>
          <w:rFonts w:ascii="Gandhari Unicode" w:hAnsi="Gandhari Unicode" w:cs="Microsoft Himalaya"/>
          <w:sz w:val="24"/>
          <w:szCs w:val="24"/>
        </w:rPr>
        <w:t xml:space="preserve">lerschaft welche angeführt von </w:t>
      </w:r>
      <w:r>
        <w:rPr>
          <w:rFonts w:ascii="Gandhari Unicode" w:hAnsi="Gandhari Unicode" w:cs="Microsoft Himalaya"/>
          <w:sz w:val="24"/>
          <w:szCs w:val="24"/>
        </w:rPr>
        <w:t>'</w:t>
      </w:r>
      <w:proofErr w:type="spellStart"/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D</w:t>
      </w:r>
      <w:r w:rsidRPr="004127A8">
        <w:rPr>
          <w:rFonts w:ascii="Gandhari Unicode" w:hAnsi="Gandhari Unicode" w:cs="Microsoft Himalaya"/>
          <w:sz w:val="24"/>
          <w:szCs w:val="24"/>
        </w:rPr>
        <w:t>ul</w:t>
      </w:r>
      <w:proofErr w:type="spellEnd"/>
      <w:r w:rsidRPr="004127A8">
        <w:rPr>
          <w:rFonts w:ascii="Gandhari Unicode" w:hAnsi="Gandhari Unicode" w:cs="Microsoft Himalaya"/>
          <w:sz w:val="24"/>
          <w:szCs w:val="24"/>
        </w:rPr>
        <w:t xml:space="preserve"> </w:t>
      </w:r>
      <w:r>
        <w:rPr>
          <w:rFonts w:ascii="Gandhari Unicode" w:hAnsi="Gandhari Unicode" w:cs="Microsoft Himalaya"/>
          <w:sz w:val="24"/>
          <w:szCs w:val="24"/>
        </w:rPr>
        <w:t>'</w:t>
      </w:r>
      <w:proofErr w:type="spellStart"/>
      <w:r w:rsidRPr="004127A8">
        <w:rPr>
          <w:rFonts w:ascii="Gandhari Unicode" w:hAnsi="Gandhari Unicode" w:cs="Microsoft Himalaya"/>
          <w:sz w:val="24"/>
          <w:szCs w:val="24"/>
        </w:rPr>
        <w:t>dzin</w:t>
      </w:r>
      <w:proofErr w:type="spellEnd"/>
      <w:r w:rsidRPr="004127A8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4127A8">
        <w:rPr>
          <w:rFonts w:ascii="Gandhari Unicode" w:hAnsi="Gandhari Unicode" w:cs="Microsoft Himalaya"/>
          <w:sz w:val="24"/>
          <w:szCs w:val="24"/>
        </w:rPr>
        <w:t>pa</w:t>
      </w:r>
      <w:proofErr w:type="spellEnd"/>
      <w:r w:rsidRPr="004127A8">
        <w:rPr>
          <w:rFonts w:ascii="Gandhari Unicode" w:hAnsi="Gandhari Unicode" w:cs="Microsoft Himalaya"/>
          <w:sz w:val="24"/>
          <w:szCs w:val="24"/>
        </w:rPr>
        <w:t>, der 2. Thronhalter der allwissende</w:t>
      </w:r>
      <w:r>
        <w:rPr>
          <w:rFonts w:ascii="Gandhari Unicode" w:hAnsi="Gandhari Unicode" w:cs="Microsoft Himalaya"/>
          <w:sz w:val="24"/>
          <w:szCs w:val="24"/>
        </w:rPr>
        <w:t xml:space="preserve"> Nachfolger von </w:t>
      </w:r>
      <w:proofErr w:type="spellStart"/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T</w:t>
      </w:r>
      <w:r>
        <w:rPr>
          <w:rFonts w:ascii="Gandhari Unicode" w:hAnsi="Gandhari Unicode" w:cs="Microsoft Himalaya"/>
          <w:sz w:val="24"/>
          <w:szCs w:val="24"/>
        </w:rPr>
        <w:t>son</w:t>
      </w:r>
      <w:r w:rsidR="00D404E9">
        <w:rPr>
          <w:rFonts w:ascii="Gandhari Unicode" w:hAnsi="Gandhari Unicode" w:cs="Microsoft Himalaya"/>
          <w:sz w:val="24"/>
          <w:szCs w:val="24"/>
        </w:rPr>
        <w:t>g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 ka </w:t>
      </w:r>
      <w:proofErr w:type="spellStart"/>
      <w:r>
        <w:rPr>
          <w:rFonts w:ascii="Gandhari Unicode" w:hAnsi="Gandhari Unicode" w:cs="Microsoft Himalaya"/>
          <w:sz w:val="24"/>
          <w:szCs w:val="24"/>
        </w:rPr>
        <w:t>pa</w:t>
      </w:r>
      <w:proofErr w:type="spellEnd"/>
      <w:r>
        <w:rPr>
          <w:rFonts w:ascii="Gandhari Unicode" w:hAnsi="Gandhari Unicode" w:cs="Microsoft Himalaya"/>
          <w:sz w:val="24"/>
          <w:szCs w:val="24"/>
        </w:rPr>
        <w:t xml:space="preserve">, wurde </w:t>
      </w:r>
      <w:r w:rsidRPr="004127A8">
        <w:rPr>
          <w:rFonts w:ascii="Gandhari Unicode" w:hAnsi="Gandhari Unicode" w:cs="Microsoft Himalaya"/>
          <w:sz w:val="24"/>
          <w:szCs w:val="24"/>
        </w:rPr>
        <w:t xml:space="preserve">als ersten Repräsentant </w:t>
      </w:r>
      <w:r>
        <w:rPr>
          <w:rFonts w:ascii="Gandhari Unicode" w:hAnsi="Gandhari Unicode" w:cs="Microsoft Himalaya"/>
          <w:sz w:val="24"/>
          <w:szCs w:val="24"/>
        </w:rPr>
        <w:t xml:space="preserve">auf </w:t>
      </w:r>
      <w:r w:rsidRPr="004127A8">
        <w:rPr>
          <w:rFonts w:ascii="Gandhari Unicode" w:hAnsi="Gandhari Unicode" w:cs="Microsoft Himalaya"/>
          <w:sz w:val="24"/>
          <w:szCs w:val="24"/>
        </w:rPr>
        <w:t>goldenen Thron gebeten</w:t>
      </w:r>
      <w:r>
        <w:rPr>
          <w:rFonts w:ascii="Gandhari Unicode" w:hAnsi="Gandhari Unicode" w:cs="Microsoft Himalaya"/>
          <w:sz w:val="24"/>
          <w:szCs w:val="24"/>
        </w:rPr>
        <w:t>.</w:t>
      </w:r>
    </w:p>
    <w:p w14:paraId="601D4D31" w14:textId="77777777" w:rsidR="00182E94" w:rsidRDefault="00182E94" w:rsidP="00182E94">
      <w:pPr>
        <w:spacing w:after="0"/>
        <w:rPr>
          <w:rFonts w:ascii="Gandhari Unicode" w:hAnsi="Gandhari Unicode" w:cs="Microsoft Himalaya"/>
          <w:sz w:val="24"/>
          <w:szCs w:val="24"/>
        </w:rPr>
      </w:pPr>
    </w:p>
    <w:p w14:paraId="7AACDB5E" w14:textId="095C53E3" w:rsidR="00E95625" w:rsidRPr="000C66D4" w:rsidRDefault="00182E94" w:rsidP="0095190A">
      <w:pPr>
        <w:rPr>
          <w:rFonts w:ascii="Times New Roman" w:eastAsia="Microsoft Himalaya" w:hAnsi="Times New Roman" w:cs="Times New Roman"/>
          <w:color w:val="000000"/>
          <w:sz w:val="36"/>
          <w:szCs w:val="36"/>
        </w:rPr>
      </w:pPr>
      <w:r w:rsidRPr="000C66D4">
        <w:rPr>
          <w:rFonts w:ascii="Gandhari Unicode" w:hAnsi="Gandhari Unicode" w:cs="Microsoft Himalaya"/>
          <w:sz w:val="24"/>
          <w:szCs w:val="24"/>
        </w:rPr>
        <w:t xml:space="preserve">Er </w:t>
      </w:r>
      <w:proofErr w:type="gramStart"/>
      <w:r w:rsidRPr="000C66D4">
        <w:rPr>
          <w:rFonts w:ascii="Gandhari Unicode" w:hAnsi="Gandhari Unicode" w:cs="Microsoft Himalaya"/>
          <w:sz w:val="24"/>
          <w:szCs w:val="24"/>
        </w:rPr>
        <w:t>wurde  in</w:t>
      </w:r>
      <w:proofErr w:type="gramEnd"/>
      <w:r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g</w:t>
      </w:r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T</w:t>
      </w:r>
      <w:r w:rsidRPr="000C66D4">
        <w:rPr>
          <w:rFonts w:ascii="Gandhari Unicode" w:hAnsi="Gandhari Unicode" w:cs="Microsoft Himalaya"/>
          <w:sz w:val="24"/>
          <w:szCs w:val="24"/>
        </w:rPr>
        <w:t>sang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Pr="000C66D4">
        <w:rPr>
          <w:rFonts w:ascii="Gandhari Unicode" w:hAnsi="Gandhari Unicode" w:cs="Microsoft Himalaya"/>
          <w:sz w:val="24"/>
          <w:szCs w:val="24"/>
        </w:rPr>
        <w:t>sto</w:t>
      </w:r>
      <w:r w:rsidR="004E02DA" w:rsidRPr="004E02DA">
        <w:rPr>
          <w:rFonts w:ascii="Gandhari Unicode" w:hAnsi="Gandhari Unicode" w:cs="Microsoft Himalaya"/>
          <w:sz w:val="24"/>
          <w:szCs w:val="24"/>
          <w:highlight w:val="yellow"/>
        </w:rPr>
        <w:t>d</w:t>
      </w:r>
      <w:proofErr w:type="spellEnd"/>
      <w:r w:rsidRPr="000C66D4">
        <w:rPr>
          <w:rFonts w:ascii="Gandhari Unicode" w:hAnsi="Gandhari Unicode" w:cs="Microsoft Himalaya"/>
          <w:sz w:val="24"/>
          <w:szCs w:val="24"/>
        </w:rPr>
        <w:t xml:space="preserve"> im sechsten 60 Jahr Zyklus im Holz Drache Jahr geboren.</w:t>
      </w:r>
      <w:r w:rsidR="008A0B3E" w:rsidRPr="008A0B3E">
        <w:rPr>
          <w:rFonts w:ascii="Arial" w:hAnsi="Arial" w:cs="Arial"/>
          <w:color w:val="000000"/>
          <w:sz w:val="30"/>
          <w:szCs w:val="30"/>
        </w:rPr>
        <w:t xml:space="preserve"> </w:t>
      </w:r>
    </w:p>
    <w:p w14:paraId="0DB9CB37" w14:textId="360AEA2E" w:rsidR="001C2D9B" w:rsidRPr="00884786" w:rsidRDefault="0095506B" w:rsidP="00884786">
      <w:pPr>
        <w:rPr>
          <w:rFonts w:ascii="Gandhari Unicode" w:hAnsi="Gandhari Unicode" w:cs="Microsoft Himalaya"/>
          <w:sz w:val="24"/>
          <w:szCs w:val="24"/>
        </w:rPr>
      </w:pPr>
      <w:r w:rsidRPr="00884786">
        <w:rPr>
          <w:rFonts w:ascii="Gandhari Unicode" w:hAnsi="Gandhari Unicode" w:cs="Microsoft Himalaya"/>
          <w:sz w:val="24"/>
          <w:szCs w:val="24"/>
        </w:rPr>
        <w:t xml:space="preserve">Er faszinierte durch seine Kenntnisse die Gehlehrten durch sein </w:t>
      </w:r>
      <w:proofErr w:type="gramStart"/>
      <w:r w:rsidRPr="00884786">
        <w:rPr>
          <w:rFonts w:ascii="Gandhari Unicode" w:hAnsi="Gandhari Unicode" w:cs="Microsoft Himalaya"/>
          <w:sz w:val="24"/>
          <w:szCs w:val="24"/>
        </w:rPr>
        <w:t>grenzenloses  Wissen</w:t>
      </w:r>
      <w:proofErr w:type="gramEnd"/>
      <w:r w:rsidRPr="00884786">
        <w:rPr>
          <w:rFonts w:ascii="Gandhari Unicode" w:hAnsi="Gandhari Unicode" w:cs="Microsoft Himalaya"/>
          <w:sz w:val="24"/>
          <w:szCs w:val="24"/>
        </w:rPr>
        <w:t xml:space="preserve"> in Bezug auf die </w:t>
      </w:r>
      <w:proofErr w:type="spellStart"/>
      <w:r w:rsidRPr="00884786">
        <w:rPr>
          <w:rFonts w:ascii="Gandhari Unicode" w:hAnsi="Gandhari Unicode" w:cs="Microsoft Himalaya"/>
          <w:sz w:val="24"/>
          <w:szCs w:val="24"/>
        </w:rPr>
        <w:t>vllständigen</w:t>
      </w:r>
      <w:proofErr w:type="spellEnd"/>
      <w:r w:rsidRPr="00884786">
        <w:rPr>
          <w:rFonts w:ascii="Gandhari Unicode" w:hAnsi="Gandhari Unicode" w:cs="Microsoft Himalaya"/>
          <w:sz w:val="24"/>
          <w:szCs w:val="24"/>
        </w:rPr>
        <w:t xml:space="preserve"> Sutras und Tantras, ohne zu vergessen was</w:t>
      </w:r>
      <w:r w:rsidR="004E225A" w:rsidRPr="00884786">
        <w:rPr>
          <w:rFonts w:ascii="Gandhari Unicode" w:hAnsi="Gandhari Unicode" w:cs="Microsoft Himalaya"/>
          <w:sz w:val="24"/>
          <w:szCs w:val="24"/>
        </w:rPr>
        <w:t xml:space="preserve"> er (</w:t>
      </w:r>
      <w:proofErr w:type="spellStart"/>
      <w:r w:rsidR="004E225A" w:rsidRPr="00884786">
        <w:rPr>
          <w:rFonts w:ascii="Gandhari Unicode" w:hAnsi="Gandhari Unicode" w:cs="Microsoft Himalaya"/>
          <w:sz w:val="24"/>
          <w:szCs w:val="24"/>
        </w:rPr>
        <w:t>dharma</w:t>
      </w:r>
      <w:proofErr w:type="spellEnd"/>
      <w:r w:rsidR="004E225A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4E225A" w:rsidRPr="00884786">
        <w:rPr>
          <w:rFonts w:ascii="Gandhari Unicode" w:hAnsi="Gandhari Unicode" w:cs="Microsoft Himalaya"/>
          <w:sz w:val="24"/>
          <w:szCs w:val="24"/>
        </w:rPr>
        <w:t>rin</w:t>
      </w:r>
      <w:proofErr w:type="spellEnd"/>
      <w:r w:rsidR="004E225A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4E225A" w:rsidRPr="00884786">
        <w:rPr>
          <w:rFonts w:ascii="Gandhari Unicode" w:hAnsi="Gandhari Unicode" w:cs="Microsoft Himalaya"/>
          <w:sz w:val="24"/>
          <w:szCs w:val="24"/>
        </w:rPr>
        <w:t>chen</w:t>
      </w:r>
      <w:proofErr w:type="spellEnd"/>
      <w:r w:rsidR="004E225A" w:rsidRPr="00884786">
        <w:rPr>
          <w:rFonts w:ascii="Gandhari Unicode" w:hAnsi="Gandhari Unicode" w:cs="Microsoft Himalaya"/>
          <w:sz w:val="24"/>
          <w:szCs w:val="24"/>
        </w:rPr>
        <w:t>) vorher verinnerlicht hatte</w:t>
      </w:r>
      <w:r w:rsidRPr="00884786">
        <w:rPr>
          <w:rFonts w:ascii="Gandhari Unicode" w:hAnsi="Gandhari Unicode" w:cs="Microsoft Himalaya"/>
          <w:sz w:val="24"/>
          <w:szCs w:val="24"/>
        </w:rPr>
        <w:t>,</w:t>
      </w:r>
      <w:r w:rsidR="004E225A" w:rsidRPr="00884786">
        <w:rPr>
          <w:rFonts w:ascii="Gandhari Unicode" w:hAnsi="Gandhari Unicode" w:cs="Microsoft Himalaya"/>
          <w:sz w:val="24"/>
          <w:szCs w:val="24"/>
        </w:rPr>
        <w:t xml:space="preserve"> hat er nicht vergessen</w:t>
      </w:r>
      <w:r w:rsidRPr="00884786">
        <w:rPr>
          <w:rFonts w:ascii="Gandhari Unicode" w:hAnsi="Gandhari Unicode" w:cs="Microsoft Himalaya"/>
          <w:sz w:val="24"/>
          <w:szCs w:val="24"/>
        </w:rPr>
        <w:t>.</w:t>
      </w:r>
      <w:r w:rsidR="001F754A" w:rsidRPr="00884786">
        <w:rPr>
          <w:rFonts w:ascii="Gandhari Unicode" w:hAnsi="Gandhari Unicode" w:cs="Microsoft Himalaya"/>
          <w:sz w:val="24"/>
          <w:szCs w:val="24"/>
        </w:rPr>
        <w:t xml:space="preserve"> Entsprechend </w:t>
      </w:r>
      <w:r w:rsidR="006A6790" w:rsidRPr="00884786">
        <w:rPr>
          <w:rFonts w:ascii="Gandhari Unicode" w:hAnsi="Gandhari Unicode" w:cs="Microsoft Himalaya"/>
          <w:sz w:val="24"/>
          <w:szCs w:val="24"/>
        </w:rPr>
        <w:t>aller</w:t>
      </w:r>
      <w:r w:rsidR="001F754A" w:rsidRPr="00884786">
        <w:rPr>
          <w:rFonts w:ascii="Gandhari Unicode" w:hAnsi="Gandhari Unicode" w:cs="Microsoft Himalaya"/>
          <w:sz w:val="24"/>
          <w:szCs w:val="24"/>
        </w:rPr>
        <w:t xml:space="preserve"> W</w:t>
      </w:r>
      <w:r w:rsidR="006A6790" w:rsidRPr="00884786">
        <w:rPr>
          <w:rFonts w:ascii="Gandhari Unicode" w:hAnsi="Gandhari Unicode" w:cs="Microsoft Himalaya"/>
          <w:sz w:val="24"/>
          <w:szCs w:val="24"/>
        </w:rPr>
        <w:t>ü</w:t>
      </w:r>
      <w:r w:rsidR="001F754A" w:rsidRPr="00884786">
        <w:rPr>
          <w:rFonts w:ascii="Gandhari Unicode" w:hAnsi="Gandhari Unicode" w:cs="Microsoft Himalaya"/>
          <w:sz w:val="24"/>
          <w:szCs w:val="24"/>
        </w:rPr>
        <w:t>nsch</w:t>
      </w:r>
      <w:r w:rsidR="006A6790" w:rsidRPr="00884786">
        <w:rPr>
          <w:rFonts w:ascii="Gandhari Unicode" w:hAnsi="Gandhari Unicode" w:cs="Microsoft Himalaya"/>
          <w:sz w:val="24"/>
          <w:szCs w:val="24"/>
        </w:rPr>
        <w:t xml:space="preserve">e bestieg er den Thron von </w:t>
      </w:r>
      <w:proofErr w:type="gramStart"/>
      <w:r w:rsidR="006A6790" w:rsidRPr="00884786">
        <w:rPr>
          <w:rFonts w:ascii="Gandhari Unicode" w:hAnsi="Gandhari Unicode" w:cs="Microsoft Himalaya"/>
          <w:sz w:val="24"/>
          <w:szCs w:val="24"/>
        </w:rPr>
        <w:t>Ganden  als</w:t>
      </w:r>
      <w:proofErr w:type="gramEnd"/>
      <w:r w:rsidR="006A6790" w:rsidRPr="00884786">
        <w:rPr>
          <w:rFonts w:ascii="Gandhari Unicode" w:hAnsi="Gandhari Unicode" w:cs="Microsoft Himalaya"/>
          <w:sz w:val="24"/>
          <w:szCs w:val="24"/>
        </w:rPr>
        <w:t xml:space="preserve"> Repräsentant im siebten Zyklus im Erd-Schwein Jahr( 1419) im Alter von 5</w:t>
      </w:r>
      <w:r w:rsidR="00905D9E" w:rsidRPr="00884786">
        <w:rPr>
          <w:rFonts w:ascii="Gandhari Unicode" w:hAnsi="Gandhari Unicode" w:cs="Microsoft Himalaya"/>
          <w:sz w:val="24"/>
          <w:szCs w:val="24"/>
        </w:rPr>
        <w:t>5</w:t>
      </w:r>
    </w:p>
    <w:p w14:paraId="1D5B3A4B" w14:textId="2A03FB6A" w:rsidR="0057244A" w:rsidRPr="00884786" w:rsidRDefault="00452088" w:rsidP="00884786">
      <w:pPr>
        <w:rPr>
          <w:rFonts w:ascii="Gandhari Unicode" w:hAnsi="Gandhari Unicode" w:cs="Microsoft Himalaya"/>
          <w:sz w:val="24"/>
          <w:szCs w:val="24"/>
        </w:rPr>
      </w:pPr>
      <w:r w:rsidRPr="00884786">
        <w:rPr>
          <w:rFonts w:ascii="Gandhari Unicode" w:hAnsi="Gandhari Unicode" w:cs="Microsoft Himalaya"/>
          <w:sz w:val="24"/>
          <w:szCs w:val="24"/>
        </w:rPr>
        <w:t xml:space="preserve">Er drehte das Rad der Lehre unzählige </w:t>
      </w:r>
      <w:proofErr w:type="spellStart"/>
      <w:r w:rsidRPr="00884786">
        <w:rPr>
          <w:rFonts w:ascii="Gandhari Unicode" w:hAnsi="Gandhari Unicode" w:cs="Microsoft Himalaya"/>
          <w:sz w:val="24"/>
          <w:szCs w:val="24"/>
        </w:rPr>
        <w:t>male</w:t>
      </w:r>
      <w:proofErr w:type="spellEnd"/>
      <w:r w:rsidRPr="00884786">
        <w:rPr>
          <w:rFonts w:ascii="Gandhari Unicode" w:hAnsi="Gandhari Unicode" w:cs="Microsoft Himalaya"/>
          <w:sz w:val="24"/>
          <w:szCs w:val="24"/>
        </w:rPr>
        <w:t xml:space="preserve"> und verfasste auch Abhandlungen </w:t>
      </w:r>
      <w:r w:rsidR="00BB19A2" w:rsidRPr="00884786">
        <w:rPr>
          <w:rFonts w:ascii="Gandhari Unicode" w:hAnsi="Gandhari Unicode" w:cs="Microsoft Himalaya"/>
          <w:sz w:val="24"/>
          <w:szCs w:val="24"/>
        </w:rPr>
        <w:t>Schriften d</w:t>
      </w:r>
      <w:r w:rsidR="00D6387D" w:rsidRPr="00884786">
        <w:rPr>
          <w:rFonts w:ascii="Gandhari Unicode" w:hAnsi="Gandhari Unicode" w:cs="Microsoft Himalaya"/>
          <w:sz w:val="24"/>
          <w:szCs w:val="24"/>
        </w:rPr>
        <w:t>er</w:t>
      </w:r>
      <w:r w:rsidR="00BB19A2" w:rsidRPr="00884786">
        <w:rPr>
          <w:rFonts w:ascii="Gandhari Unicode" w:hAnsi="Gandhari Unicode" w:cs="Microsoft Himalaya"/>
          <w:sz w:val="24"/>
          <w:szCs w:val="24"/>
        </w:rPr>
        <w:t xml:space="preserve"> Beweisführung (Logik) wie: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rnam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'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grel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gyi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rnam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bshad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thar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lam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gsal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byed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rnam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nges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dgongs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pa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rab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gsal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rins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thagis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kyi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TIk+ka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rin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po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che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'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gter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mdzod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tshad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mdo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'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mthar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'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dzin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gdung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sel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sa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dpyad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rig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gter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gyi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wik+ka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mngon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rtogs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rgyan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'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grel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bcas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kyi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rnam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bshad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snying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po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rgyan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lam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bsgrigs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>/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rgyud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bla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spyod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'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jug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>__'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dabs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rnams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kyi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Tik+ka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/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chos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mngon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rgya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mtsho'i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snying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proofErr w:type="spellStart"/>
      <w:r w:rsidR="00D6387D" w:rsidRPr="00884786">
        <w:rPr>
          <w:rFonts w:ascii="Gandhari Unicode" w:hAnsi="Gandhari Unicode" w:cs="Microsoft Himalaya"/>
          <w:sz w:val="24"/>
          <w:szCs w:val="24"/>
        </w:rPr>
        <w:t>po</w:t>
      </w:r>
      <w:proofErr w:type="spellEnd"/>
      <w:r w:rsidR="00D6387D" w:rsidRPr="00884786">
        <w:rPr>
          <w:rFonts w:ascii="Gandhari Unicode" w:hAnsi="Gandhari Unicode" w:cs="Microsoft Himalaya"/>
          <w:sz w:val="24"/>
          <w:szCs w:val="24"/>
        </w:rPr>
        <w:t xml:space="preserve"> </w:t>
      </w:r>
      <w:r w:rsidR="00410F5F" w:rsidRPr="00884786">
        <w:rPr>
          <w:rFonts w:ascii="Gandhari Unicode" w:hAnsi="Gandhari Unicode" w:cs="Microsoft Himalaya"/>
          <w:sz w:val="24"/>
          <w:szCs w:val="24"/>
        </w:rPr>
        <w:t>E</w:t>
      </w:r>
      <w:r w:rsidRPr="00884786">
        <w:rPr>
          <w:rFonts w:ascii="Gandhari Unicode" w:hAnsi="Gandhari Unicode" w:cs="Microsoft Himalaya"/>
          <w:sz w:val="24"/>
          <w:szCs w:val="24"/>
        </w:rPr>
        <w:t>r erwies der Lehre durch seine Textkenntnis und Logik große Güte</w:t>
      </w:r>
      <w:r w:rsidR="006860A5">
        <w:rPr>
          <w:rFonts w:ascii="Gandhari Unicode" w:hAnsi="Gandhari Unicode" w:cs="Microsoft Himalaya"/>
          <w:sz w:val="24"/>
          <w:szCs w:val="24"/>
        </w:rPr>
        <w:t>.</w:t>
      </w:r>
      <w:r w:rsidR="006860A5" w:rsidRPr="006860A5">
        <w:rPr>
          <w:rFonts w:ascii="Arial" w:hAnsi="Arial" w:cs="Arial"/>
          <w:color w:val="000000"/>
          <w:sz w:val="30"/>
          <w:szCs w:val="30"/>
        </w:rPr>
        <w:t xml:space="preserve"> </w:t>
      </w:r>
      <w:r w:rsidR="00BB19A2" w:rsidRPr="00884786">
        <w:rPr>
          <w:rFonts w:ascii="Gandhari Unicode" w:hAnsi="Gandhari Unicode" w:cs="Microsoft Himalaya"/>
          <w:sz w:val="24"/>
          <w:szCs w:val="24"/>
        </w:rPr>
        <w:t xml:space="preserve"> </w:t>
      </w:r>
    </w:p>
    <w:p w14:paraId="640F4C99" w14:textId="77777777" w:rsidR="0071396B" w:rsidRPr="0071396B" w:rsidRDefault="0071396B" w:rsidP="007139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Microsoft Himalaya" w:hAnsi="Microsoft Himalaya" w:cs="Microsoft Himalaya"/>
          <w:sz w:val="54"/>
          <w:szCs w:val="54"/>
        </w:rPr>
      </w:pPr>
    </w:p>
    <w:p w14:paraId="6E924B0C" w14:textId="77777777" w:rsidR="00182E94" w:rsidRPr="00AE50E1" w:rsidRDefault="00182E94" w:rsidP="00182E94">
      <w:pPr>
        <w:rPr>
          <w:rFonts w:ascii="Gandhari Unicode" w:hAnsi="Gandhari Unicode" w:cs="Microsoft Himalaya"/>
          <w:sz w:val="24"/>
          <w:szCs w:val="24"/>
        </w:rPr>
      </w:pPr>
    </w:p>
    <w:p w14:paraId="78214B4F" w14:textId="77777777" w:rsidR="00182E94" w:rsidRPr="00AE50E1" w:rsidRDefault="00182E94" w:rsidP="00182E94">
      <w:pPr>
        <w:rPr>
          <w:rFonts w:ascii="Gandhari Unicode" w:hAnsi="Gandhari Unicode" w:cs="Microsoft Himalaya"/>
          <w:sz w:val="24"/>
          <w:szCs w:val="24"/>
        </w:rPr>
      </w:pPr>
    </w:p>
    <w:p w14:paraId="03413841" w14:textId="78E2C5B1" w:rsidR="00182E94" w:rsidRPr="00AE50E1" w:rsidRDefault="00182E94" w:rsidP="00182E94"/>
    <w:sectPr w:rsidR="00182E94" w:rsidRPr="00AE50E1" w:rsidSect="00385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7361" w14:textId="77777777" w:rsidR="00494D76" w:rsidRDefault="00494D76" w:rsidP="00D404E9">
      <w:pPr>
        <w:spacing w:after="0" w:line="240" w:lineRule="auto"/>
      </w:pPr>
      <w:r>
        <w:separator/>
      </w:r>
    </w:p>
  </w:endnote>
  <w:endnote w:type="continuationSeparator" w:id="0">
    <w:p w14:paraId="55AA289C" w14:textId="77777777" w:rsidR="00494D76" w:rsidRDefault="00494D76" w:rsidP="00D4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ndhari Unicode">
    <w:altName w:val="Microsoft Sans Serif"/>
    <w:charset w:val="00"/>
    <w:family w:val="auto"/>
    <w:pitch w:val="variable"/>
    <w:sig w:usb0="00000000" w:usb1="1001C0EB" w:usb2="00000000" w:usb3="00000000" w:csb0="800101B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9FC8" w14:textId="77777777" w:rsidR="00D404E9" w:rsidRDefault="00D404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8BE1" w14:textId="77777777" w:rsidR="00D404E9" w:rsidRDefault="00D404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C056" w14:textId="77777777" w:rsidR="00D404E9" w:rsidRDefault="00D404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95D4" w14:textId="77777777" w:rsidR="00494D76" w:rsidRDefault="00494D76" w:rsidP="00D404E9">
      <w:pPr>
        <w:spacing w:after="0" w:line="240" w:lineRule="auto"/>
      </w:pPr>
      <w:r>
        <w:separator/>
      </w:r>
    </w:p>
  </w:footnote>
  <w:footnote w:type="continuationSeparator" w:id="0">
    <w:p w14:paraId="140A32E4" w14:textId="77777777" w:rsidR="00494D76" w:rsidRDefault="00494D76" w:rsidP="00D4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01ED" w14:textId="77777777" w:rsidR="00D404E9" w:rsidRDefault="00D404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8547" w14:textId="77777777" w:rsidR="00D404E9" w:rsidRDefault="00D404E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C40F" w14:textId="77777777" w:rsidR="00D404E9" w:rsidRDefault="00D404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313"/>
    <w:multiLevelType w:val="hybridMultilevel"/>
    <w:tmpl w:val="DDB039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4"/>
    <w:rsid w:val="00003237"/>
    <w:rsid w:val="00005E17"/>
    <w:rsid w:val="00006EC3"/>
    <w:rsid w:val="00025F49"/>
    <w:rsid w:val="00034475"/>
    <w:rsid w:val="00036094"/>
    <w:rsid w:val="00040518"/>
    <w:rsid w:val="000423CB"/>
    <w:rsid w:val="00051CF7"/>
    <w:rsid w:val="000560EE"/>
    <w:rsid w:val="00057EAD"/>
    <w:rsid w:val="000608CD"/>
    <w:rsid w:val="000640BC"/>
    <w:rsid w:val="000664D0"/>
    <w:rsid w:val="00066E68"/>
    <w:rsid w:val="000719BB"/>
    <w:rsid w:val="00075ADD"/>
    <w:rsid w:val="000838A8"/>
    <w:rsid w:val="00083BFE"/>
    <w:rsid w:val="00095DED"/>
    <w:rsid w:val="000A18DB"/>
    <w:rsid w:val="000A48F1"/>
    <w:rsid w:val="000A5801"/>
    <w:rsid w:val="000B57E0"/>
    <w:rsid w:val="000B7510"/>
    <w:rsid w:val="000C66D4"/>
    <w:rsid w:val="000F6847"/>
    <w:rsid w:val="001048C2"/>
    <w:rsid w:val="00105959"/>
    <w:rsid w:val="00117B6C"/>
    <w:rsid w:val="00130397"/>
    <w:rsid w:val="00152402"/>
    <w:rsid w:val="001618F1"/>
    <w:rsid w:val="0016411B"/>
    <w:rsid w:val="00165574"/>
    <w:rsid w:val="001721A2"/>
    <w:rsid w:val="00174150"/>
    <w:rsid w:val="00174C13"/>
    <w:rsid w:val="00175496"/>
    <w:rsid w:val="00182E94"/>
    <w:rsid w:val="001942EC"/>
    <w:rsid w:val="001A3EAC"/>
    <w:rsid w:val="001A6AC8"/>
    <w:rsid w:val="001A743F"/>
    <w:rsid w:val="001B3B6F"/>
    <w:rsid w:val="001C2D9B"/>
    <w:rsid w:val="001C2EBD"/>
    <w:rsid w:val="001D66B0"/>
    <w:rsid w:val="001F128C"/>
    <w:rsid w:val="001F2DAB"/>
    <w:rsid w:val="001F754A"/>
    <w:rsid w:val="002115FB"/>
    <w:rsid w:val="002166AB"/>
    <w:rsid w:val="0022429B"/>
    <w:rsid w:val="00226693"/>
    <w:rsid w:val="00227C2E"/>
    <w:rsid w:val="002306DD"/>
    <w:rsid w:val="00230EB4"/>
    <w:rsid w:val="00232913"/>
    <w:rsid w:val="0023672A"/>
    <w:rsid w:val="00237727"/>
    <w:rsid w:val="002378D2"/>
    <w:rsid w:val="0024400E"/>
    <w:rsid w:val="00252833"/>
    <w:rsid w:val="0026137B"/>
    <w:rsid w:val="00262F82"/>
    <w:rsid w:val="00264DB1"/>
    <w:rsid w:val="00266ABD"/>
    <w:rsid w:val="00272333"/>
    <w:rsid w:val="00273378"/>
    <w:rsid w:val="00282B80"/>
    <w:rsid w:val="00284FE4"/>
    <w:rsid w:val="002850A0"/>
    <w:rsid w:val="002A3791"/>
    <w:rsid w:val="002C1FF6"/>
    <w:rsid w:val="002C5856"/>
    <w:rsid w:val="002D553D"/>
    <w:rsid w:val="002D7542"/>
    <w:rsid w:val="002E4009"/>
    <w:rsid w:val="002F0B2D"/>
    <w:rsid w:val="002F2553"/>
    <w:rsid w:val="00301D64"/>
    <w:rsid w:val="00310373"/>
    <w:rsid w:val="00326EB3"/>
    <w:rsid w:val="0036036F"/>
    <w:rsid w:val="00371C64"/>
    <w:rsid w:val="00377380"/>
    <w:rsid w:val="003853BC"/>
    <w:rsid w:val="0039726E"/>
    <w:rsid w:val="003A349D"/>
    <w:rsid w:val="003A4069"/>
    <w:rsid w:val="003A5E3E"/>
    <w:rsid w:val="003B1596"/>
    <w:rsid w:val="003C2E7E"/>
    <w:rsid w:val="003D0D1A"/>
    <w:rsid w:val="003D1552"/>
    <w:rsid w:val="003E2145"/>
    <w:rsid w:val="003E2332"/>
    <w:rsid w:val="003E6DA4"/>
    <w:rsid w:val="003F26A7"/>
    <w:rsid w:val="00403F49"/>
    <w:rsid w:val="004048A4"/>
    <w:rsid w:val="004054B3"/>
    <w:rsid w:val="00407BC2"/>
    <w:rsid w:val="0041038D"/>
    <w:rsid w:val="00410F5F"/>
    <w:rsid w:val="004204D8"/>
    <w:rsid w:val="00422FB2"/>
    <w:rsid w:val="00423C34"/>
    <w:rsid w:val="0042453B"/>
    <w:rsid w:val="00425A7D"/>
    <w:rsid w:val="00427927"/>
    <w:rsid w:val="00430D05"/>
    <w:rsid w:val="00440CDC"/>
    <w:rsid w:val="00452088"/>
    <w:rsid w:val="0046794A"/>
    <w:rsid w:val="0047769D"/>
    <w:rsid w:val="00482A82"/>
    <w:rsid w:val="00483541"/>
    <w:rsid w:val="0048373A"/>
    <w:rsid w:val="0049496D"/>
    <w:rsid w:val="00494D76"/>
    <w:rsid w:val="004A4341"/>
    <w:rsid w:val="004A62CE"/>
    <w:rsid w:val="004C2566"/>
    <w:rsid w:val="004C4BF0"/>
    <w:rsid w:val="004C7890"/>
    <w:rsid w:val="004E02DA"/>
    <w:rsid w:val="004E09C7"/>
    <w:rsid w:val="004E225A"/>
    <w:rsid w:val="004F0A07"/>
    <w:rsid w:val="004F2B94"/>
    <w:rsid w:val="004F3981"/>
    <w:rsid w:val="00513A6E"/>
    <w:rsid w:val="00513C70"/>
    <w:rsid w:val="005178D8"/>
    <w:rsid w:val="0052366E"/>
    <w:rsid w:val="00526C1D"/>
    <w:rsid w:val="00534612"/>
    <w:rsid w:val="005473DE"/>
    <w:rsid w:val="0054767C"/>
    <w:rsid w:val="00562E00"/>
    <w:rsid w:val="00565339"/>
    <w:rsid w:val="0057244A"/>
    <w:rsid w:val="005740BB"/>
    <w:rsid w:val="00584DFD"/>
    <w:rsid w:val="00586514"/>
    <w:rsid w:val="00587EB2"/>
    <w:rsid w:val="005A2ED2"/>
    <w:rsid w:val="005A78DE"/>
    <w:rsid w:val="005B274B"/>
    <w:rsid w:val="005B44D6"/>
    <w:rsid w:val="005D26B6"/>
    <w:rsid w:val="005E17A8"/>
    <w:rsid w:val="005E3F6A"/>
    <w:rsid w:val="005E4D8E"/>
    <w:rsid w:val="005E5582"/>
    <w:rsid w:val="005E7473"/>
    <w:rsid w:val="005F339A"/>
    <w:rsid w:val="005F40B9"/>
    <w:rsid w:val="005F60CC"/>
    <w:rsid w:val="00604F31"/>
    <w:rsid w:val="00641001"/>
    <w:rsid w:val="006512C4"/>
    <w:rsid w:val="006534E8"/>
    <w:rsid w:val="00657F7C"/>
    <w:rsid w:val="006860A5"/>
    <w:rsid w:val="006942E2"/>
    <w:rsid w:val="006A334A"/>
    <w:rsid w:val="006A6790"/>
    <w:rsid w:val="006C44B6"/>
    <w:rsid w:val="006D1DB1"/>
    <w:rsid w:val="006D363A"/>
    <w:rsid w:val="006D5F8B"/>
    <w:rsid w:val="006F3D23"/>
    <w:rsid w:val="00701A61"/>
    <w:rsid w:val="0070237A"/>
    <w:rsid w:val="00706798"/>
    <w:rsid w:val="0071396B"/>
    <w:rsid w:val="0071405D"/>
    <w:rsid w:val="00714A71"/>
    <w:rsid w:val="007255A5"/>
    <w:rsid w:val="00732C5B"/>
    <w:rsid w:val="007478AB"/>
    <w:rsid w:val="007532E3"/>
    <w:rsid w:val="007538A5"/>
    <w:rsid w:val="00754A18"/>
    <w:rsid w:val="00764672"/>
    <w:rsid w:val="00765751"/>
    <w:rsid w:val="0076623A"/>
    <w:rsid w:val="00766B1E"/>
    <w:rsid w:val="00783EED"/>
    <w:rsid w:val="007A3C17"/>
    <w:rsid w:val="007A53A3"/>
    <w:rsid w:val="007A588E"/>
    <w:rsid w:val="007B0D1E"/>
    <w:rsid w:val="007B257E"/>
    <w:rsid w:val="007B2F8B"/>
    <w:rsid w:val="007C2BBD"/>
    <w:rsid w:val="007C44CC"/>
    <w:rsid w:val="007D6BBF"/>
    <w:rsid w:val="007D70F6"/>
    <w:rsid w:val="007E2D45"/>
    <w:rsid w:val="007F13C7"/>
    <w:rsid w:val="00802DBA"/>
    <w:rsid w:val="00805EF5"/>
    <w:rsid w:val="00806724"/>
    <w:rsid w:val="00807A7A"/>
    <w:rsid w:val="00813A2F"/>
    <w:rsid w:val="00814A2D"/>
    <w:rsid w:val="00824A05"/>
    <w:rsid w:val="008313DC"/>
    <w:rsid w:val="00832858"/>
    <w:rsid w:val="00833407"/>
    <w:rsid w:val="00846871"/>
    <w:rsid w:val="0085025B"/>
    <w:rsid w:val="0085631A"/>
    <w:rsid w:val="008572AE"/>
    <w:rsid w:val="00875E47"/>
    <w:rsid w:val="00884786"/>
    <w:rsid w:val="00884915"/>
    <w:rsid w:val="008A0B3E"/>
    <w:rsid w:val="008A39E7"/>
    <w:rsid w:val="008A3AA4"/>
    <w:rsid w:val="008B6A50"/>
    <w:rsid w:val="008B71B0"/>
    <w:rsid w:val="008C6EB1"/>
    <w:rsid w:val="008D385E"/>
    <w:rsid w:val="008D6081"/>
    <w:rsid w:val="008D7F62"/>
    <w:rsid w:val="008E6B3E"/>
    <w:rsid w:val="008F0034"/>
    <w:rsid w:val="008F5A5E"/>
    <w:rsid w:val="00905D9E"/>
    <w:rsid w:val="00906B00"/>
    <w:rsid w:val="00910B25"/>
    <w:rsid w:val="009148D1"/>
    <w:rsid w:val="009168A0"/>
    <w:rsid w:val="00920141"/>
    <w:rsid w:val="00920CC8"/>
    <w:rsid w:val="00924CD6"/>
    <w:rsid w:val="00924FC1"/>
    <w:rsid w:val="00930E87"/>
    <w:rsid w:val="00943E1B"/>
    <w:rsid w:val="00944E6B"/>
    <w:rsid w:val="0095190A"/>
    <w:rsid w:val="0095506B"/>
    <w:rsid w:val="00960595"/>
    <w:rsid w:val="009675D3"/>
    <w:rsid w:val="00970DAB"/>
    <w:rsid w:val="009725E7"/>
    <w:rsid w:val="00985D0C"/>
    <w:rsid w:val="00987331"/>
    <w:rsid w:val="0099143D"/>
    <w:rsid w:val="00992E55"/>
    <w:rsid w:val="00996D7C"/>
    <w:rsid w:val="009A04B1"/>
    <w:rsid w:val="009A0533"/>
    <w:rsid w:val="009A0B47"/>
    <w:rsid w:val="009A2781"/>
    <w:rsid w:val="009A323E"/>
    <w:rsid w:val="009A5CD6"/>
    <w:rsid w:val="009B146C"/>
    <w:rsid w:val="009C1835"/>
    <w:rsid w:val="009D39B8"/>
    <w:rsid w:val="009E295C"/>
    <w:rsid w:val="009E38B8"/>
    <w:rsid w:val="009E6066"/>
    <w:rsid w:val="009F077C"/>
    <w:rsid w:val="009F69E3"/>
    <w:rsid w:val="00A11AFE"/>
    <w:rsid w:val="00A122A7"/>
    <w:rsid w:val="00A14FA1"/>
    <w:rsid w:val="00A16D60"/>
    <w:rsid w:val="00A21741"/>
    <w:rsid w:val="00A22344"/>
    <w:rsid w:val="00A27366"/>
    <w:rsid w:val="00A3788E"/>
    <w:rsid w:val="00A428F8"/>
    <w:rsid w:val="00A72C71"/>
    <w:rsid w:val="00A72D99"/>
    <w:rsid w:val="00A73600"/>
    <w:rsid w:val="00A76753"/>
    <w:rsid w:val="00A81A61"/>
    <w:rsid w:val="00A874E7"/>
    <w:rsid w:val="00A934C8"/>
    <w:rsid w:val="00AA508E"/>
    <w:rsid w:val="00AC549C"/>
    <w:rsid w:val="00AD0579"/>
    <w:rsid w:val="00AE50E1"/>
    <w:rsid w:val="00AE61D6"/>
    <w:rsid w:val="00AF4565"/>
    <w:rsid w:val="00B02958"/>
    <w:rsid w:val="00B05881"/>
    <w:rsid w:val="00B15FD5"/>
    <w:rsid w:val="00B210D5"/>
    <w:rsid w:val="00B3609E"/>
    <w:rsid w:val="00B3707B"/>
    <w:rsid w:val="00B4128A"/>
    <w:rsid w:val="00B45FAE"/>
    <w:rsid w:val="00B53794"/>
    <w:rsid w:val="00B71DAF"/>
    <w:rsid w:val="00B73A8E"/>
    <w:rsid w:val="00B81B0A"/>
    <w:rsid w:val="00BA2B56"/>
    <w:rsid w:val="00BA2DAE"/>
    <w:rsid w:val="00BA3CFE"/>
    <w:rsid w:val="00BB19A2"/>
    <w:rsid w:val="00BB2677"/>
    <w:rsid w:val="00BB50D8"/>
    <w:rsid w:val="00BC1552"/>
    <w:rsid w:val="00BC232B"/>
    <w:rsid w:val="00BC3B6C"/>
    <w:rsid w:val="00BD7952"/>
    <w:rsid w:val="00C01AB3"/>
    <w:rsid w:val="00C01FD0"/>
    <w:rsid w:val="00C12F83"/>
    <w:rsid w:val="00C15BCE"/>
    <w:rsid w:val="00C1680E"/>
    <w:rsid w:val="00C2659B"/>
    <w:rsid w:val="00C301C7"/>
    <w:rsid w:val="00C324D2"/>
    <w:rsid w:val="00C377B6"/>
    <w:rsid w:val="00C37DB3"/>
    <w:rsid w:val="00C45FDF"/>
    <w:rsid w:val="00C57515"/>
    <w:rsid w:val="00C809A7"/>
    <w:rsid w:val="00C82AFD"/>
    <w:rsid w:val="00C84495"/>
    <w:rsid w:val="00C911E8"/>
    <w:rsid w:val="00C966E3"/>
    <w:rsid w:val="00CA1707"/>
    <w:rsid w:val="00CA4F25"/>
    <w:rsid w:val="00CB0455"/>
    <w:rsid w:val="00CB6E43"/>
    <w:rsid w:val="00CC0F27"/>
    <w:rsid w:val="00CC15D7"/>
    <w:rsid w:val="00CC698D"/>
    <w:rsid w:val="00CD2154"/>
    <w:rsid w:val="00CE0673"/>
    <w:rsid w:val="00CE2C4A"/>
    <w:rsid w:val="00CF3488"/>
    <w:rsid w:val="00D05A5F"/>
    <w:rsid w:val="00D22EA1"/>
    <w:rsid w:val="00D23371"/>
    <w:rsid w:val="00D26550"/>
    <w:rsid w:val="00D404E9"/>
    <w:rsid w:val="00D43C57"/>
    <w:rsid w:val="00D472C6"/>
    <w:rsid w:val="00D52FC1"/>
    <w:rsid w:val="00D5614B"/>
    <w:rsid w:val="00D6387D"/>
    <w:rsid w:val="00D65166"/>
    <w:rsid w:val="00D74180"/>
    <w:rsid w:val="00D75E73"/>
    <w:rsid w:val="00D8087B"/>
    <w:rsid w:val="00D83BC2"/>
    <w:rsid w:val="00DA30D6"/>
    <w:rsid w:val="00DA4327"/>
    <w:rsid w:val="00DB1BBC"/>
    <w:rsid w:val="00DB6EDA"/>
    <w:rsid w:val="00DC1164"/>
    <w:rsid w:val="00DD1076"/>
    <w:rsid w:val="00DE0DDB"/>
    <w:rsid w:val="00DF15BE"/>
    <w:rsid w:val="00DF2800"/>
    <w:rsid w:val="00E01613"/>
    <w:rsid w:val="00E24F7E"/>
    <w:rsid w:val="00E262E2"/>
    <w:rsid w:val="00E32B97"/>
    <w:rsid w:val="00E36DAE"/>
    <w:rsid w:val="00E42223"/>
    <w:rsid w:val="00E51377"/>
    <w:rsid w:val="00E523F5"/>
    <w:rsid w:val="00E54491"/>
    <w:rsid w:val="00E73912"/>
    <w:rsid w:val="00E85823"/>
    <w:rsid w:val="00E95625"/>
    <w:rsid w:val="00EA1D07"/>
    <w:rsid w:val="00EA3365"/>
    <w:rsid w:val="00EA47CF"/>
    <w:rsid w:val="00EA7A3A"/>
    <w:rsid w:val="00EB5F97"/>
    <w:rsid w:val="00EC3AC2"/>
    <w:rsid w:val="00EC714D"/>
    <w:rsid w:val="00EC7BEA"/>
    <w:rsid w:val="00EF0342"/>
    <w:rsid w:val="00F0125C"/>
    <w:rsid w:val="00F07863"/>
    <w:rsid w:val="00F14937"/>
    <w:rsid w:val="00F21458"/>
    <w:rsid w:val="00F2799D"/>
    <w:rsid w:val="00F35189"/>
    <w:rsid w:val="00F40FFC"/>
    <w:rsid w:val="00F42BDA"/>
    <w:rsid w:val="00F437DD"/>
    <w:rsid w:val="00F60665"/>
    <w:rsid w:val="00F6641F"/>
    <w:rsid w:val="00F66931"/>
    <w:rsid w:val="00F66C39"/>
    <w:rsid w:val="00F71D27"/>
    <w:rsid w:val="00F73EE6"/>
    <w:rsid w:val="00F811C5"/>
    <w:rsid w:val="00F949C5"/>
    <w:rsid w:val="00F977DC"/>
    <w:rsid w:val="00FA48DE"/>
    <w:rsid w:val="00FA693B"/>
    <w:rsid w:val="00FB369C"/>
    <w:rsid w:val="00FC341A"/>
    <w:rsid w:val="00FE0B84"/>
    <w:rsid w:val="00FE7DF0"/>
    <w:rsid w:val="00FF519B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B551"/>
  <w15:chartTrackingRefBased/>
  <w15:docId w15:val="{B189D2C4-C722-4258-9BB7-4BE11DC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44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50D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37DB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4E9"/>
  </w:style>
  <w:style w:type="paragraph" w:styleId="Fuzeile">
    <w:name w:val="footer"/>
    <w:basedOn w:val="Standard"/>
    <w:link w:val="FuzeileZchn"/>
    <w:uiPriority w:val="99"/>
    <w:unhideWhenUsed/>
    <w:rsid w:val="00D4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4E9"/>
  </w:style>
  <w:style w:type="paragraph" w:styleId="Index2">
    <w:name w:val="index 2"/>
    <w:basedOn w:val="Standard"/>
    <w:next w:val="Standard"/>
    <w:autoRedefine/>
    <w:uiPriority w:val="99"/>
    <w:semiHidden/>
    <w:unhideWhenUsed/>
    <w:rsid w:val="002115FB"/>
    <w:pPr>
      <w:spacing w:after="0" w:line="240" w:lineRule="auto"/>
      <w:ind w:left="440" w:hanging="22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115FB"/>
    <w:pPr>
      <w:spacing w:after="0" w:line="240" w:lineRule="auto"/>
      <w:ind w:left="220" w:hanging="2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E02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E02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E02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E02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E02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DC52-04DE-4B56-AD27-E8C7CC22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 Brugnara</cp:lastModifiedBy>
  <cp:revision>2</cp:revision>
  <dcterms:created xsi:type="dcterms:W3CDTF">2022-11-19T07:48:00Z</dcterms:created>
  <dcterms:modified xsi:type="dcterms:W3CDTF">2022-11-19T07:48:00Z</dcterms:modified>
</cp:coreProperties>
</file>