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3280E" w14:textId="77777777" w:rsidR="00E8212C" w:rsidRPr="00E8212C" w:rsidRDefault="00E8212C" w:rsidP="00E8212C">
      <w:pPr>
        <w:shd w:val="clear" w:color="auto" w:fill="FFFFFF"/>
        <w:spacing w:after="0" w:line="400" w:lineRule="atLeast"/>
        <w:jc w:val="center"/>
        <w:rPr>
          <w:rFonts w:ascii="Arial" w:eastAsia="Times New Roman" w:hAnsi="Arial" w:cs="Arial"/>
          <w:color w:val="202122"/>
          <w:sz w:val="34"/>
          <w:szCs w:val="34"/>
          <w:lang w:eastAsia="de-AT"/>
        </w:rPr>
      </w:pPr>
      <w:r w:rsidRPr="00E8212C">
        <w:rPr>
          <w:rFonts w:ascii="Arial" w:eastAsia="Times New Roman" w:hAnsi="Arial" w:cs="Arial"/>
          <w:color w:val="202122"/>
          <w:sz w:val="34"/>
          <w:szCs w:val="34"/>
          <w:lang w:eastAsia="de-AT"/>
        </w:rPr>
        <w:t>Die Geschichte von den schwarzen Buben.</w:t>
      </w:r>
    </w:p>
    <w:p w14:paraId="7BD04455" w14:textId="77777777" w:rsidR="00E8212C" w:rsidRPr="00E8212C" w:rsidRDefault="00E8212C" w:rsidP="00E8212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</w:p>
    <w:p w14:paraId="7FDA5FFE" w14:textId="77777777" w:rsidR="00E8212C" w:rsidRPr="00E8212C" w:rsidRDefault="00E8212C" w:rsidP="00E8212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Es ging spazieren vor dem Tor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Ein kohlpechrabenschwarzer Mohr.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Die Sonne schien ihm aufs Gehirn,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Da nahm er seinen Sonnenschirm.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Da kam der </w:t>
      </w:r>
      <w:r w:rsidRPr="00E8212C">
        <w:rPr>
          <w:rFonts w:ascii="Arial" w:eastAsia="Times New Roman" w:hAnsi="Arial" w:cs="Arial"/>
          <w:color w:val="202122"/>
          <w:spacing w:val="48"/>
          <w:sz w:val="21"/>
          <w:szCs w:val="21"/>
          <w:lang w:eastAsia="de-AT"/>
        </w:rPr>
        <w:t>Ludwig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 hergerannt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trug sein Fähnchen in der Hand.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Der </w:t>
      </w:r>
      <w:r w:rsidRPr="00E8212C">
        <w:rPr>
          <w:rFonts w:ascii="Arial" w:eastAsia="Times New Roman" w:hAnsi="Arial" w:cs="Arial"/>
          <w:color w:val="202122"/>
          <w:spacing w:val="48"/>
          <w:sz w:val="21"/>
          <w:szCs w:val="21"/>
          <w:lang w:eastAsia="de-AT"/>
        </w:rPr>
        <w:t>Kaspar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 kam mit schnellem Schritt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brachte seine Bretzel mit;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auch der </w:t>
      </w:r>
      <w:r w:rsidRPr="00E8212C">
        <w:rPr>
          <w:rFonts w:ascii="Arial" w:eastAsia="Times New Roman" w:hAnsi="Arial" w:cs="Arial"/>
          <w:color w:val="202122"/>
          <w:spacing w:val="48"/>
          <w:sz w:val="21"/>
          <w:szCs w:val="21"/>
          <w:lang w:eastAsia="de-AT"/>
        </w:rPr>
        <w:t>Wilhelm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 war nicht steif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brachte seinen runden Reif.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 xml:space="preserve">Die </w:t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schrie’n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 xml:space="preserve"> und lachten alle drei,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 xml:space="preserve">Als dort das </w:t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Mohrchen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 xml:space="preserve"> ging vorbei,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Weil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 xml:space="preserve"> es so schwarz wie Tinte sei!</w:t>
      </w:r>
    </w:p>
    <w:p w14:paraId="77A1A1DC" w14:textId="77777777" w:rsidR="00E8212C" w:rsidRPr="00E8212C" w:rsidRDefault="00E8212C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[</w:t>
      </w:r>
      <w:r w:rsidRPr="00E8212C">
        <w:rPr>
          <w:rFonts w:ascii="Arial" w:eastAsia="Times New Roman" w:hAnsi="Arial" w:cs="Arial"/>
          <w:b/>
          <w:bCs/>
          <w:color w:val="464646"/>
          <w:sz w:val="21"/>
          <w:szCs w:val="21"/>
          <w:lang w:eastAsia="de-AT"/>
        </w:rPr>
        <w:t>8</w:t>
      </w: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]</w:t>
      </w:r>
    </w:p>
    <w:p w14:paraId="6B97B53E" w14:textId="77777777" w:rsidR="00E8212C" w:rsidRPr="00E8212C" w:rsidRDefault="00E8212C" w:rsidP="00E8212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Da kam der große </w:t>
      </w:r>
      <w:r w:rsidRPr="00E8212C">
        <w:rPr>
          <w:rFonts w:ascii="Arial" w:eastAsia="Times New Roman" w:hAnsi="Arial" w:cs="Arial"/>
          <w:color w:val="202122"/>
          <w:spacing w:val="48"/>
          <w:sz w:val="21"/>
          <w:szCs w:val="21"/>
          <w:lang w:eastAsia="de-AT"/>
        </w:rPr>
        <w:t>Nikolas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 xml:space="preserve">Mit seinem großen </w:t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Tintenfaß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Der sprach: „Ihr Kinder, hört mir zu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 xml:space="preserve">Und </w:t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laßt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 xml:space="preserve"> den Mohren hübsch in Ruh’!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Was kann denn dieser Mohr dafür,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Daß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 xml:space="preserve"> er so weiß nicht ist, wie ihr?“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Die Buben aber folgten nicht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lachten ihm ins Angesicht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lachten ärger als zuvor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Über den armen schwarzen Mohr.</w:t>
      </w:r>
    </w:p>
    <w:p w14:paraId="36110954" w14:textId="77777777" w:rsidR="00E8212C" w:rsidRPr="00E8212C" w:rsidRDefault="00E8212C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[</w:t>
      </w:r>
      <w:r w:rsidRPr="00E8212C">
        <w:rPr>
          <w:rFonts w:ascii="Arial" w:eastAsia="Times New Roman" w:hAnsi="Arial" w:cs="Arial"/>
          <w:b/>
          <w:bCs/>
          <w:color w:val="464646"/>
          <w:sz w:val="21"/>
          <w:szCs w:val="21"/>
          <w:lang w:eastAsia="de-AT"/>
        </w:rPr>
        <w:t>9</w:t>
      </w: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]</w:t>
      </w:r>
    </w:p>
    <w:p w14:paraId="4F34D7BA" w14:textId="77777777" w:rsidR="00E8212C" w:rsidRPr="00E8212C" w:rsidRDefault="00E8212C" w:rsidP="00E8212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Der Niklas wurde bös und wild,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Du siehst es hier auf diesem Bild!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Er packte gleich die Buben fest,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Beim Arm, beim Kopf, bei Rock und West’,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Den Wilhelm und den Ludewig,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Den Kaspar auch, der wehrte sich.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Er tunkt sie in die Tinte tief,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Wie auch der Kaspar: Feuer! rief.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 xml:space="preserve">Bis übern Kopf ins </w:t>
      </w:r>
      <w:proofErr w:type="spellStart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t>Tintenfaß</w:t>
      </w:r>
      <w:proofErr w:type="spellEnd"/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Tunkt sie der große Nikolas.</w:t>
      </w:r>
    </w:p>
    <w:p w14:paraId="3944E857" w14:textId="77777777" w:rsidR="00E8212C" w:rsidRPr="00E8212C" w:rsidRDefault="00E8212C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[</w:t>
      </w:r>
      <w:r w:rsidRPr="00E8212C">
        <w:rPr>
          <w:rFonts w:ascii="Arial" w:eastAsia="Times New Roman" w:hAnsi="Arial" w:cs="Arial"/>
          <w:b/>
          <w:bCs/>
          <w:color w:val="464646"/>
          <w:sz w:val="21"/>
          <w:szCs w:val="21"/>
          <w:lang w:eastAsia="de-AT"/>
        </w:rPr>
        <w:t>10</w:t>
      </w: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]</w:t>
      </w:r>
    </w:p>
    <w:p w14:paraId="23098BE9" w14:textId="77777777" w:rsidR="00E8212C" w:rsidRPr="00E8212C" w:rsidRDefault="00E8212C" w:rsidP="00E8212C">
      <w:pPr>
        <w:shd w:val="clear" w:color="auto" w:fill="FFFFFF"/>
        <w:spacing w:after="240" w:line="384" w:lineRule="atLeast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lastRenderedPageBreak/>
        <w:t>Du siehst sie hier, wie schwarz sie sind,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Viel schwärzer als das Mohrenkind!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Der Mohr voraus im Sonnenschein,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Die Tintenbuben hinterdrein;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Und hätten sie nicht so gelacht,</w:t>
      </w:r>
      <w:r w:rsidRPr="00E8212C">
        <w:rPr>
          <w:rFonts w:ascii="Arial" w:eastAsia="Times New Roman" w:hAnsi="Arial" w:cs="Arial"/>
          <w:color w:val="202122"/>
          <w:sz w:val="21"/>
          <w:szCs w:val="21"/>
          <w:lang w:eastAsia="de-AT"/>
        </w:rPr>
        <w:br/>
        <w:t>Hätt’ Niklas sie nicht schwarz gemacht.</w:t>
      </w:r>
    </w:p>
    <w:p w14:paraId="40492669" w14:textId="233ABF46" w:rsidR="00E34219" w:rsidRDefault="00E8212C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64646"/>
          <w:sz w:val="21"/>
          <w:szCs w:val="21"/>
          <w:lang w:eastAsia="de-AT"/>
        </w:rPr>
      </w:pP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[</w:t>
      </w:r>
      <w:r w:rsidRPr="00E8212C">
        <w:rPr>
          <w:rFonts w:ascii="Arial" w:eastAsia="Times New Roman" w:hAnsi="Arial" w:cs="Arial"/>
          <w:b/>
          <w:bCs/>
          <w:color w:val="464646"/>
          <w:sz w:val="21"/>
          <w:szCs w:val="21"/>
          <w:lang w:eastAsia="de-AT"/>
        </w:rPr>
        <w:t>11</w:t>
      </w:r>
      <w:r w:rsidRPr="00E8212C">
        <w:rPr>
          <w:rFonts w:ascii="Arial" w:eastAsia="Times New Roman" w:hAnsi="Arial" w:cs="Arial"/>
          <w:color w:val="464646"/>
          <w:sz w:val="21"/>
          <w:szCs w:val="21"/>
          <w:lang w:eastAsia="de-AT"/>
        </w:rPr>
        <w:t>]</w:t>
      </w:r>
    </w:p>
    <w:p w14:paraId="1FC89B67" w14:textId="77777777" w:rsidR="00E34219" w:rsidRDefault="00E34219">
      <w:pPr>
        <w:rPr>
          <w:rFonts w:ascii="Arial" w:eastAsia="Times New Roman" w:hAnsi="Arial" w:cs="Arial"/>
          <w:color w:val="464646"/>
          <w:sz w:val="21"/>
          <w:szCs w:val="21"/>
          <w:lang w:eastAsia="de-AT"/>
        </w:rPr>
      </w:pPr>
      <w:r>
        <w:rPr>
          <w:rFonts w:ascii="Arial" w:eastAsia="Times New Roman" w:hAnsi="Arial" w:cs="Arial"/>
          <w:color w:val="464646"/>
          <w:sz w:val="21"/>
          <w:szCs w:val="21"/>
          <w:lang w:eastAsia="de-AT"/>
        </w:rPr>
        <w:br w:type="page"/>
      </w:r>
    </w:p>
    <w:p w14:paraId="77E83B60" w14:textId="77777777" w:rsidR="00E8212C" w:rsidRDefault="00E8212C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64646"/>
          <w:sz w:val="21"/>
          <w:szCs w:val="21"/>
          <w:lang w:eastAsia="de-AT"/>
        </w:rPr>
      </w:pPr>
    </w:p>
    <w:p w14:paraId="0C1BEDD7" w14:textId="77777777" w:rsidR="00E34219" w:rsidRDefault="00E34219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464646"/>
          <w:sz w:val="21"/>
          <w:szCs w:val="21"/>
          <w:lang w:eastAsia="de-AT"/>
        </w:rPr>
      </w:pPr>
    </w:p>
    <w:p w14:paraId="1AF15AA3" w14:textId="77777777" w:rsidR="00E34219" w:rsidRPr="00E8212C" w:rsidRDefault="00E34219" w:rsidP="00E821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02122"/>
          <w:sz w:val="21"/>
          <w:szCs w:val="21"/>
          <w:lang w:eastAsia="de-AT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5"/>
        <w:gridCol w:w="4497"/>
      </w:tblGrid>
      <w:tr w:rsidR="00044E08" w:rsidRPr="00044E08" w14:paraId="66274FB8" w14:textId="77777777" w:rsidTr="00044E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AF69CD5" w14:textId="77777777" w:rsidR="00044E08" w:rsidRPr="00044E08" w:rsidRDefault="00044E08" w:rsidP="00044E08">
            <w:pPr>
              <w:spacing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de-AT"/>
              </w:rPr>
              <w:drawing>
                <wp:inline distT="0" distB="0" distL="0" distR="0" wp14:anchorId="631C1639" wp14:editId="478D6372">
                  <wp:extent cx="2857500" cy="4181475"/>
                  <wp:effectExtent l="0" t="0" r="0" b="9525"/>
                  <wp:docPr id="5" name="Bild 5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18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EB52F3" w14:textId="77777777" w:rsidR="00044E08" w:rsidRPr="00044E08" w:rsidRDefault="00044E08" w:rsidP="00044E08">
            <w:pPr>
              <w:spacing w:after="0" w:line="400" w:lineRule="atLeast"/>
              <w:jc w:val="center"/>
              <w:rPr>
                <w:rFonts w:ascii="Arial" w:eastAsia="Times New Roman" w:hAnsi="Arial" w:cs="Arial"/>
                <w:color w:val="202122"/>
                <w:sz w:val="34"/>
                <w:szCs w:val="34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202122"/>
                <w:sz w:val="34"/>
                <w:szCs w:val="34"/>
                <w:lang w:eastAsia="de-AT"/>
              </w:rPr>
              <w:t>Die Geschichte von den schwarzen Buben.</w:t>
            </w:r>
          </w:p>
          <w:p w14:paraId="2BD9F744" w14:textId="77777777" w:rsidR="00044E08" w:rsidRPr="00044E08" w:rsidRDefault="00044E08" w:rsidP="00044E08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</w:p>
          <w:p w14:paraId="63EFAE03" w14:textId="77777777" w:rsidR="00044E08" w:rsidRPr="00044E08" w:rsidRDefault="00044E08" w:rsidP="00044E08">
            <w:pPr>
              <w:spacing w:before="120"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</w:p>
          <w:p w14:paraId="7CF39FC6" w14:textId="77777777" w:rsidR="00044E08" w:rsidRPr="00044E08" w:rsidRDefault="00044E08" w:rsidP="00044E08">
            <w:pPr>
              <w:spacing w:after="240" w:line="384" w:lineRule="atLeast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Es ging spazieren vor dem Tor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Ein kohlpechrabenschwarzer Mohr.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Die Sonne schien ihm aufs Gehirn,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Da nahm er seinen Sonnenschirm.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Da kam der </w:t>
            </w:r>
            <w:r w:rsidRPr="00044E08">
              <w:rPr>
                <w:rFonts w:ascii="Arial" w:eastAsia="Times New Roman" w:hAnsi="Arial" w:cs="Arial"/>
                <w:color w:val="202122"/>
                <w:spacing w:val="48"/>
                <w:sz w:val="21"/>
                <w:szCs w:val="21"/>
                <w:lang w:eastAsia="de-AT"/>
              </w:rPr>
              <w:t>Ludwig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 hergerannt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trug sein Fähnchen in der Hand.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Der </w:t>
            </w:r>
            <w:r w:rsidRPr="00044E08">
              <w:rPr>
                <w:rFonts w:ascii="Arial" w:eastAsia="Times New Roman" w:hAnsi="Arial" w:cs="Arial"/>
                <w:color w:val="202122"/>
                <w:spacing w:val="48"/>
                <w:sz w:val="21"/>
                <w:szCs w:val="21"/>
                <w:lang w:eastAsia="de-AT"/>
              </w:rPr>
              <w:t>Kaspar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 kam mit schnellem Schritt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brachte seine Bretzel mit;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auch der </w:t>
            </w:r>
            <w:r w:rsidRPr="00044E08">
              <w:rPr>
                <w:rFonts w:ascii="Arial" w:eastAsia="Times New Roman" w:hAnsi="Arial" w:cs="Arial"/>
                <w:color w:val="202122"/>
                <w:spacing w:val="48"/>
                <w:sz w:val="21"/>
                <w:szCs w:val="21"/>
                <w:lang w:eastAsia="de-AT"/>
              </w:rPr>
              <w:t>Wilhelm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 war nicht steif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brachte seinen runden Reif.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 xml:space="preserve">Die </w:t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schrie’n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 xml:space="preserve"> und lachten alle drei,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 xml:space="preserve">Als dort das </w:t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Mohrchen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 xml:space="preserve"> ging vorbei,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Weil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 xml:space="preserve"> es so schwarz wie Tinte sei!</w:t>
            </w:r>
          </w:p>
          <w:p w14:paraId="29456458" w14:textId="77777777" w:rsidR="00044E08" w:rsidRPr="00044E08" w:rsidRDefault="00044E08" w:rsidP="00044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[</w:t>
            </w:r>
            <w:r w:rsidRPr="00044E08">
              <w:rPr>
                <w:rFonts w:ascii="Arial" w:eastAsia="Times New Roman" w:hAnsi="Arial" w:cs="Arial"/>
                <w:b/>
                <w:bCs/>
                <w:color w:val="464646"/>
                <w:sz w:val="21"/>
                <w:szCs w:val="21"/>
                <w:lang w:eastAsia="de-AT"/>
              </w:rPr>
              <w:t>8</w:t>
            </w: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]</w:t>
            </w:r>
          </w:p>
        </w:tc>
      </w:tr>
      <w:tr w:rsidR="00044E08" w:rsidRPr="00044E08" w14:paraId="08780454" w14:textId="77777777" w:rsidTr="00044E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D2A3830" w14:textId="77777777" w:rsidR="00044E08" w:rsidRPr="00044E08" w:rsidRDefault="00044E08" w:rsidP="00044E08">
            <w:pPr>
              <w:spacing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de-AT"/>
              </w:rPr>
              <w:drawing>
                <wp:inline distT="0" distB="0" distL="0" distR="0" wp14:anchorId="162CE4FB" wp14:editId="53593F7C">
                  <wp:extent cx="2857500" cy="4362450"/>
                  <wp:effectExtent l="0" t="0" r="0" b="0"/>
                  <wp:docPr id="6" name="Bild 6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36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BA43F5" w14:textId="77777777" w:rsidR="00044E08" w:rsidRPr="00044E08" w:rsidRDefault="00044E08" w:rsidP="00044E08">
            <w:pPr>
              <w:spacing w:after="240" w:line="384" w:lineRule="atLeast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Da kam der große </w:t>
            </w:r>
            <w:r w:rsidRPr="00044E08">
              <w:rPr>
                <w:rFonts w:ascii="Arial" w:eastAsia="Times New Roman" w:hAnsi="Arial" w:cs="Arial"/>
                <w:color w:val="202122"/>
                <w:spacing w:val="48"/>
                <w:sz w:val="21"/>
                <w:szCs w:val="21"/>
                <w:lang w:eastAsia="de-AT"/>
              </w:rPr>
              <w:t>Nikolas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 xml:space="preserve">Mit seinem großen </w:t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Tintenfaß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Der sprach: „Ihr Kinder, hört mir zu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 xml:space="preserve">Und </w:t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laßt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 xml:space="preserve"> den Mohren hübsch in Ruh’!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Was kann denn dieser Mohr dafür,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Daß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 xml:space="preserve"> er so weiß nicht ist, wie ihr?“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Die Buben aber folgten nicht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lachten ihm ins Angesicht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lachten ärger als zuvor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Über den armen schwarzen Mohr.</w:t>
            </w:r>
          </w:p>
          <w:p w14:paraId="2FCDE286" w14:textId="77777777" w:rsidR="00044E08" w:rsidRPr="00044E08" w:rsidRDefault="00044E08" w:rsidP="00044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[</w:t>
            </w:r>
            <w:r w:rsidRPr="00044E08">
              <w:rPr>
                <w:rFonts w:ascii="Arial" w:eastAsia="Times New Roman" w:hAnsi="Arial" w:cs="Arial"/>
                <w:b/>
                <w:bCs/>
                <w:color w:val="464646"/>
                <w:sz w:val="21"/>
                <w:szCs w:val="21"/>
                <w:lang w:eastAsia="de-AT"/>
              </w:rPr>
              <w:t>9</w:t>
            </w: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]</w:t>
            </w:r>
          </w:p>
        </w:tc>
      </w:tr>
      <w:tr w:rsidR="00044E08" w:rsidRPr="00044E08" w14:paraId="2DB48990" w14:textId="77777777" w:rsidTr="00044E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7F4AAF3A" w14:textId="77777777" w:rsidR="00044E08" w:rsidRPr="00044E08" w:rsidRDefault="00044E08" w:rsidP="00044E08">
            <w:pPr>
              <w:spacing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de-AT"/>
              </w:rPr>
              <w:lastRenderedPageBreak/>
              <w:drawing>
                <wp:inline distT="0" distB="0" distL="0" distR="0" wp14:anchorId="21E54AC5" wp14:editId="74722F6B">
                  <wp:extent cx="2857500" cy="4171950"/>
                  <wp:effectExtent l="0" t="0" r="0" b="0"/>
                  <wp:docPr id="7" name="Bild 7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31446C" w14:textId="77777777" w:rsidR="00044E08" w:rsidRPr="00044E08" w:rsidRDefault="00044E08" w:rsidP="00044E08">
            <w:pPr>
              <w:spacing w:after="240" w:line="384" w:lineRule="atLeast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Der Niklas wurde bös und wild,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Du siehst es hier auf diesem Bild!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Er packte gleich die Buben fest,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Beim Arm, beim Kopf, bei Rock und West’,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Den Wilhelm und den Ludewig,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Den Kaspar auch, der wehrte sich.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Er tunkt sie in die Tinte tief,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Wie auch der Kaspar: Feuer! rief.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 xml:space="preserve">Bis übern Kopf ins </w:t>
            </w:r>
            <w:proofErr w:type="spellStart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Tintenfaß</w:t>
            </w:r>
            <w:proofErr w:type="spellEnd"/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Tunkt sie der große Nikolas.</w:t>
            </w:r>
          </w:p>
          <w:p w14:paraId="501AC2EB" w14:textId="77777777" w:rsidR="00044E08" w:rsidRPr="00044E08" w:rsidRDefault="00044E08" w:rsidP="00044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[</w:t>
            </w:r>
            <w:r w:rsidRPr="00044E08">
              <w:rPr>
                <w:rFonts w:ascii="Arial" w:eastAsia="Times New Roman" w:hAnsi="Arial" w:cs="Arial"/>
                <w:b/>
                <w:bCs/>
                <w:color w:val="464646"/>
                <w:sz w:val="21"/>
                <w:szCs w:val="21"/>
                <w:lang w:eastAsia="de-AT"/>
              </w:rPr>
              <w:t>10</w:t>
            </w: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]</w:t>
            </w:r>
          </w:p>
        </w:tc>
      </w:tr>
      <w:tr w:rsidR="00044E08" w:rsidRPr="00044E08" w14:paraId="14AA44BF" w14:textId="77777777" w:rsidTr="00044E08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14:paraId="020E2B23" w14:textId="77777777" w:rsidR="00044E08" w:rsidRPr="00044E08" w:rsidRDefault="00044E08" w:rsidP="00044E08">
            <w:pPr>
              <w:spacing w:after="120" w:line="240" w:lineRule="auto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noProof/>
                <w:color w:val="0645AD"/>
                <w:sz w:val="21"/>
                <w:szCs w:val="21"/>
                <w:lang w:eastAsia="de-AT"/>
              </w:rPr>
              <w:drawing>
                <wp:inline distT="0" distB="0" distL="0" distR="0" wp14:anchorId="5B92237D" wp14:editId="106869ED">
                  <wp:extent cx="2857500" cy="1876425"/>
                  <wp:effectExtent l="0" t="0" r="0" b="9525"/>
                  <wp:docPr id="8" name="Bild 8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76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4999EAD" w14:textId="77777777" w:rsidR="00044E08" w:rsidRPr="00044E08" w:rsidRDefault="00044E08" w:rsidP="00044E08">
            <w:pPr>
              <w:spacing w:after="240" w:line="384" w:lineRule="atLeast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t>Du siehst sie hier, wie schwarz sie sind,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Viel schwärzer als das Mohrenkind!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Der Mohr voraus im Sonnenschein,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Die Tintenbuben hinterdrein;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Und hätten sie nicht so gelacht,</w:t>
            </w:r>
            <w:r w:rsidRPr="00044E08"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  <w:br/>
              <w:t>Hätt’ Niklas sie nicht schwarz gemacht.</w:t>
            </w:r>
          </w:p>
          <w:p w14:paraId="44693F32" w14:textId="77777777" w:rsidR="00044E08" w:rsidRPr="00044E08" w:rsidRDefault="00044E08" w:rsidP="00044E0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02122"/>
                <w:sz w:val="21"/>
                <w:szCs w:val="21"/>
                <w:lang w:eastAsia="de-AT"/>
              </w:rPr>
            </w:pP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[</w:t>
            </w:r>
            <w:r w:rsidRPr="00044E08">
              <w:rPr>
                <w:rFonts w:ascii="Arial" w:eastAsia="Times New Roman" w:hAnsi="Arial" w:cs="Arial"/>
                <w:b/>
                <w:bCs/>
                <w:color w:val="464646"/>
                <w:sz w:val="21"/>
                <w:szCs w:val="21"/>
                <w:lang w:eastAsia="de-AT"/>
              </w:rPr>
              <w:t>11</w:t>
            </w:r>
            <w:r w:rsidRPr="00044E08">
              <w:rPr>
                <w:rFonts w:ascii="Arial" w:eastAsia="Times New Roman" w:hAnsi="Arial" w:cs="Arial"/>
                <w:color w:val="464646"/>
                <w:sz w:val="21"/>
                <w:szCs w:val="21"/>
                <w:lang w:eastAsia="de-AT"/>
              </w:rPr>
              <w:t>]</w:t>
            </w:r>
          </w:p>
        </w:tc>
      </w:tr>
    </w:tbl>
    <w:p w14:paraId="38CC9444" w14:textId="25F7D7B6" w:rsidR="00614354" w:rsidRDefault="00301CD1">
      <w:hyperlink r:id="rId13" w:history="1">
        <w:r w:rsidRPr="005238C8">
          <w:rPr>
            <w:rStyle w:val="Hyperlink"/>
          </w:rPr>
          <w:t>https://de.wikisource.org/wiki/Der_Struwwelpeter/Die_Geschichte_von_den_schwarzen_Buben</w:t>
        </w:r>
        <w:r w:rsidRPr="005238C8">
          <w:rPr>
            <w:rStyle w:val="Hyperlink"/>
          </w:rPr>
          <w:t xml:space="preserve"> 2022 09 30 04:00</w:t>
        </w:r>
      </w:hyperlink>
    </w:p>
    <w:p w14:paraId="308D8280" w14:textId="77777777" w:rsidR="00381053" w:rsidRDefault="00381053" w:rsidP="00381053"/>
    <w:p w14:paraId="749B7E5B" w14:textId="11649A0B" w:rsidR="00381053" w:rsidRDefault="000B27DC" w:rsidP="00381053">
      <w:r>
        <w:rPr>
          <w:noProof/>
        </w:rPr>
        <w:drawing>
          <wp:inline distT="0" distB="0" distL="0" distR="0" wp14:anchorId="5B76415B" wp14:editId="62B62416">
            <wp:extent cx="381000" cy="381000"/>
            <wp:effectExtent l="0" t="0" r="0" b="0"/>
            <wp:docPr id="4" name="Bild 4" descr="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 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053">
        <w:t xml:space="preserve"> Fertig! Dieser Text wurde zweimal anhand der Quelle Korrektur gelesen. Die Schreibweise folgt dem Originaltext.</w:t>
      </w:r>
    </w:p>
    <w:p w14:paraId="387745B8" w14:textId="77777777" w:rsidR="0013409C" w:rsidRDefault="0013409C" w:rsidP="0013409C">
      <w:pPr>
        <w:pStyle w:val="mw-mmv-credit"/>
        <w:spacing w:before="0" w:beforeAutospacing="0" w:after="0" w:afterAutospacing="0"/>
        <w:rPr>
          <w:color w:val="54595D"/>
          <w:sz w:val="20"/>
          <w:szCs w:val="20"/>
        </w:rPr>
      </w:pPr>
      <w:hyperlink r:id="rId15" w:tooltip="w:de:Heinrich Hoffmann" w:history="1">
        <w:r>
          <w:rPr>
            <w:rStyle w:val="Hyperlink"/>
            <w:color w:val="0645AD"/>
            <w:sz w:val="20"/>
            <w:szCs w:val="20"/>
          </w:rPr>
          <w:t>Heinrich Hoffmann</w:t>
        </w:r>
      </w:hyperlink>
      <w:r>
        <w:rPr>
          <w:rStyle w:val="mw-mmv-author"/>
          <w:color w:val="54595D"/>
          <w:sz w:val="20"/>
          <w:szCs w:val="20"/>
        </w:rPr>
        <w:t> </w:t>
      </w:r>
      <w:r>
        <w:rPr>
          <w:rStyle w:val="mw-mmv-source-author"/>
          <w:color w:val="54595D"/>
          <w:sz w:val="20"/>
          <w:szCs w:val="20"/>
        </w:rPr>
        <w:t>- </w:t>
      </w:r>
      <w:r>
        <w:rPr>
          <w:rStyle w:val="mw-mmv-source"/>
          <w:color w:val="54595D"/>
          <w:sz w:val="20"/>
          <w:szCs w:val="20"/>
        </w:rPr>
        <w:t xml:space="preserve">Heinrich Hoffmann: Der Struwwelpeter; Frankfurt am Main : Literarische Anstalt Rütten &amp; Loening, 1917 (400. Auflage); Exemplar der </w:t>
      </w:r>
      <w:proofErr w:type="spellStart"/>
      <w:r>
        <w:rPr>
          <w:rStyle w:val="mw-mmv-source"/>
          <w:color w:val="54595D"/>
          <w:sz w:val="20"/>
          <w:szCs w:val="20"/>
        </w:rPr>
        <w:t>Universitätsbibliotek</w:t>
      </w:r>
      <w:proofErr w:type="spellEnd"/>
      <w:r>
        <w:rPr>
          <w:rStyle w:val="mw-mmv-source"/>
          <w:color w:val="54595D"/>
          <w:sz w:val="20"/>
          <w:szCs w:val="20"/>
        </w:rPr>
        <w:t xml:space="preserve"> Braunschweig Signatur: 2007-0968</w:t>
      </w:r>
    </w:p>
    <w:p w14:paraId="52BA73DE" w14:textId="77777777" w:rsidR="0013409C" w:rsidRDefault="0013409C" w:rsidP="0013409C">
      <w:pPr>
        <w:pStyle w:val="berschrift3"/>
        <w:shd w:val="clear" w:color="auto" w:fill="FFFFFF"/>
        <w:spacing w:before="150" w:beforeAutospacing="0" w:after="150" w:afterAutospacing="0"/>
        <w:ind w:left="150" w:right="150"/>
        <w:rPr>
          <w:color w:val="54595D"/>
          <w:sz w:val="23"/>
          <w:szCs w:val="23"/>
        </w:rPr>
      </w:pPr>
      <w:r>
        <w:rPr>
          <w:color w:val="54595D"/>
          <w:sz w:val="23"/>
          <w:szCs w:val="23"/>
        </w:rPr>
        <w:t>Einzelheiten zur Genehmigung</w:t>
      </w:r>
    </w:p>
    <w:p w14:paraId="036472DE" w14:textId="55FBE530" w:rsidR="0013409C" w:rsidRDefault="0013409C" w:rsidP="0013409C">
      <w:pPr>
        <w:rPr>
          <w:rFonts w:ascii="Arial" w:hAnsi="Arial" w:cs="Arial"/>
          <w:color w:val="54595D"/>
          <w:shd w:val="clear" w:color="auto" w:fill="FFFFFF"/>
        </w:rPr>
      </w:pPr>
      <w:r>
        <w:rPr>
          <w:rFonts w:ascii="Arial" w:hAnsi="Arial" w:cs="Arial"/>
          <w:color w:val="54595D"/>
          <w:shd w:val="clear" w:color="auto" w:fill="FFFFFF"/>
        </w:rPr>
        <w:t>Die Urheberrechts-Schutzdauer des hier abgebildeten flächigen Kunstwerks ist weltweit abgelaufen, da der Künstler bereits seit über 70 Jahren tot ist. Es ist somit gemeinfrei ('</w:t>
      </w:r>
      <w:proofErr w:type="spellStart"/>
      <w:r>
        <w:rPr>
          <w:rFonts w:ascii="Arial" w:hAnsi="Arial" w:cs="Arial"/>
          <w:color w:val="54595D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54595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4595D"/>
          <w:shd w:val="clear" w:color="auto" w:fill="FFFFFF"/>
        </w:rPr>
        <w:t>domain</w:t>
      </w:r>
      <w:proofErr w:type="spellEnd"/>
      <w:r>
        <w:rPr>
          <w:rFonts w:ascii="Arial" w:hAnsi="Arial" w:cs="Arial"/>
          <w:color w:val="54595D"/>
          <w:shd w:val="clear" w:color="auto" w:fill="FFFFFF"/>
        </w:rPr>
        <w:t>'). Ebenfalls gemeinfrei ist die vorliegende Reproduktion des Werkes, da sie keine eigene Schöpfungshöhe aufweist.</w:t>
      </w:r>
    </w:p>
    <w:p w14:paraId="3753729C" w14:textId="77777777" w:rsidR="00D435F9" w:rsidRDefault="00D435F9" w:rsidP="00D435F9">
      <w:pPr>
        <w:pStyle w:val="mw-mmv-license-li"/>
        <w:numPr>
          <w:ilvl w:val="0"/>
          <w:numId w:val="1"/>
        </w:numPr>
        <w:shd w:val="clear" w:color="auto" w:fill="F8F9FA"/>
        <w:spacing w:before="0" w:after="24" w:afterAutospacing="0"/>
        <w:ind w:left="1020" w:right="300"/>
        <w:rPr>
          <w:rFonts w:ascii="Arial" w:hAnsi="Arial" w:cs="Arial"/>
          <w:color w:val="202122"/>
          <w:sz w:val="20"/>
          <w:szCs w:val="20"/>
        </w:rPr>
      </w:pPr>
      <w:hyperlink r:id="rId16" w:history="1">
        <w:proofErr w:type="spellStart"/>
        <w:r>
          <w:rPr>
            <w:rStyle w:val="Hyperlink"/>
            <w:rFonts w:ascii="Arial" w:hAnsi="Arial" w:cs="Arial"/>
            <w:color w:val="FAA700"/>
            <w:sz w:val="20"/>
            <w:szCs w:val="20"/>
          </w:rPr>
          <w:t>Gemeinfrei</w:t>
        </w:r>
      </w:hyperlink>
      <w:r>
        <w:rPr>
          <w:rStyle w:val="mw-mmv-permission-link"/>
          <w:rFonts w:ascii="Arial" w:hAnsi="Arial" w:cs="Arial"/>
          <w:color w:val="202122"/>
          <w:sz w:val="18"/>
          <w:szCs w:val="18"/>
          <w:shd w:val="clear" w:color="auto" w:fill="EAECF0"/>
        </w:rPr>
        <w:t>Hinweise</w:t>
      </w:r>
      <w:proofErr w:type="spellEnd"/>
      <w:r>
        <w:rPr>
          <w:rStyle w:val="mw-mmv-permission-link"/>
          <w:rFonts w:ascii="Arial" w:hAnsi="Arial" w:cs="Arial"/>
          <w:color w:val="202122"/>
          <w:sz w:val="18"/>
          <w:szCs w:val="18"/>
          <w:shd w:val="clear" w:color="auto" w:fill="EAECF0"/>
        </w:rPr>
        <w:t xml:space="preserve"> zur Weiternutzung</w:t>
      </w:r>
    </w:p>
    <w:p w14:paraId="17608D23" w14:textId="77777777" w:rsidR="00D435F9" w:rsidRDefault="00D435F9" w:rsidP="00D435F9">
      <w:pPr>
        <w:pStyle w:val="mw-mmv-filename-li"/>
        <w:numPr>
          <w:ilvl w:val="0"/>
          <w:numId w:val="1"/>
        </w:numPr>
        <w:shd w:val="clear" w:color="auto" w:fill="F8F9FA"/>
        <w:spacing w:after="24" w:afterAutospacing="0"/>
        <w:ind w:left="1020" w:right="300"/>
        <w:rPr>
          <w:rFonts w:ascii="Arial" w:hAnsi="Arial" w:cs="Arial"/>
          <w:color w:val="202122"/>
          <w:sz w:val="20"/>
          <w:szCs w:val="20"/>
        </w:rPr>
      </w:pPr>
      <w:r>
        <w:rPr>
          <w:rStyle w:val="mw-mmv-filename-prefix"/>
          <w:rFonts w:ascii="Arial" w:hAnsi="Arial" w:cs="Arial"/>
          <w:color w:val="202122"/>
          <w:sz w:val="20"/>
          <w:szCs w:val="20"/>
        </w:rPr>
        <w:lastRenderedPageBreak/>
        <w:t>File:</w:t>
      </w:r>
      <w:r>
        <w:rPr>
          <w:rStyle w:val="mw-mmv-filename"/>
          <w:rFonts w:ascii="Arial" w:hAnsi="Arial" w:cs="Arial"/>
          <w:color w:val="202122"/>
          <w:sz w:val="20"/>
          <w:szCs w:val="20"/>
        </w:rPr>
        <w:t xml:space="preserve">H Hoffmann </w:t>
      </w:r>
      <w:proofErr w:type="spellStart"/>
      <w:r>
        <w:rPr>
          <w:rStyle w:val="mw-mmv-filename"/>
          <w:rFonts w:ascii="Arial" w:hAnsi="Arial" w:cs="Arial"/>
          <w:color w:val="202122"/>
          <w:sz w:val="20"/>
          <w:szCs w:val="20"/>
        </w:rPr>
        <w:t>Struwwel</w:t>
      </w:r>
      <w:proofErr w:type="spellEnd"/>
      <w:r>
        <w:rPr>
          <w:rStyle w:val="mw-mmv-filename"/>
          <w:rFonts w:ascii="Arial" w:hAnsi="Arial" w:cs="Arial"/>
          <w:color w:val="202122"/>
          <w:sz w:val="20"/>
          <w:szCs w:val="20"/>
        </w:rPr>
        <w:t xml:space="preserve"> 12.jpg</w:t>
      </w:r>
    </w:p>
    <w:p w14:paraId="6E132F9C" w14:textId="77777777" w:rsidR="00D435F9" w:rsidRDefault="00D435F9" w:rsidP="00D435F9">
      <w:pPr>
        <w:pStyle w:val="mw-mmv-datetime-li"/>
        <w:numPr>
          <w:ilvl w:val="0"/>
          <w:numId w:val="1"/>
        </w:numPr>
        <w:shd w:val="clear" w:color="auto" w:fill="F8F9FA"/>
        <w:spacing w:after="24" w:afterAutospacing="0"/>
        <w:ind w:left="1020" w:right="300"/>
        <w:rPr>
          <w:rFonts w:ascii="Arial" w:hAnsi="Arial" w:cs="Arial"/>
          <w:color w:val="202122"/>
          <w:sz w:val="20"/>
          <w:szCs w:val="20"/>
        </w:rPr>
      </w:pPr>
      <w:r>
        <w:rPr>
          <w:rStyle w:val="mw-mmv-datetime"/>
          <w:rFonts w:ascii="Arial" w:hAnsi="Arial" w:cs="Arial"/>
          <w:color w:val="202122"/>
          <w:sz w:val="20"/>
          <w:szCs w:val="20"/>
        </w:rPr>
        <w:t>Erstellt: 31. Dezember 1857</w:t>
      </w:r>
    </w:p>
    <w:p w14:paraId="69905C19" w14:textId="77777777" w:rsidR="00D435F9" w:rsidRDefault="00D435F9" w:rsidP="0013409C"/>
    <w:p w14:paraId="66F26B91" w14:textId="77777777" w:rsidR="00301CD1" w:rsidRDefault="00301CD1"/>
    <w:sectPr w:rsidR="00301CD1" w:rsidSect="00E8212C">
      <w:pgSz w:w="11906" w:h="16838"/>
      <w:pgMar w:top="56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05AC3"/>
    <w:multiLevelType w:val="multilevel"/>
    <w:tmpl w:val="6B14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720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2C"/>
    <w:rsid w:val="00044E08"/>
    <w:rsid w:val="000B27DC"/>
    <w:rsid w:val="0013409C"/>
    <w:rsid w:val="00301CD1"/>
    <w:rsid w:val="00381053"/>
    <w:rsid w:val="00614354"/>
    <w:rsid w:val="00AC0E6E"/>
    <w:rsid w:val="00C42458"/>
    <w:rsid w:val="00D435F9"/>
    <w:rsid w:val="00E34219"/>
    <w:rsid w:val="00E8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A75F5"/>
  <w15:chartTrackingRefBased/>
  <w15:docId w15:val="{23A89E37-80AF-474C-A125-E54053FF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link w:val="berschrift3Zchn"/>
    <w:uiPriority w:val="9"/>
    <w:qFormat/>
    <w:rsid w:val="001340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E821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pagenumber">
    <w:name w:val="pagenumber"/>
    <w:basedOn w:val="Absatz-Standardschriftart"/>
    <w:rsid w:val="00E8212C"/>
  </w:style>
  <w:style w:type="character" w:styleId="Hyperlink">
    <w:name w:val="Hyperlink"/>
    <w:basedOn w:val="Absatz-Standardschriftart"/>
    <w:uiPriority w:val="99"/>
    <w:unhideWhenUsed/>
    <w:rsid w:val="00AC0E6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0E6E"/>
    <w:rPr>
      <w:color w:val="605E5C"/>
      <w:shd w:val="clear" w:color="auto" w:fill="E1DFDD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409C"/>
    <w:rPr>
      <w:rFonts w:ascii="Times New Roman" w:eastAsia="Times New Roman" w:hAnsi="Times New Roman" w:cs="Times New Roman"/>
      <w:b/>
      <w:bCs/>
      <w:sz w:val="27"/>
      <w:szCs w:val="27"/>
      <w:lang w:eastAsia="de-AT"/>
    </w:rPr>
  </w:style>
  <w:style w:type="paragraph" w:customStyle="1" w:styleId="mw-mmv-credit">
    <w:name w:val="mw-mmv-credit"/>
    <w:basedOn w:val="Standard"/>
    <w:rsid w:val="00134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mw-mmv-source-author">
    <w:name w:val="mw-mmv-source-author"/>
    <w:basedOn w:val="Absatz-Standardschriftart"/>
    <w:rsid w:val="0013409C"/>
  </w:style>
  <w:style w:type="character" w:customStyle="1" w:styleId="mw-mmv-author">
    <w:name w:val="mw-mmv-author"/>
    <w:basedOn w:val="Absatz-Standardschriftart"/>
    <w:rsid w:val="0013409C"/>
  </w:style>
  <w:style w:type="character" w:customStyle="1" w:styleId="mw-mmv-source">
    <w:name w:val="mw-mmv-source"/>
    <w:basedOn w:val="Absatz-Standardschriftart"/>
    <w:rsid w:val="0013409C"/>
  </w:style>
  <w:style w:type="paragraph" w:customStyle="1" w:styleId="mw-mmv-license-li">
    <w:name w:val="mw-mmv-license-li"/>
    <w:basedOn w:val="Standard"/>
    <w:rsid w:val="00D4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mw-mmv-permission-link">
    <w:name w:val="mw-mmv-permission-link"/>
    <w:basedOn w:val="Absatz-Standardschriftart"/>
    <w:rsid w:val="00D435F9"/>
  </w:style>
  <w:style w:type="paragraph" w:customStyle="1" w:styleId="mw-mmv-filename-li">
    <w:name w:val="mw-mmv-filename-li"/>
    <w:basedOn w:val="Standard"/>
    <w:rsid w:val="00D4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mw-mmv-filename-prefix">
    <w:name w:val="mw-mmv-filename-prefix"/>
    <w:basedOn w:val="Absatz-Standardschriftart"/>
    <w:rsid w:val="00D435F9"/>
  </w:style>
  <w:style w:type="character" w:customStyle="1" w:styleId="mw-mmv-filename">
    <w:name w:val="mw-mmv-filename"/>
    <w:basedOn w:val="Absatz-Standardschriftart"/>
    <w:rsid w:val="00D435F9"/>
  </w:style>
  <w:style w:type="paragraph" w:customStyle="1" w:styleId="mw-mmv-datetime-li">
    <w:name w:val="mw-mmv-datetime-li"/>
    <w:basedOn w:val="Standard"/>
    <w:rsid w:val="00D43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mw-mmv-datetime">
    <w:name w:val="mw-mmv-datetime"/>
    <w:basedOn w:val="Absatz-Standardschriftart"/>
    <w:rsid w:val="00D43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0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289">
          <w:marLeft w:val="300"/>
          <w:marRight w:val="300"/>
          <w:marTop w:val="150"/>
          <w:marBottom w:val="0"/>
          <w:divBdr>
            <w:top w:val="single" w:sz="6" w:space="0" w:color="C8CCD1"/>
            <w:left w:val="single" w:sz="6" w:space="0" w:color="C8CCD1"/>
            <w:bottom w:val="single" w:sz="6" w:space="0" w:color="C8CCD1"/>
            <w:right w:val="single" w:sz="6" w:space="0" w:color="C8CCD1"/>
          </w:divBdr>
        </w:div>
      </w:divsChild>
    </w:div>
    <w:div w:id="2798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3350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1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557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90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922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840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834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3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290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87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55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6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60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de.wikisource.org/wiki/Der_Struwwelpeter/Die_Geschichte_von_den_schwarzen_Buben%202022%2009%2030%2004:0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mmons.wikimedia.org/wiki/File:H_Hoffmann_Struwwel_10.jp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mons.wikimedia.org/wiki/File:H_Hoffmann_Struwwel_12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mmons.wikimedia.org/wiki/File:H_Hoffmann_Struwwel_12.jpg" TargetMode="External"/><Relationship Id="rId5" Type="http://schemas.openxmlformats.org/officeDocument/2006/relationships/hyperlink" Target="https://commons.wikimedia.org/wiki/File:H_Hoffmann_Struwwel_09.jpg" TargetMode="External"/><Relationship Id="rId15" Type="http://schemas.openxmlformats.org/officeDocument/2006/relationships/hyperlink" Target="https://en.wikipedia.org/wiki/de:Heinrich_Hoffmann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H_Hoffmann_Struwwel_11.jp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531</Words>
  <Characters>3347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Brugnara</dc:creator>
  <cp:keywords/>
  <dc:description/>
  <cp:lastModifiedBy>Albert Brugnara</cp:lastModifiedBy>
  <cp:revision>10</cp:revision>
  <dcterms:created xsi:type="dcterms:W3CDTF">2022-09-30T01:53:00Z</dcterms:created>
  <dcterms:modified xsi:type="dcterms:W3CDTF">2022-09-30T02:05:00Z</dcterms:modified>
</cp:coreProperties>
</file>