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E2991" w14:textId="77777777" w:rsidR="00AE6DA6" w:rsidRDefault="00000000">
      <w:pPr>
        <w:spacing w:before="1440" w:after="240"/>
        <w:jc w:val="center"/>
      </w:pPr>
      <w:r>
        <w:rPr>
          <w:b/>
          <w:bCs/>
          <w:color w:val="2E4057"/>
          <w:sz w:val="52"/>
          <w:szCs w:val="52"/>
        </w:rPr>
        <w:t>TibetanTEI</w:t>
      </w:r>
    </w:p>
    <w:p w14:paraId="3E3D56AC" w14:textId="77777777" w:rsidR="00AE6DA6" w:rsidRDefault="00000000">
      <w:pPr>
        <w:spacing w:after="480"/>
        <w:jc w:val="center"/>
      </w:pPr>
      <w:r>
        <w:rPr>
          <w:color w:val="3D6B8C"/>
          <w:sz w:val="36"/>
          <w:szCs w:val="36"/>
        </w:rPr>
        <w:t>Editionsrichtlinie</w:t>
      </w:r>
    </w:p>
    <w:p w14:paraId="5232EAC3" w14:textId="77777777" w:rsidR="00AE6DA6" w:rsidRDefault="00000000">
      <w:pPr>
        <w:spacing w:after="120"/>
        <w:jc w:val="center"/>
      </w:pPr>
      <w:r>
        <w:rPr>
          <w:i/>
          <w:iCs/>
          <w:color w:val="555555"/>
          <w:sz w:val="24"/>
          <w:szCs w:val="24"/>
        </w:rPr>
        <w:t>Digitale Edition klassisch-tibetischer Texte</w:t>
      </w:r>
    </w:p>
    <w:p w14:paraId="0665125C" w14:textId="77777777" w:rsidR="00AE6DA6" w:rsidRDefault="00000000">
      <w:pPr>
        <w:spacing w:after="60"/>
        <w:jc w:val="center"/>
      </w:pPr>
      <w:r>
        <w:rPr>
          <w:color w:val="555555"/>
        </w:rPr>
        <w:t>Institut für Südasien-, Tibet- und Buddhismuskunde</w:t>
      </w:r>
    </w:p>
    <w:p w14:paraId="6E7E0CE4" w14:textId="77777777" w:rsidR="00AE6DA6" w:rsidRDefault="00000000">
      <w:pPr>
        <w:spacing w:after="60"/>
        <w:jc w:val="center"/>
      </w:pPr>
      <w:r>
        <w:rPr>
          <w:color w:val="555555"/>
        </w:rPr>
        <w:t>Universität Wien</w:t>
      </w:r>
    </w:p>
    <w:p w14:paraId="74C16CE1" w14:textId="77777777" w:rsidR="00AE6DA6" w:rsidRDefault="00000000">
      <w:pPr>
        <w:spacing w:after="480"/>
        <w:jc w:val="center"/>
      </w:pPr>
      <w:r>
        <w:rPr>
          <w:color w:val="555555"/>
        </w:rPr>
        <w:t>Version 1.0 — 18. Mai 2026</w:t>
      </w:r>
    </w:p>
    <w:p w14:paraId="3B7ADCDD" w14:textId="77777777" w:rsidR="00AE6DA6" w:rsidRDefault="00AE6DA6">
      <w:pPr>
        <w:pBdr>
          <w:bottom w:val="single" w:sz="6" w:space="1" w:color="2E4057"/>
        </w:pBdr>
        <w:spacing w:before="120" w:after="120"/>
      </w:pPr>
    </w:p>
    <w:p w14:paraId="7377DE21" w14:textId="77777777" w:rsidR="00AE6DA6" w:rsidRDefault="00000000">
      <w:pPr>
        <w:pStyle w:val="berschrift1"/>
      </w:pPr>
      <w:r>
        <w:t>1. Einleitung und Projektziel</w:t>
      </w:r>
    </w:p>
    <w:p w14:paraId="58917BA4" w14:textId="275B3DAE" w:rsidR="00AE6DA6" w:rsidRDefault="00000000">
      <w:pPr>
        <w:spacing w:before="60" w:after="60"/>
      </w:pPr>
      <w:r>
        <w:t>TibetanTEI ist eine digitale Edition klassisch-tibetischer Texte, die im Rahmen des Seminars Digitale Edition (Leitung: Prof. Viehhauser (Professur für Digitales Edieren, Institut für Europäische und Vergleichende Sprach- und Literaturwissenschaft, Universität Wien) und Horst Lasic (am Institut für Südasien-, Tibet- und Buddhismuskunde der Universität Wien ) entstanden ist. Die Edition umfasst derzeit sieben Textzeugen aus verschiedenen literarischen Gattungen der tibetisch-buddhistischen Tradition.</w:t>
      </w:r>
    </w:p>
    <w:p w14:paraId="604132E5" w14:textId="77777777" w:rsidR="00AE6DA6" w:rsidRDefault="00000000">
      <w:pPr>
        <w:spacing w:before="60" w:after="60"/>
      </w:pPr>
      <w:r>
        <w:t>Ziel der Edition ist es, historisch bedeutende tibetische Texte in einer wissenschaftlich validen, webbasierten Form zugänglich zu machen. Die Codierung folgt dem TEI-P5-Standard (Text Encoding Initiative, Guidelines P5) und wird als statische GitHub-Pages-Website unter https://www.brugnara.at bereitgestellt.</w:t>
      </w:r>
    </w:p>
    <w:p w14:paraId="404A5FBF" w14:textId="7240EDCA" w:rsidR="00AE6DA6" w:rsidRDefault="00000000">
      <w:pPr>
        <w:spacing w:before="60" w:after="60"/>
      </w:pPr>
      <w:r>
        <w:rPr>
          <w:b/>
          <w:bCs/>
        </w:rPr>
        <w:t xml:space="preserve">Technische Grundlage: </w:t>
      </w:r>
      <w:r>
        <w:t>TEI-P5 XML, JavaScript (fetch() + DOMParser, HTML5/CSS3, GitHub Pages. Die Texte werden in TEI-P5-konformem XML codiert und über ein browserbasiertes Interface mit Tab-Navigation, Faksimile-Anzeige, Zoom-Funktion sowie Personen-, Orts-, Rollen- und Vokabelregistern (Reiter „Vok.") präsentiert.</w:t>
      </w:r>
    </w:p>
    <w:p w14:paraId="0047F317" w14:textId="77777777" w:rsidR="00F6507C" w:rsidRDefault="00F6507C">
      <w:pPr>
        <w:rPr>
          <w:b/>
          <w:bCs/>
          <w:color w:val="2E4057"/>
          <w:sz w:val="28"/>
          <w:szCs w:val="28"/>
        </w:rPr>
      </w:pPr>
      <w:r>
        <w:br w:type="page"/>
      </w:r>
    </w:p>
    <w:p w14:paraId="63455E85" w14:textId="77777777" w:rsidR="00AE6DA6" w:rsidRDefault="00000000">
      <w:pPr>
        <w:pStyle w:val="berschrift1"/>
      </w:pPr>
      <w:r>
        <w:lastRenderedPageBreak/>
        <w:t>2. Dateistruktur und Benennung</w:t>
      </w:r>
    </w:p>
    <w:p w14:paraId="7747F1C0" w14:textId="77777777" w:rsidR="00AE6DA6" w:rsidRDefault="00000000">
      <w:pPr>
        <w:pStyle w:val="berschrift2"/>
      </w:pPr>
      <w:r>
        <w:t>2.1 XML-Dateinamen</w:t>
      </w:r>
    </w:p>
    <w:p w14:paraId="1E124E62" w14:textId="77777777" w:rsidR="00AE6DA6" w:rsidRDefault="00000000">
      <w:pPr>
        <w:spacing w:before="60" w:after="60"/>
      </w:pPr>
      <w:r>
        <w:t>Jeder Textzeuge erhält eine fortlaufende Nummer gefolgt von einem Kurzbezeichner. Das Format ist:</w:t>
      </w:r>
    </w:p>
    <w:p w14:paraId="3F55D45A" w14:textId="77777777" w:rsidR="00AE6DA6" w:rsidRDefault="00000000">
      <w:pPr>
        <w:spacing w:before="60" w:after="60"/>
        <w:ind w:left="720"/>
      </w:pPr>
      <w:r>
        <w:rPr>
          <w:rFonts w:ascii="Courier New" w:eastAsia="Courier New" w:hAnsi="Courier New" w:cs="Courier New"/>
          <w:color w:val="1A1A1A"/>
          <w:sz w:val="18"/>
          <w:szCs w:val="18"/>
        </w:rPr>
        <w:t>N_kurzbezeichner.xml</w:t>
      </w:r>
    </w:p>
    <w:p w14:paraId="5AC056DD" w14:textId="77777777" w:rsidR="00AE6DA6" w:rsidRDefault="00000000">
      <w:pPr>
        <w:spacing w:before="60" w:after="60"/>
      </w:pPr>
      <w:r>
        <w:t>Die aktuellen sieben Textzeugen: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6311"/>
      </w:tblGrid>
      <w:tr w:rsidR="00AE6DA6" w14:paraId="4BF9AE57"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FD131C8" w14:textId="77777777" w:rsidR="00AE6DA6" w:rsidRDefault="00000000">
            <w:r>
              <w:rPr>
                <w:rFonts w:ascii="Courier New" w:eastAsia="Courier New" w:hAnsi="Courier New" w:cs="Courier New"/>
                <w:b/>
                <w:bCs/>
                <w:color w:val="FFFFFF"/>
                <w:sz w:val="18"/>
                <w:szCs w:val="18"/>
              </w:rPr>
              <w:t>Dateiname</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76F82CC" w14:textId="77777777" w:rsidR="00AE6DA6" w:rsidRDefault="00000000">
            <w:r>
              <w:rPr>
                <w:b/>
                <w:bCs/>
                <w:color w:val="FFFFFF"/>
                <w:sz w:val="20"/>
                <w:szCs w:val="20"/>
              </w:rPr>
              <w:t>Textbezeichnung</w:t>
            </w:r>
          </w:p>
        </w:tc>
      </w:tr>
      <w:tr w:rsidR="00AE6DA6" w:rsidRPr="007A1B1B" w14:paraId="785F68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21E77" w14:textId="77777777" w:rsidR="00AE6DA6" w:rsidRDefault="00000000">
            <w:r>
              <w:rPr>
                <w:rFonts w:ascii="Courier New" w:eastAsia="Courier New" w:hAnsi="Courier New" w:cs="Courier New"/>
                <w:color w:val="1A1A1A"/>
                <w:sz w:val="18"/>
                <w:szCs w:val="18"/>
              </w:rPr>
              <w:t>1_gompopa.xml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77936C" w14:textId="77777777" w:rsidR="00AE6DA6" w:rsidRPr="00F6507C" w:rsidRDefault="00000000">
            <w:pPr>
              <w:rPr>
                <w:lang w:val="en-GB"/>
              </w:rPr>
            </w:pPr>
            <w:r>
              <w:rPr>
                <w:color w:val="1A1A1A"/>
                <w:sz w:val="20"/>
                <w:szCs w:val="20"/>
                <w:lang w:val="en-GB"/>
              </w:rPr>
              <w:t>Gampopa — Dwags po thar rgyan</w:t>
            </w:r>
          </w:p>
        </w:tc>
      </w:tr>
      <w:tr w:rsidR="00AE6DA6" w14:paraId="225F9E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27C869" w14:textId="77777777" w:rsidR="00AE6DA6" w:rsidRDefault="00000000">
            <w:r>
              <w:rPr>
                <w:rFonts w:ascii="Courier New" w:eastAsia="Courier New" w:hAnsi="Courier New" w:cs="Courier New"/>
                <w:color w:val="1A1A1A"/>
                <w:sz w:val="18"/>
                <w:szCs w:val="18"/>
              </w:rPr>
              <w:t>2_dignaga.xml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05091" w14:textId="77777777" w:rsidR="00AE6DA6" w:rsidRDefault="00000000">
            <w:r>
              <w:rPr>
                <w:color w:val="1A1A1A"/>
                <w:sz w:val="20"/>
                <w:szCs w:val="20"/>
              </w:rPr>
              <w:t>Dignāga — Biographie</w:t>
            </w:r>
          </w:p>
        </w:tc>
      </w:tr>
      <w:tr w:rsidR="00AE6DA6" w14:paraId="6E54412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45B87D" w14:textId="77777777" w:rsidR="00AE6DA6" w:rsidRDefault="00000000">
            <w:r>
              <w:rPr>
                <w:rFonts w:ascii="Courier New" w:eastAsia="Courier New" w:hAnsi="Courier New" w:cs="Courier New"/>
                <w:color w:val="1A1A1A"/>
                <w:sz w:val="18"/>
                <w:szCs w:val="18"/>
              </w:rPr>
              <w:t>3_ganden.xml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36DB4" w14:textId="77777777" w:rsidR="00AE6DA6" w:rsidRDefault="00000000">
            <w:r>
              <w:rPr>
                <w:color w:val="1A1A1A"/>
                <w:sz w:val="20"/>
                <w:szCs w:val="20"/>
              </w:rPr>
              <w:t>Ganden — Religionsgeschichte</w:t>
            </w:r>
          </w:p>
        </w:tc>
      </w:tr>
      <w:tr w:rsidR="00AE6DA6" w14:paraId="029D2C0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40F78" w14:textId="77777777" w:rsidR="00AE6DA6" w:rsidRDefault="00000000">
            <w:r>
              <w:rPr>
                <w:rFonts w:ascii="Courier New" w:eastAsia="Courier New" w:hAnsi="Courier New" w:cs="Courier New"/>
                <w:color w:val="1A1A1A"/>
                <w:sz w:val="18"/>
                <w:szCs w:val="18"/>
              </w:rPr>
              <w:t>4_shrisena.xml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E23F25" w14:textId="77777777" w:rsidR="00AE6DA6" w:rsidRDefault="00000000">
            <w:r>
              <w:rPr>
                <w:color w:val="1A1A1A"/>
                <w:sz w:val="20"/>
                <w:szCs w:val="20"/>
              </w:rPr>
              <w:t>Śrīsena — Lam rim</w:t>
            </w:r>
          </w:p>
        </w:tc>
      </w:tr>
      <w:tr w:rsidR="00AE6DA6" w:rsidRPr="007A1B1B" w14:paraId="5D66EDB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F1495" w14:textId="77777777" w:rsidR="00AE6DA6" w:rsidRPr="00F6507C" w:rsidRDefault="00000000">
            <w:pPr>
              <w:rPr>
                <w:lang w:val="en-GB"/>
              </w:rPr>
            </w:pPr>
            <w:r>
              <w:rPr>
                <w:rFonts w:ascii="Courier New" w:eastAsia="Courier New" w:hAnsi="Courier New" w:cs="Courier New"/>
                <w:color w:val="1A1A1A"/>
                <w:sz w:val="18"/>
                <w:szCs w:val="18"/>
                <w:lang w:val="en-GB"/>
              </w:rPr>
              <w:t>5_klong_chen_ran_'byam.xml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B5901F" w14:textId="77777777" w:rsidR="00AE6DA6" w:rsidRPr="00F6507C" w:rsidRDefault="00000000">
            <w:pPr>
              <w:rPr>
                <w:lang w:val="en-GB"/>
              </w:rPr>
            </w:pPr>
            <w:r>
              <w:rPr>
                <w:color w:val="1A1A1A"/>
                <w:sz w:val="20"/>
                <w:szCs w:val="20"/>
                <w:lang w:val="en-GB"/>
              </w:rPr>
              <w:t>Klong chen rab 'byams — Chos bzhi</w:t>
            </w:r>
          </w:p>
        </w:tc>
      </w:tr>
      <w:tr w:rsidR="00AE6DA6" w14:paraId="2A55BA0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BB9539" w14:textId="77777777" w:rsidR="00AE6DA6" w:rsidRDefault="00000000">
            <w:r>
              <w:rPr>
                <w:rFonts w:ascii="Courier New" w:eastAsia="Courier New" w:hAnsi="Courier New" w:cs="Courier New"/>
                <w:color w:val="1A1A1A"/>
                <w:sz w:val="18"/>
                <w:szCs w:val="18"/>
              </w:rPr>
              <w:t>6_shantideva_bca.xml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588792" w14:textId="77777777" w:rsidR="00AE6DA6" w:rsidRDefault="00000000">
            <w:r>
              <w:rPr>
                <w:color w:val="1A1A1A"/>
                <w:sz w:val="20"/>
                <w:szCs w:val="20"/>
              </w:rPr>
              <w:t>Śāntideva — Bodhicaryāvatāra</w:t>
            </w:r>
          </w:p>
        </w:tc>
      </w:tr>
      <w:tr w:rsidR="00AE6DA6" w:rsidRPr="007A1B1B" w14:paraId="47CB60F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CEEED8" w14:textId="77777777" w:rsidR="00AE6DA6" w:rsidRDefault="00000000">
            <w:r>
              <w:rPr>
                <w:rFonts w:ascii="Courier New" w:eastAsia="Courier New" w:hAnsi="Courier New" w:cs="Courier New"/>
                <w:color w:val="1A1A1A"/>
                <w:sz w:val="18"/>
                <w:szCs w:val="18"/>
              </w:rPr>
              <w:t>7_r103.xml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CCF" w14:textId="77777777" w:rsidR="00AE6DA6" w:rsidRPr="00F6507C" w:rsidRDefault="00000000">
            <w:pPr>
              <w:rPr>
                <w:lang w:val="en-GB"/>
              </w:rPr>
            </w:pPr>
            <w:r>
              <w:rPr>
                <w:color w:val="1A1A1A"/>
                <w:sz w:val="20"/>
                <w:szCs w:val="20"/>
                <w:lang w:val="en-GB"/>
              </w:rPr>
              <w:t>Gong dkar rDo rje gdan pa — rNam thar</w:t>
            </w:r>
          </w:p>
        </w:tc>
      </w:tr>
    </w:tbl>
    <w:p w14:paraId="60537616" w14:textId="77777777" w:rsidR="00AE6DA6" w:rsidRDefault="00000000">
      <w:pPr>
        <w:spacing w:before="60" w:after="60"/>
      </w:pPr>
      <w:r>
        <w:rPr>
          <w:b/>
          <w:bCs/>
        </w:rPr>
        <w:t xml:space="preserve">Regel: </w:t>
      </w:r>
      <w:r>
        <w:t xml:space="preserve">Dateinamen enthalten keine Leerzeichen (Ausnahme: Apostroph in Wylie-Transliteration ist zulässig, z. B. </w:t>
      </w:r>
      <w:r>
        <w:rPr>
          <w:rFonts w:ascii="Courier New" w:eastAsia="Courier New" w:hAnsi="Courier New" w:cs="Courier New"/>
          <w:sz w:val="18"/>
          <w:szCs w:val="18"/>
        </w:rPr>
        <w:t>5_klong_chen_ran_'byam.xml</w:t>
      </w:r>
      <w:r>
        <w:t>).</w:t>
      </w:r>
    </w:p>
    <w:p w14:paraId="7CE61716" w14:textId="77777777" w:rsidR="00AE6DA6" w:rsidRDefault="00000000">
      <w:pPr>
        <w:pStyle w:val="berschrift2"/>
      </w:pPr>
      <w:r>
        <w:t>2.2 Bilddateien und facs-Pfade</w:t>
      </w:r>
    </w:p>
    <w:p w14:paraId="221092D1" w14:textId="77777777" w:rsidR="00AE6DA6" w:rsidRDefault="00000000">
      <w:pPr>
        <w:spacing w:before="60" w:after="60"/>
      </w:pPr>
      <w:r>
        <w:t>Faksimile-Bilder liegen in Unterordnern von content/images/ und werden im @facs-Attribut des &lt;pb&gt;-Elements referenziert:</w:t>
      </w:r>
    </w:p>
    <w:p w14:paraId="70DD1E16" w14:textId="77777777" w:rsidR="00AE6DA6" w:rsidRDefault="00000000">
      <w:pPr>
        <w:spacing w:before="60" w:after="60"/>
        <w:ind w:left="720"/>
      </w:pPr>
      <w:r>
        <w:rPr>
          <w:rFonts w:ascii="Courier New" w:eastAsia="Courier New" w:hAnsi="Courier New" w:cs="Courier New"/>
          <w:color w:val="1A1A1A"/>
          <w:sz w:val="18"/>
          <w:szCs w:val="18"/>
        </w:rPr>
        <w:t>facs="../content/images/[Ordner]/[Dateiname]"</w:t>
      </w:r>
    </w:p>
    <w:p w14:paraId="6DD81ABD" w14:textId="77777777" w:rsidR="00AE6DA6" w:rsidRDefault="00000000">
      <w:pPr>
        <w:spacing w:before="60" w:after="60"/>
      </w:pPr>
      <w:r>
        <w:t>Der Pfad ist relativ zur XML-Datei (in content/), daher führt ../ zum Wurzelverzeichnis.</w:t>
      </w:r>
    </w:p>
    <w:p w14:paraId="1686C278" w14:textId="77777777" w:rsidR="00AE6DA6" w:rsidRDefault="00000000">
      <w:pPr>
        <w:spacing w:before="60" w:after="60"/>
      </w:pPr>
      <w:r>
        <w:rPr>
          <w:b/>
          <w:bCs/>
        </w:rPr>
        <w:t xml:space="preserve">Ordnernamen: </w:t>
      </w:r>
      <w:r>
        <w:t>Ordnernamen entsprechen exakt dem GitHub-Verzeichnisnamen (Groß-/Kleinschreibung, Leerzeichen, Apostrophe).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6311"/>
      </w:tblGrid>
      <w:tr w:rsidR="00AE6DA6" w14:paraId="337F1F5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4ADF282C" w14:textId="77777777" w:rsidR="00AE6DA6" w:rsidRDefault="00000000">
            <w:r>
              <w:rPr>
                <w:rFonts w:ascii="Courier New" w:eastAsia="Courier New" w:hAnsi="Courier New" w:cs="Courier New"/>
                <w:b/>
                <w:bCs/>
                <w:color w:val="FFFFFF"/>
                <w:sz w:val="18"/>
                <w:szCs w:val="18"/>
              </w:rPr>
              <w:t>Text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14EAC3" w14:textId="77777777" w:rsidR="00AE6DA6" w:rsidRDefault="00000000">
            <w:r>
              <w:rPr>
                <w:b/>
                <w:bCs/>
                <w:color w:val="FFFFFF"/>
                <w:sz w:val="20"/>
                <w:szCs w:val="20"/>
              </w:rPr>
              <w:t>Bildordner</w:t>
            </w:r>
          </w:p>
        </w:tc>
      </w:tr>
      <w:tr w:rsidR="00AE6DA6" w14:paraId="15D579A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15698" w14:textId="77777777" w:rsidR="00AE6DA6" w:rsidRDefault="00000000">
            <w:r>
              <w:rPr>
                <w:rFonts w:ascii="Courier New" w:eastAsia="Courier New" w:hAnsi="Courier New" w:cs="Courier New"/>
                <w:color w:val="1A1A1A"/>
                <w:sz w:val="18"/>
                <w:szCs w:val="18"/>
              </w:rPr>
              <w:t>1_gompopa.xml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C3DBD7" w14:textId="77777777" w:rsidR="00AE6DA6" w:rsidRDefault="00000000">
            <w:r>
              <w:rPr>
                <w:color w:val="1A1A1A"/>
                <w:sz w:val="20"/>
                <w:szCs w:val="20"/>
              </w:rPr>
              <w:t>content/images/1_gompopa/</w:t>
            </w:r>
          </w:p>
        </w:tc>
      </w:tr>
      <w:tr w:rsidR="00AE6DA6" w14:paraId="6858461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A9F95A" w14:textId="77777777" w:rsidR="00AE6DA6" w:rsidRDefault="00000000">
            <w:r>
              <w:rPr>
                <w:rFonts w:ascii="Courier New" w:eastAsia="Courier New" w:hAnsi="Courier New" w:cs="Courier New"/>
                <w:color w:val="1A1A1A"/>
                <w:sz w:val="18"/>
                <w:szCs w:val="18"/>
              </w:rPr>
              <w:t>2_dignaga.xml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CFD62D" w14:textId="77777777" w:rsidR="00AE6DA6" w:rsidRDefault="00000000">
            <w:r>
              <w:rPr>
                <w:color w:val="1A1A1A"/>
                <w:sz w:val="20"/>
                <w:szCs w:val="20"/>
              </w:rPr>
              <w:t>content/images/2_dignaga/</w:t>
            </w:r>
          </w:p>
        </w:tc>
      </w:tr>
      <w:tr w:rsidR="00AE6DA6" w14:paraId="67B50EF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53CEB" w14:textId="77777777" w:rsidR="00AE6DA6" w:rsidRDefault="00000000">
            <w:r>
              <w:rPr>
                <w:rFonts w:ascii="Courier New" w:eastAsia="Courier New" w:hAnsi="Courier New" w:cs="Courier New"/>
                <w:color w:val="1A1A1A"/>
                <w:sz w:val="18"/>
                <w:szCs w:val="18"/>
              </w:rPr>
              <w:t>3_ganden.xml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7EBA12" w14:textId="77777777" w:rsidR="00AE6DA6" w:rsidRDefault="00000000">
            <w:r>
              <w:rPr>
                <w:color w:val="1A1A1A"/>
                <w:sz w:val="20"/>
                <w:szCs w:val="20"/>
              </w:rPr>
              <w:t>content/images/Ganden history/</w:t>
            </w:r>
          </w:p>
        </w:tc>
      </w:tr>
      <w:tr w:rsidR="00AE6DA6" w:rsidRPr="007A1B1B" w14:paraId="4AFD11B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B1B8E" w14:textId="77777777" w:rsidR="00AE6DA6" w:rsidRDefault="00000000">
            <w:r>
              <w:rPr>
                <w:rFonts w:ascii="Courier New" w:eastAsia="Courier New" w:hAnsi="Courier New" w:cs="Courier New"/>
                <w:color w:val="1A1A1A"/>
                <w:sz w:val="18"/>
                <w:szCs w:val="18"/>
              </w:rPr>
              <w:t>4_shrisena.xml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CCE8F" w14:textId="77777777" w:rsidR="00AE6DA6" w:rsidRPr="00F6507C" w:rsidRDefault="00000000">
            <w:pPr>
              <w:rPr>
                <w:lang w:val="en-GB"/>
              </w:rPr>
            </w:pPr>
            <w:r>
              <w:rPr>
                <w:color w:val="1A1A1A"/>
                <w:sz w:val="20"/>
                <w:szCs w:val="20"/>
                <w:lang w:val="en-GB"/>
              </w:rPr>
              <w:t>content/images/Shrisena_dpal_gyi_sde_lam_rim/</w:t>
            </w:r>
          </w:p>
        </w:tc>
      </w:tr>
      <w:tr w:rsidR="00AE6DA6" w:rsidRPr="007A1B1B" w14:paraId="7EE42F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D4E0" w14:textId="77777777" w:rsidR="00AE6DA6" w:rsidRPr="00F6507C" w:rsidRDefault="00000000">
            <w:pPr>
              <w:rPr>
                <w:lang w:val="en-GB"/>
              </w:rPr>
            </w:pPr>
            <w:r>
              <w:rPr>
                <w:rFonts w:ascii="Courier New" w:eastAsia="Courier New" w:hAnsi="Courier New" w:cs="Courier New"/>
                <w:color w:val="1A1A1A"/>
                <w:sz w:val="18"/>
                <w:szCs w:val="18"/>
                <w:lang w:val="en-GB"/>
              </w:rPr>
              <w:t>5_klong_chen_ran_'byam.xml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C7A14" w14:textId="77777777" w:rsidR="00AE6DA6" w:rsidRPr="00F6507C" w:rsidRDefault="00000000">
            <w:pPr>
              <w:rPr>
                <w:lang w:val="en-GB"/>
              </w:rPr>
            </w:pPr>
            <w:r>
              <w:rPr>
                <w:color w:val="1A1A1A"/>
                <w:sz w:val="20"/>
                <w:szCs w:val="20"/>
                <w:lang w:val="en-GB"/>
              </w:rPr>
              <w:t>content/images/5_klong chen ran 'byam/</w:t>
            </w:r>
          </w:p>
        </w:tc>
      </w:tr>
      <w:tr w:rsidR="00AE6DA6" w14:paraId="30A9F7D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0E7435" w14:textId="77777777" w:rsidR="00AE6DA6" w:rsidRDefault="00000000">
            <w:r>
              <w:rPr>
                <w:rFonts w:ascii="Courier New" w:eastAsia="Courier New" w:hAnsi="Courier New" w:cs="Courier New"/>
                <w:color w:val="1A1A1A"/>
                <w:sz w:val="18"/>
                <w:szCs w:val="18"/>
              </w:rPr>
              <w:t>6_shantideva_bca.xml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8CCD3A" w14:textId="77777777" w:rsidR="00AE6DA6" w:rsidRDefault="00000000">
            <w:r>
              <w:rPr>
                <w:color w:val="1A1A1A"/>
                <w:sz w:val="20"/>
                <w:szCs w:val="20"/>
              </w:rPr>
              <w:t>content/images/6_shantideva/</w:t>
            </w:r>
          </w:p>
        </w:tc>
      </w:tr>
      <w:tr w:rsidR="00AE6DA6" w14:paraId="2E99E68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960824" w14:textId="77777777" w:rsidR="00AE6DA6" w:rsidRDefault="00000000">
            <w:r>
              <w:rPr>
                <w:rFonts w:ascii="Courier New" w:eastAsia="Courier New" w:hAnsi="Courier New" w:cs="Courier New"/>
                <w:color w:val="1A1A1A"/>
                <w:sz w:val="18"/>
                <w:szCs w:val="18"/>
              </w:rPr>
              <w:t>7_r103.xml</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30B6B" w14:textId="77777777" w:rsidR="00AE6DA6" w:rsidRDefault="00000000">
            <w:r>
              <w:rPr>
                <w:color w:val="1A1A1A"/>
                <w:sz w:val="20"/>
                <w:szCs w:val="20"/>
              </w:rPr>
              <w:t>content/images/r103/</w:t>
            </w:r>
          </w:p>
        </w:tc>
      </w:tr>
    </w:tbl>
    <w:p w14:paraId="612CCC83" w14:textId="77777777" w:rsidR="00F6507C" w:rsidRDefault="00F6507C">
      <w:pPr>
        <w:pStyle w:val="berschrift1"/>
      </w:pPr>
    </w:p>
    <w:p w14:paraId="0EAE9BC7" w14:textId="77777777" w:rsidR="00F6507C" w:rsidRDefault="00F6507C">
      <w:pPr>
        <w:rPr>
          <w:b/>
          <w:bCs/>
          <w:color w:val="2E4057"/>
          <w:sz w:val="28"/>
          <w:szCs w:val="28"/>
        </w:rPr>
      </w:pPr>
      <w:r>
        <w:br w:type="page"/>
      </w:r>
    </w:p>
    <w:p w14:paraId="5B9AE121" w14:textId="77777777" w:rsidR="00AE6DA6" w:rsidRDefault="00000000">
      <w:pPr>
        <w:pStyle w:val="berschrift1"/>
      </w:pPr>
      <w:r>
        <w:lastRenderedPageBreak/>
        <w:t>3. TEI-Header</w:t>
      </w:r>
    </w:p>
    <w:p w14:paraId="5FBBA5E6" w14:textId="77777777" w:rsidR="00AE6DA6" w:rsidRDefault="00000000">
      <w:pPr>
        <w:pStyle w:val="berschrift2"/>
      </w:pPr>
      <w:r>
        <w:t>3.1 Pflichtfelder</w:t>
      </w:r>
    </w:p>
    <w:p w14:paraId="3CD84C82" w14:textId="77777777" w:rsidR="00AE6DA6" w:rsidRDefault="00000000">
      <w:pPr>
        <w:spacing w:before="60" w:after="60"/>
      </w:pPr>
      <w:r>
        <w:t>Jede XML-Datei muss folgende Elemente im &lt;teiHeader&gt; enthalten: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2CC2BAF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50FBFCE7" w14:textId="77777777" w:rsidR="00AE6DA6" w:rsidRDefault="00000000">
            <w:r>
              <w:rPr>
                <w:rFonts w:ascii="Courier New" w:eastAsia="Courier New" w:hAnsi="Courier New" w:cs="Courier New"/>
                <w:b/>
                <w:bCs/>
                <w:color w:val="FFFFFF"/>
                <w:sz w:val="18"/>
                <w:szCs w:val="18"/>
              </w:rPr>
              <w:t>Element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E221669" w14:textId="77777777" w:rsidR="00AE6DA6" w:rsidRDefault="00000000">
            <w:r>
              <w:rPr>
                <w:b/>
                <w:bCs/>
                <w:color w:val="FFFFFF"/>
                <w:sz w:val="20"/>
                <w:szCs w:val="20"/>
              </w:rPr>
              <w:t>Inhalt / Anforderung</w:t>
            </w:r>
          </w:p>
        </w:tc>
      </w:tr>
      <w:tr w:rsidR="00AE6DA6" w14:paraId="239452D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8AB90B" w14:textId="77777777" w:rsidR="00AE6DA6" w:rsidRDefault="00000000">
            <w:r>
              <w:rPr>
                <w:rFonts w:ascii="Courier New" w:eastAsia="Courier New" w:hAnsi="Courier New" w:cs="Courier New"/>
                <w:color w:val="1A1A1A"/>
                <w:sz w:val="18"/>
                <w:szCs w:val="18"/>
              </w:rPr>
              <w:t>&lt;titleStmt&gt;&lt;title&gt;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9C0BF" w14:textId="77777777" w:rsidR="00AE6DA6" w:rsidRDefault="00000000">
            <w:r>
              <w:rPr>
                <w:color w:val="1A1A1A"/>
                <w:sz w:val="20"/>
                <w:szCs w:val="20"/>
              </w:rPr>
              <w:t>Vollständiger Titel des Textzeugen (tibetisch + deutsch/englisch)</w:t>
            </w:r>
          </w:p>
        </w:tc>
      </w:tr>
      <w:tr w:rsidR="00AE6DA6" w14:paraId="0DCF38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3B4B97" w14:textId="77777777" w:rsidR="00AE6DA6" w:rsidRDefault="00000000">
            <w:r>
              <w:rPr>
                <w:rFonts w:ascii="Courier New" w:eastAsia="Courier New" w:hAnsi="Courier New" w:cs="Courier New"/>
                <w:color w:val="1A1A1A"/>
                <w:sz w:val="18"/>
                <w:szCs w:val="18"/>
              </w:rPr>
              <w:t>&lt;titleStmt&gt;&lt;author&gt;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FA3E4" w14:textId="77777777" w:rsidR="00AE6DA6" w:rsidRDefault="00000000">
            <w:r>
              <w:rPr>
                <w:color w:val="1A1A1A"/>
                <w:sz w:val="20"/>
                <w:szCs w:val="20"/>
              </w:rPr>
              <w:t>Autor in Tibetisch (xml:lang="bo") und Wylie (xml:lang="bo-Latn")</w:t>
            </w:r>
          </w:p>
        </w:tc>
      </w:tr>
      <w:tr w:rsidR="00AE6DA6" w:rsidRPr="007A1B1B" w14:paraId="3D0CB6A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C96572" w14:textId="77777777" w:rsidR="00AE6DA6" w:rsidRDefault="00000000">
            <w:r>
              <w:rPr>
                <w:rFonts w:ascii="Courier New" w:eastAsia="Courier New" w:hAnsi="Courier New" w:cs="Courier New"/>
                <w:color w:val="1A1A1A"/>
                <w:sz w:val="18"/>
                <w:szCs w:val="18"/>
              </w:rPr>
              <w:t>&lt;publicationStmt&gt;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5C113" w14:textId="77777777" w:rsidR="00AE6DA6" w:rsidRPr="00F6507C" w:rsidRDefault="00000000">
            <w:pPr>
              <w:rPr>
                <w:lang w:val="en-GB"/>
              </w:rPr>
            </w:pPr>
            <w:r>
              <w:rPr>
                <w:color w:val="1A1A1A"/>
                <w:sz w:val="20"/>
                <w:szCs w:val="20"/>
                <w:lang w:val="en-GB"/>
              </w:rPr>
              <w:t>publisher, distributor, licence (CC BY-SA 4.0)</w:t>
            </w:r>
          </w:p>
        </w:tc>
      </w:tr>
      <w:tr w:rsidR="00AE6DA6" w14:paraId="5A76C66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C78905" w14:textId="77777777" w:rsidR="00AE6DA6" w:rsidRDefault="00000000">
            <w:r>
              <w:rPr>
                <w:rFonts w:ascii="Courier New" w:eastAsia="Courier New" w:hAnsi="Courier New" w:cs="Courier New"/>
                <w:color w:val="1A1A1A"/>
                <w:sz w:val="18"/>
                <w:szCs w:val="18"/>
              </w:rPr>
              <w:t>&lt;sourceDesc&gt;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E05DAF" w14:textId="77777777" w:rsidR="00AE6DA6" w:rsidRDefault="00000000">
            <w:r>
              <w:rPr>
                <w:color w:val="1A1A1A"/>
                <w:sz w:val="20"/>
                <w:szCs w:val="20"/>
              </w:rPr>
              <w:t>Beschreibung der Quelle, Textzeugen (witness)</w:t>
            </w:r>
          </w:p>
        </w:tc>
      </w:tr>
      <w:tr w:rsidR="00AE6DA6" w14:paraId="506C3E0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58634" w14:textId="77777777" w:rsidR="00AE6DA6" w:rsidRDefault="00000000">
            <w:r>
              <w:rPr>
                <w:rFonts w:ascii="Courier New" w:eastAsia="Courier New" w:hAnsi="Courier New" w:cs="Courier New"/>
                <w:color w:val="1A1A1A"/>
                <w:sz w:val="18"/>
                <w:szCs w:val="18"/>
              </w:rPr>
              <w:t>&lt;encodingDesc&gt;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1A423E" w14:textId="77777777" w:rsidR="00AE6DA6" w:rsidRDefault="00000000">
            <w:r>
              <w:rPr>
                <w:color w:val="1A1A1A"/>
                <w:sz w:val="20"/>
                <w:szCs w:val="20"/>
              </w:rPr>
              <w:t>Codierungsrichtlinien, tagsDecl, editorialDecl</w:t>
            </w:r>
          </w:p>
        </w:tc>
      </w:tr>
      <w:tr w:rsidR="00AE6DA6" w14:paraId="124ED4F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590E6" w14:textId="77777777" w:rsidR="00AE6DA6" w:rsidRDefault="00000000">
            <w:r>
              <w:rPr>
                <w:rFonts w:ascii="Courier New" w:eastAsia="Courier New" w:hAnsi="Courier New" w:cs="Courier New"/>
                <w:color w:val="1A1A1A"/>
                <w:sz w:val="18"/>
                <w:szCs w:val="18"/>
              </w:rPr>
              <w:t>&lt;profileDesc&gt;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4C462" w14:textId="77777777" w:rsidR="00AE6DA6" w:rsidRDefault="00000000">
            <w:r>
              <w:rPr>
                <w:color w:val="1A1A1A"/>
                <w:sz w:val="20"/>
                <w:szCs w:val="20"/>
              </w:rPr>
              <w:t>Sprachen: bo, bo-Latn, de, en, sa</w:t>
            </w:r>
          </w:p>
        </w:tc>
      </w:tr>
      <w:tr w:rsidR="00AE6DA6" w14:paraId="1FBB005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D0130" w14:textId="77777777" w:rsidR="00AE6DA6" w:rsidRDefault="00000000">
            <w:r>
              <w:rPr>
                <w:rFonts w:ascii="Courier New" w:eastAsia="Courier New" w:hAnsi="Courier New" w:cs="Courier New"/>
                <w:color w:val="1A1A1A"/>
                <w:sz w:val="18"/>
                <w:szCs w:val="18"/>
              </w:rPr>
              <w:t>&lt;revisionDesc&gt;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337923" w14:textId="77777777" w:rsidR="00AE6DA6" w:rsidRDefault="00000000">
            <w:r>
              <w:rPr>
                <w:color w:val="1A1A1A"/>
                <w:sz w:val="20"/>
                <w:szCs w:val="20"/>
              </w:rPr>
              <w:t>Chronologische Änderungshistorie mit @when und @who</w:t>
            </w:r>
          </w:p>
        </w:tc>
      </w:tr>
    </w:tbl>
    <w:p w14:paraId="6409E904" w14:textId="77777777" w:rsidR="00AE6DA6" w:rsidRDefault="00000000">
      <w:pPr>
        <w:pStyle w:val="berschrift2"/>
      </w:pPr>
      <w:r>
        <w:t>3.2 Sprachcodes (xml:lang)</w:t>
      </w:r>
    </w:p>
    <w:p w14:paraId="6B3D3A9B" w14:textId="77777777" w:rsidR="00AE6DA6" w:rsidRDefault="00000000">
      <w:pPr>
        <w:spacing w:before="60" w:after="60"/>
      </w:pPr>
      <w:r>
        <w:t>Folgende Sprachcodes sind verbindlich (BCP-47-konform):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19B1C9EF"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26FE4BB0" w14:textId="77777777" w:rsidR="00AE6DA6" w:rsidRDefault="00000000">
            <w:r>
              <w:rPr>
                <w:rFonts w:ascii="Courier New" w:eastAsia="Courier New" w:hAnsi="Courier New" w:cs="Courier New"/>
                <w:b/>
                <w:bCs/>
                <w:color w:val="FFFFFF"/>
                <w:sz w:val="18"/>
                <w:szCs w:val="18"/>
              </w:rPr>
              <w:t>Sprachcode</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4AA70B0" w14:textId="77777777" w:rsidR="00AE6DA6" w:rsidRDefault="00000000">
            <w:r>
              <w:rPr>
                <w:b/>
                <w:bCs/>
                <w:color w:val="FFFFFF"/>
                <w:sz w:val="20"/>
                <w:szCs w:val="20"/>
              </w:rPr>
              <w:t>Verwendung</w:t>
            </w:r>
          </w:p>
        </w:tc>
      </w:tr>
      <w:tr w:rsidR="00AE6DA6" w14:paraId="5E9E1E4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9C9FED" w14:textId="77777777" w:rsidR="00AE6DA6" w:rsidRDefault="00000000">
            <w:r>
              <w:rPr>
                <w:rFonts w:ascii="Courier New" w:eastAsia="Courier New" w:hAnsi="Courier New" w:cs="Courier New"/>
                <w:color w:val="1A1A1A"/>
                <w:sz w:val="18"/>
                <w:szCs w:val="18"/>
              </w:rPr>
              <w:t>bo</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3997" w14:textId="77777777" w:rsidR="00AE6DA6" w:rsidRDefault="00000000">
            <w:r>
              <w:rPr>
                <w:color w:val="1A1A1A"/>
                <w:sz w:val="20"/>
                <w:szCs w:val="20"/>
              </w:rPr>
              <w:t>Tibetisch in u-chen-Schrift</w:t>
            </w:r>
          </w:p>
        </w:tc>
      </w:tr>
      <w:tr w:rsidR="00AE6DA6" w14:paraId="6F148B1B"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DAF56" w14:textId="77777777" w:rsidR="00AE6DA6" w:rsidRDefault="00000000">
            <w:r>
              <w:rPr>
                <w:rFonts w:ascii="Courier New" w:eastAsia="Courier New" w:hAnsi="Courier New" w:cs="Courier New"/>
                <w:color w:val="1A1A1A"/>
                <w:sz w:val="18"/>
                <w:szCs w:val="18"/>
              </w:rPr>
              <w:t>bo-Latn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C7300" w14:textId="77777777" w:rsidR="00AE6DA6" w:rsidRDefault="00000000">
            <w:r>
              <w:rPr>
                <w:color w:val="1A1A1A"/>
                <w:sz w:val="20"/>
                <w:szCs w:val="20"/>
              </w:rPr>
              <w:t>Tibetisch in Wylie-Transliteration</w:t>
            </w:r>
          </w:p>
        </w:tc>
      </w:tr>
      <w:tr w:rsidR="00AE6DA6" w14:paraId="07FE7D0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98F49" w14:textId="77777777" w:rsidR="00AE6DA6" w:rsidRDefault="00000000">
            <w:r>
              <w:rPr>
                <w:rFonts w:ascii="Courier New" w:eastAsia="Courier New" w:hAnsi="Courier New" w:cs="Courier New"/>
                <w:color w:val="1A1A1A"/>
                <w:sz w:val="18"/>
                <w:szCs w:val="18"/>
              </w:rPr>
              <w:t>sa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A9C65" w14:textId="77777777" w:rsidR="00AE6DA6" w:rsidRDefault="00000000">
            <w:r>
              <w:rPr>
                <w:color w:val="1A1A1A"/>
                <w:sz w:val="20"/>
                <w:szCs w:val="20"/>
              </w:rPr>
              <w:t>Sanskrit (Devanagari oder Umschrift)</w:t>
            </w:r>
          </w:p>
        </w:tc>
      </w:tr>
      <w:tr w:rsidR="00AE6DA6" w14:paraId="7C27BCE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E3D38" w14:textId="77777777" w:rsidR="00AE6DA6" w:rsidRDefault="00000000">
            <w:r>
              <w:rPr>
                <w:rFonts w:ascii="Courier New" w:eastAsia="Courier New" w:hAnsi="Courier New" w:cs="Courier New"/>
                <w:color w:val="1A1A1A"/>
                <w:sz w:val="18"/>
                <w:szCs w:val="18"/>
              </w:rPr>
              <w:t>de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F6D7A" w14:textId="77777777" w:rsidR="00AE6DA6" w:rsidRDefault="00000000">
            <w:r>
              <w:rPr>
                <w:color w:val="1A1A1A"/>
                <w:sz w:val="20"/>
                <w:szCs w:val="20"/>
              </w:rPr>
              <w:t>Deutsch</w:t>
            </w:r>
          </w:p>
        </w:tc>
      </w:tr>
      <w:tr w:rsidR="00AE6DA6" w14:paraId="47D4FFE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60298" w14:textId="77777777" w:rsidR="00AE6DA6" w:rsidRDefault="00000000">
            <w:r>
              <w:rPr>
                <w:rFonts w:ascii="Courier New" w:eastAsia="Courier New" w:hAnsi="Courier New" w:cs="Courier New"/>
                <w:color w:val="1A1A1A"/>
                <w:sz w:val="18"/>
                <w:szCs w:val="18"/>
              </w:rPr>
              <w:t>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E489F" w14:textId="77777777" w:rsidR="00AE6DA6" w:rsidRDefault="00000000">
            <w:r>
              <w:rPr>
                <w:color w:val="1A1A1A"/>
                <w:sz w:val="20"/>
                <w:szCs w:val="20"/>
              </w:rPr>
              <w:t>Englisch</w:t>
            </w:r>
          </w:p>
        </w:tc>
      </w:tr>
    </w:tbl>
    <w:p w14:paraId="516B5D8C" w14:textId="77777777" w:rsidR="00AE6DA6" w:rsidRDefault="00000000">
      <w:pPr>
        <w:spacing w:before="60" w:after="60"/>
      </w:pPr>
      <w:r>
        <w:rPr>
          <w:b/>
          <w:bCs/>
        </w:rPr>
        <w:t xml:space="preserve">Verboten: </w:t>
      </w:r>
      <w:r>
        <w:rPr>
          <w:rFonts w:ascii="Courier New" w:eastAsia="Courier New" w:hAnsi="Courier New" w:cs="Courier New"/>
          <w:sz w:val="18"/>
          <w:szCs w:val="18"/>
        </w:rPr>
        <w:t>wylie</w:t>
      </w:r>
      <w:r>
        <w:t xml:space="preserve">, </w:t>
      </w:r>
      <w:r>
        <w:rPr>
          <w:rFonts w:ascii="Courier New" w:eastAsia="Courier New" w:hAnsi="Courier New" w:cs="Courier New"/>
          <w:sz w:val="18"/>
          <w:szCs w:val="18"/>
        </w:rPr>
        <w:t>tib</w:t>
      </w:r>
      <w:r>
        <w:t xml:space="preserve">, </w:t>
      </w:r>
      <w:r>
        <w:rPr>
          <w:rFonts w:ascii="Courier New" w:eastAsia="Courier New" w:hAnsi="Courier New" w:cs="Courier New"/>
          <w:sz w:val="18"/>
          <w:szCs w:val="18"/>
        </w:rPr>
        <w:t>english</w:t>
      </w:r>
      <w:r>
        <w:t xml:space="preserve"> — diese Codes sind nicht BCP-47-konform.</w:t>
      </w:r>
    </w:p>
    <w:p w14:paraId="1EF0A904" w14:textId="77777777" w:rsidR="00AE6DA6" w:rsidRDefault="00000000">
      <w:pPr>
        <w:pStyle w:val="berschrift2"/>
      </w:pPr>
      <w:r>
        <w:t>3.3 Textzeugen (witness)</w:t>
      </w:r>
    </w:p>
    <w:p w14:paraId="1190BA2D" w14:textId="77777777" w:rsidR="00AE6DA6" w:rsidRDefault="00000000">
      <w:pPr>
        <w:spacing w:before="60" w:after="60"/>
      </w:pPr>
      <w:r>
        <w:t>Alle bekannten Textzeugen werden im &lt;sourceDesc&gt;&lt;listWit&gt; mit xml:id="A", xml:id="B" etc. ausgewiesen. Mindestens ein Textzeuge muss vorhanden sein.</w:t>
      </w:r>
    </w:p>
    <w:p w14:paraId="7842FAE7" w14:textId="77777777" w:rsidR="00AE6DA6" w:rsidRDefault="00000000">
      <w:pPr>
        <w:spacing w:before="60" w:after="60"/>
        <w:ind w:left="720"/>
      </w:pPr>
      <w:r>
        <w:rPr>
          <w:rFonts w:ascii="Courier New" w:eastAsia="Courier New" w:hAnsi="Courier New" w:cs="Courier New"/>
          <w:color w:val="1A1A1A"/>
          <w:sz w:val="18"/>
          <w:szCs w:val="18"/>
        </w:rPr>
        <w:t>&lt;witness xml:id="A"&gt;&lt;bibl&gt;Vollständige Bibliographische Angabe&lt;/bibl&gt;&lt;/witness&gt;</w:t>
      </w:r>
    </w:p>
    <w:p w14:paraId="3CA076B7" w14:textId="77777777" w:rsidR="00AE6DA6" w:rsidRDefault="00000000">
      <w:pPr>
        <w:pStyle w:val="berschrift2"/>
      </w:pPr>
      <w:r>
        <w:t>3.4 Änderungshistorie (revisionDesc)</w:t>
      </w:r>
    </w:p>
    <w:p w14:paraId="72F71BA0" w14:textId="77777777" w:rsidR="00AE6DA6" w:rsidRDefault="00000000">
      <w:pPr>
        <w:spacing w:before="60" w:after="60"/>
      </w:pPr>
      <w:r>
        <w:t>Jede inhaltliche Änderung wird mit einem &lt;change&gt;-Element dokumentiert:</w:t>
      </w:r>
    </w:p>
    <w:p w14:paraId="0CEBBE77" w14:textId="77777777" w:rsidR="00AE6DA6" w:rsidRDefault="00000000">
      <w:pPr>
        <w:spacing w:before="60" w:after="60"/>
        <w:ind w:left="720"/>
      </w:pPr>
      <w:r>
        <w:rPr>
          <w:rFonts w:ascii="Courier New" w:eastAsia="Courier New" w:hAnsi="Courier New" w:cs="Courier New"/>
          <w:color w:val="1A1A1A"/>
          <w:sz w:val="18"/>
          <w:szCs w:val="18"/>
        </w:rPr>
        <w:t>&lt;change when="YYYY-MM-DD" who="#Kürzel"&gt;Beschreibung der Änderung&lt;/change&gt;</w:t>
      </w:r>
    </w:p>
    <w:p w14:paraId="4AF6A017" w14:textId="77777777" w:rsidR="00AE6DA6" w:rsidRDefault="00000000">
      <w:pPr>
        <w:spacing w:before="60" w:after="60"/>
      </w:pPr>
      <w:r>
        <w:rPr>
          <w:b/>
          <w:bCs/>
        </w:rPr>
        <w:t xml:space="preserve">Pflicht: </w:t>
      </w:r>
      <w:r>
        <w:t>Das Datum muss dem tatsächlichen Änderungsdatum entsprechen. Das aktuelle Jahr ist 2026.</w:t>
      </w:r>
    </w:p>
    <w:p w14:paraId="7268696B" w14:textId="77777777" w:rsidR="00A85C73" w:rsidRDefault="00A85C73">
      <w:pPr>
        <w:rPr>
          <w:b/>
          <w:bCs/>
          <w:color w:val="2E4057"/>
          <w:sz w:val="28"/>
          <w:szCs w:val="28"/>
        </w:rPr>
      </w:pPr>
      <w:r>
        <w:br w:type="page"/>
      </w:r>
    </w:p>
    <w:p w14:paraId="2AA1309F" w14:textId="77777777" w:rsidR="00AE6DA6" w:rsidRDefault="00000000">
      <w:pPr>
        <w:pStyle w:val="berschrift1"/>
      </w:pPr>
      <w:r>
        <w:lastRenderedPageBreak/>
        <w:t>4. Textstruktur im &lt;body&gt;</w:t>
      </w:r>
    </w:p>
    <w:p w14:paraId="04D31C42" w14:textId="77777777" w:rsidR="00AE6DA6" w:rsidRDefault="00000000">
      <w:pPr>
        <w:pStyle w:val="berschrift2"/>
      </w:pPr>
      <w:r>
        <w:t>4.1 Seitenstruktur</w:t>
      </w:r>
    </w:p>
    <w:p w14:paraId="31EFB0F2" w14:textId="77777777" w:rsidR="00AE6DA6" w:rsidRDefault="00000000">
      <w:pPr>
        <w:spacing w:before="60" w:after="60"/>
      </w:pPr>
      <w:r>
        <w:t>Jede Seite des Textzeugen wird in einem &lt;div&gt;-Element erfasst:</w:t>
      </w:r>
    </w:p>
    <w:p w14:paraId="53640AC1"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&lt;div&gt;</w:t>
      </w:r>
    </w:p>
    <w:p w14:paraId="3FFD7BF5"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 xml:space="preserve">    &lt;pb ed="A" n="1" facs="../content/images/..."/&gt;</w:t>
      </w:r>
    </w:p>
    <w:p w14:paraId="7A894AC7" w14:textId="77777777" w:rsidR="00AE6DA6" w:rsidRDefault="00000000">
      <w:pPr>
        <w:spacing w:before="60" w:after="6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&lt;p xml:lang="bo"&gt;Tibetischer Text...&lt;/p&gt;</w:t>
      </w:r>
    </w:p>
    <w:p w14:paraId="0006C043" w14:textId="77777777" w:rsidR="00AE6DA6" w:rsidRDefault="00000000">
      <w:pPr>
        <w:spacing w:before="60" w:after="60"/>
        <w:ind w:left="720"/>
      </w:pPr>
      <w:r>
        <w:rPr>
          <w:rFonts w:ascii="Courier New" w:eastAsia="Courier New" w:hAnsi="Courier New" w:cs="Courier New"/>
          <w:color w:val="1A1A1A"/>
          <w:sz w:val="18"/>
          <w:szCs w:val="18"/>
        </w:rPr>
        <w:t xml:space="preserve">    &lt;p xml:lang="de"&gt;Deutsche Übersetzung...&lt;/p&gt;</w:t>
      </w:r>
    </w:p>
    <w:p w14:paraId="1E0A8982" w14:textId="77777777" w:rsidR="00AE6DA6" w:rsidRDefault="00000000">
      <w:pPr>
        <w:spacing w:before="60" w:after="60"/>
        <w:ind w:left="720"/>
      </w:pPr>
      <w:r>
        <w:rPr>
          <w:rFonts w:ascii="Courier New" w:eastAsia="Courier New" w:hAnsi="Courier New" w:cs="Courier New"/>
          <w:color w:val="1A1A1A"/>
          <w:sz w:val="18"/>
          <w:szCs w:val="18"/>
        </w:rPr>
        <w:t>&lt;/div&gt;</w:t>
      </w:r>
    </w:p>
    <w:p w14:paraId="1549F86D" w14:textId="77777777" w:rsidR="00AE6DA6" w:rsidRDefault="00000000">
      <w:pPr>
        <w:spacing w:before="60" w:after="60"/>
      </w:pPr>
      <w:r>
        <w:rPr>
          <w:b/>
          <w:bCs/>
        </w:rPr>
        <w:t xml:space="preserve">Regel: </w:t>
      </w:r>
      <w:r>
        <w:t xml:space="preserve">Das &lt;pb&gt;-Element steht immer </w:t>
      </w:r>
      <w:r>
        <w:rPr>
          <w:i/>
          <w:iCs/>
        </w:rPr>
        <w:t>vor</w:t>
      </w:r>
      <w:r>
        <w:t xml:space="preserve"> dem &lt;p&gt;-Element, nie darin.</w:t>
      </w:r>
    </w:p>
    <w:p w14:paraId="51CC378D" w14:textId="77777777" w:rsidR="00AE6DA6" w:rsidRDefault="00000000">
      <w:pPr>
        <w:spacing w:before="60" w:after="60"/>
      </w:pPr>
      <w:r>
        <w:rPr>
          <w:b/>
          <w:bCs/>
        </w:rPr>
        <w:t xml:space="preserve">@n-Attribut: </w:t>
      </w:r>
      <w:r>
        <w:t>Enthält die Seitenbezeichnung des Textzeugen (z. B. 1, 2, 60a, 60b). Keine Leerzeichen.</w:t>
      </w:r>
    </w:p>
    <w:p w14:paraId="227C00C7" w14:textId="77777777" w:rsidR="00AE6DA6" w:rsidRDefault="00000000">
      <w:pPr>
        <w:spacing w:before="60" w:after="60"/>
      </w:pPr>
      <w:r>
        <w:rPr>
          <w:b/>
          <w:bCs/>
        </w:rPr>
        <w:t xml:space="preserve">@ed-Attribut: </w:t>
      </w:r>
      <w:r>
        <w:t xml:space="preserve">Verweist auf den Textzeugen (xml:id aus &lt;witness&gt;), z. B. </w:t>
      </w:r>
      <w:r>
        <w:rPr>
          <w:rFonts w:ascii="Courier New" w:eastAsia="Courier New" w:hAnsi="Courier New" w:cs="Courier New"/>
          <w:sz w:val="18"/>
          <w:szCs w:val="18"/>
        </w:rPr>
        <w:t>ed="A"</w:t>
      </w:r>
      <w:r>
        <w:t>.</w:t>
      </w:r>
    </w:p>
    <w:p w14:paraId="0A36A2FF" w14:textId="77777777" w:rsidR="00AE6DA6" w:rsidRDefault="00000000">
      <w:pPr>
        <w:pStyle w:val="berschrift2"/>
      </w:pPr>
      <w:r>
        <w:t>4.2 Pflichtsprachen</w:t>
      </w:r>
    </w:p>
    <w:p w14:paraId="6D17B5CC" w14:textId="77777777" w:rsidR="00AE6DA6" w:rsidRDefault="00000000">
      <w:pPr>
        <w:spacing w:before="60" w:after="60"/>
      </w:pPr>
      <w:r>
        <w:t>Jede Seite muss mindestens einen &lt;p xml:lang="bo"&gt; enthalten. Weitere Sprachen (de, en, bo-Latn) sind optional. Noch nicht erfasste Inhalte erhalten einen XML-Kommentar als Platzhalter:</w:t>
      </w:r>
    </w:p>
    <w:p w14:paraId="41A656E9" w14:textId="77777777" w:rsidR="00AE6DA6" w:rsidRDefault="00000000">
      <w:pPr>
        <w:spacing w:before="60" w:after="60"/>
        <w:ind w:left="720"/>
      </w:pPr>
      <w:r>
        <w:rPr>
          <w:rFonts w:ascii="Courier New" w:eastAsia="Courier New" w:hAnsi="Courier New" w:cs="Courier New"/>
          <w:color w:val="1A1A1A"/>
          <w:sz w:val="18"/>
          <w:szCs w:val="18"/>
        </w:rPr>
        <w:t>&lt;p xml:lang="bo"&gt;&lt;!-- Platzhalter: Tibetischer Text noch nicht erfasst --&gt;&lt;/p&gt;</w:t>
      </w:r>
    </w:p>
    <w:p w14:paraId="2560EF9B" w14:textId="77777777" w:rsidR="00AE6DA6" w:rsidRDefault="00000000">
      <w:pPr>
        <w:pStyle w:val="berschrift2"/>
      </w:pPr>
      <w:r>
        <w:t>4.3 Zeilenwechsel</w:t>
      </w:r>
    </w:p>
    <w:p w14:paraId="12D4C150" w14:textId="77777777" w:rsidR="00AE6DA6" w:rsidRDefault="00000000">
      <w:pPr>
        <w:spacing w:before="60" w:after="60"/>
      </w:pPr>
      <w:r>
        <w:t xml:space="preserve">Zeilenwechsel im tibetischen Text werden mit </w:t>
      </w:r>
      <w:r>
        <w:rPr>
          <w:rFonts w:ascii="Courier New" w:eastAsia="Courier New" w:hAnsi="Courier New" w:cs="Courier New"/>
          <w:sz w:val="18"/>
          <w:szCs w:val="18"/>
        </w:rPr>
        <w:t>&lt;lb/&gt;</w:t>
      </w:r>
      <w:r>
        <w:t xml:space="preserve"> markiert. Das Element </w:t>
      </w:r>
      <w:r>
        <w:rPr>
          <w:rFonts w:ascii="Courier New" w:eastAsia="Courier New" w:hAnsi="Courier New" w:cs="Courier New"/>
          <w:sz w:val="18"/>
          <w:szCs w:val="18"/>
        </w:rPr>
        <w:t>&lt;br/&gt;</w:t>
      </w:r>
      <w:r>
        <w:t xml:space="preserve"> ist nicht TEI-P5-konform und darf nicht verwendet werden.</w:t>
      </w:r>
    </w:p>
    <w:p w14:paraId="0708CFCA" w14:textId="77777777" w:rsidR="00AE6DA6" w:rsidRDefault="00000000">
      <w:pPr>
        <w:pStyle w:val="berschrift2"/>
      </w:pPr>
      <w:r>
        <w:t>4.4 Kritischer Apparat</w:t>
      </w:r>
    </w:p>
    <w:p w14:paraId="781834EC" w14:textId="77777777" w:rsidR="00AE6DA6" w:rsidRDefault="00000000">
      <w:pPr>
        <w:spacing w:before="60" w:after="60"/>
      </w:pPr>
      <w:r>
        <w:t xml:space="preserve">Textvarianten werden mit </w:t>
      </w:r>
      <w:r>
        <w:rPr>
          <w:rFonts w:ascii="Courier New" w:eastAsia="Courier New" w:hAnsi="Courier New" w:cs="Courier New"/>
          <w:sz w:val="18"/>
          <w:szCs w:val="18"/>
        </w:rPr>
        <w:t>&lt;app&gt;</w:t>
      </w:r>
      <w:r>
        <w:t xml:space="preserve">, </w:t>
      </w:r>
      <w:r>
        <w:rPr>
          <w:rFonts w:ascii="Courier New" w:eastAsia="Courier New" w:hAnsi="Courier New" w:cs="Courier New"/>
          <w:sz w:val="18"/>
          <w:szCs w:val="18"/>
        </w:rPr>
        <w:t>&lt;lem&gt;</w:t>
      </w:r>
      <w:r>
        <w:t xml:space="preserve"> (Lemma) und </w:t>
      </w:r>
      <w:r>
        <w:rPr>
          <w:rFonts w:ascii="Courier New" w:eastAsia="Courier New" w:hAnsi="Courier New" w:cs="Courier New"/>
          <w:sz w:val="18"/>
          <w:szCs w:val="18"/>
        </w:rPr>
        <w:t>&lt;rdg wit="#A"&gt;</w:t>
      </w:r>
      <w:r>
        <w:t xml:space="preserve"> (Lesart) codiert:</w:t>
      </w:r>
    </w:p>
    <w:p w14:paraId="53B338F2"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&lt;app&gt;&lt;lem wit="#A"&gt;Text&lt;/lem&gt;&lt;rdg wit="#B"&gt;Variante&lt;/rdg&gt;&lt;/app&gt;</w:t>
      </w:r>
    </w:p>
    <w:p w14:paraId="4A0C0001" w14:textId="77777777" w:rsidR="00AE6DA6" w:rsidRDefault="00000000">
      <w:pPr>
        <w:pStyle w:val="berschrift2"/>
      </w:pPr>
      <w:r>
        <w:t>4.5 Kolophone (&lt;div type="colophon"&gt;)</w:t>
      </w:r>
    </w:p>
    <w:p w14:paraId="4A0C0002" w14:textId="77777777" w:rsidR="00AE6DA6" w:rsidRDefault="00000000">
      <w:pPr>
        <w:spacing w:before="60" w:after="60"/>
      </w:pPr>
      <w:r>
        <w:t xml:space="preserve">Kolophone (mjug byang) werden am umschließenden </w:t>
      </w:r>
      <w:r>
        <w:rPr>
          <w:rFonts w:ascii="Courier New" w:eastAsia="Courier New" w:hAnsi="Courier New" w:cs="Courier New"/>
          <w:sz w:val="18"/>
          <w:szCs w:val="18"/>
        </w:rPr>
        <w:t>&lt;div type="colophon"&gt;</w:t>
      </w:r>
      <w:r>
        <w:t xml:space="preserve"> zusätzlich über </w:t>
      </w:r>
      <w:r>
        <w:rPr>
          <w:rFonts w:ascii="Courier New" w:eastAsia="Courier New" w:hAnsi="Courier New" w:cs="Courier New"/>
          <w:sz w:val="18"/>
          <w:szCs w:val="18"/>
        </w:rPr>
        <w:t>@subtype</w:t>
      </w:r>
      <w:r>
        <w:t xml:space="preserve"> klassifiziert. Vier Grundtypen sind vorgesehen:</w:t>
      </w:r>
    </w:p>
    <w:p w14:paraId="4A0C0003" w14:textId="77777777" w:rsidR="00AE6DA6" w:rsidRDefault="00000000">
      <w:pPr>
        <w:spacing w:before="60" w:after="60"/>
        <w:ind w:left="720"/>
      </w:pPr>
      <w:r>
        <w:rPr>
          <w:rFonts w:ascii="Courier New" w:eastAsia="Courier New" w:hAnsi="Courier New" w:cs="Courier New"/>
          <w:color w:val="1A1A1A"/>
          <w:sz w:val="18"/>
          <w:szCs w:val="18"/>
        </w:rPr>
        <w:t>subtype="author"</w:t>
      </w:r>
      <w:r>
        <w:t xml:space="preserve"> — Autoren-Kolophon (rtsom pa po’i mjug byang)</w:t>
      </w:r>
    </w:p>
    <w:p w14:paraId="4A0C0004" w14:textId="77777777" w:rsidR="00AE6DA6" w:rsidRDefault="00000000">
      <w:pPr>
        <w:spacing w:before="60" w:after="60"/>
        <w:ind w:left="720"/>
      </w:pPr>
      <w:r>
        <w:rPr>
          <w:rFonts w:ascii="Courier New" w:eastAsia="Courier New" w:hAnsi="Courier New" w:cs="Courier New"/>
          <w:color w:val="1A1A1A"/>
          <w:sz w:val="18"/>
          <w:szCs w:val="18"/>
        </w:rPr>
        <w:t>subtype="translator"</w:t>
      </w:r>
      <w:r>
        <w:t xml:space="preserve"> — Übersetzer-Kolophon (lo tsā ba’i mjug byang)</w:t>
      </w:r>
    </w:p>
    <w:p w14:paraId="4A0C0005" w14:textId="77777777" w:rsidR="00AE6DA6" w:rsidRDefault="00000000">
      <w:pPr>
        <w:spacing w:before="60" w:after="60"/>
        <w:ind w:left="720"/>
      </w:pPr>
      <w:r>
        <w:rPr>
          <w:rFonts w:ascii="Courier New" w:eastAsia="Courier New" w:hAnsi="Courier New" w:cs="Courier New"/>
          <w:color w:val="1A1A1A"/>
          <w:sz w:val="18"/>
          <w:szCs w:val="18"/>
        </w:rPr>
        <w:t>subtype="scribal"</w:t>
      </w:r>
      <w:r>
        <w:t xml:space="preserve"> — Schreiber-/Druck-Kolophon (bris byang / par byang)</w:t>
      </w:r>
    </w:p>
    <w:p w14:paraId="4A0C0006" w14:textId="77777777" w:rsidR="00AE6DA6" w:rsidRDefault="00000000">
      <w:pPr>
        <w:spacing w:before="60" w:after="60"/>
        <w:ind w:left="720"/>
      </w:pPr>
      <w:r>
        <w:rPr>
          <w:rFonts w:ascii="Courier New" w:eastAsia="Courier New" w:hAnsi="Courier New" w:cs="Courier New"/>
          <w:color w:val="1A1A1A"/>
          <w:sz w:val="18"/>
          <w:szCs w:val="18"/>
        </w:rPr>
        <w:t>subtype="patron"</w:t>
      </w:r>
      <w:r>
        <w:t xml:space="preserve"> — Stifter-Kolophon (sbyin bdag/yon bdag gi mjug byang)</w:t>
      </w:r>
    </w:p>
    <w:p w14:paraId="4A0C0007" w14:textId="77777777" w:rsidR="00AE6DA6" w:rsidRDefault="00000000">
      <w:pPr>
        <w:spacing w:before="60" w:after="60"/>
      </w:pPr>
      <w:r>
        <w:rPr>
          <w:b/>
          <w:bCs/>
        </w:rPr>
        <w:t>Regel:</w:t>
      </w:r>
      <w:r>
        <w:t xml:space="preserve"> Enthält ein Kolophon mehrere dieser Bestandteile (der Regelfall bei bKa’-’gyur-/bsTan-’gyur-Übersetzungen, die oft Autor, Übersetzer und Stifter nacheinander nennen), werden mehrere </w:t>
      </w:r>
      <w:r>
        <w:rPr>
          <w:rFonts w:ascii="Courier New" w:eastAsia="Courier New" w:hAnsi="Courier New" w:cs="Courier New"/>
          <w:sz w:val="18"/>
          <w:szCs w:val="18"/>
        </w:rPr>
        <w:t>&lt;div type="colophon" subtype="..."&gt;</w:t>
      </w:r>
      <w:r>
        <w:t xml:space="preserve">-Elemente unmittelbar aufeinanderfolgend codiert — nicht ein einzelnes </w:t>
      </w:r>
      <w:r>
        <w:rPr>
          <w:rFonts w:ascii="Courier New" w:eastAsia="Courier New" w:hAnsi="Courier New" w:cs="Courier New"/>
          <w:sz w:val="18"/>
          <w:szCs w:val="18"/>
        </w:rPr>
        <w:t>&lt;div&gt;</w:t>
      </w:r>
      <w:r>
        <w:t xml:space="preserve"> mit mehreren @subtype-Werten.</w:t>
      </w:r>
    </w:p>
    <w:p w14:paraId="4A0C0008" w14:textId="77777777" w:rsidR="00AE6DA6" w:rsidRDefault="00000000">
      <w:pPr>
        <w:spacing w:before="60" w:after="60"/>
      </w:pPr>
      <w:r>
        <w:t>Beispiel (Übersetzer-Kolophon):</w:t>
      </w:r>
    </w:p>
    <w:p w14:paraId="4A0C0009"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&lt;div type="colophon" subtype="translator"&gt;&lt;s xml:id="s184b06"&gt;...&lt;/s&gt;&lt;/div&gt;</w:t>
      </w:r>
    </w:p>
    <w:p w14:paraId="1D9C7575" w14:textId="77777777" w:rsidR="00A85C73" w:rsidRPr="007A1B1B" w:rsidRDefault="00A85C73">
      <w:pPr>
        <w:rPr>
          <w:b/>
          <w:bCs/>
          <w:color w:val="2E4057"/>
          <w:sz w:val="28"/>
          <w:szCs w:val="28"/>
          <w:lang w:val="en-GB"/>
        </w:rPr>
      </w:pPr>
      <w:r>
        <w:rPr>
          <w:lang w:val="en-GB"/>
        </w:rPr>
        <w:br w:type="page"/>
      </w:r>
    </w:p>
    <w:p w14:paraId="1652BF4E" w14:textId="77777777" w:rsidR="00AE6DA6" w:rsidRDefault="00000000">
      <w:pPr>
        <w:pStyle w:val="berschrift1"/>
      </w:pPr>
      <w:r>
        <w:lastRenderedPageBreak/>
        <w:t>5. Standoff-Annotationen (&lt;standOff&gt;)</w:t>
      </w:r>
    </w:p>
    <w:p w14:paraId="7F81D6D8" w14:textId="77777777" w:rsidR="00AE6DA6" w:rsidRDefault="00000000">
      <w:pPr>
        <w:spacing w:before="60" w:after="60"/>
      </w:pPr>
      <w:r>
        <w:t>Seit Mai 2026 liegen alle gemeinsamen Register (Personen, Orte, Vokabular) im zentralen &lt;standOff&gt; in der Datei standoff.xml im Repo-Root. Jede XML-Datei verweist darauf via @source (TEI-P5-konform). Datei-spezifische Einträge verbleiben im lokalen &lt;standOff&gt; der jeweiligen Datei.</w:t>
      </w:r>
    </w:p>
    <w:p w14:paraId="331C0F8F" w14:textId="77777777" w:rsidR="00AE6DA6" w:rsidRDefault="00000000">
      <w:pPr>
        <w:pStyle w:val="berschrift2"/>
      </w:pPr>
      <w:r>
        <w:t>5.1 Personenregister (&lt;listPerson&gt;)</w:t>
      </w:r>
    </w:p>
    <w:p w14:paraId="568DBACA" w14:textId="77777777" w:rsidR="00AE6DA6" w:rsidRDefault="00000000">
      <w:pPr>
        <w:spacing w:before="60" w:after="60"/>
      </w:pPr>
      <w:r>
        <w:t>Alle im Text namentlich erwähnten Personen werden im standOff erfasst:</w:t>
      </w:r>
    </w:p>
    <w:p w14:paraId="1643A90F" w14:textId="77777777" w:rsidR="00AE6DA6" w:rsidRDefault="00000000">
      <w:pPr>
        <w:spacing w:before="60" w:after="60"/>
        <w:ind w:left="720"/>
      </w:pPr>
      <w:r>
        <w:rPr>
          <w:rFonts w:ascii="Courier New" w:eastAsia="Courier New" w:hAnsi="Courier New" w:cs="Courier New"/>
          <w:color w:val="1A1A1A"/>
          <w:sz w:val="18"/>
          <w:szCs w:val="18"/>
        </w:rPr>
        <w:t>&lt;person xml:id="vasubandhu"&gt;</w:t>
      </w:r>
    </w:p>
    <w:p w14:paraId="3CB9577A" w14:textId="77777777" w:rsidR="00AE6DA6" w:rsidRDefault="00000000">
      <w:pPr>
        <w:spacing w:before="60" w:after="60"/>
        <w:ind w:left="720"/>
      </w:pPr>
      <w:r>
        <w:rPr>
          <w:rFonts w:ascii="Courier New" w:eastAsia="Courier New" w:hAnsi="Courier New" w:cs="Courier New"/>
          <w:color w:val="1A1A1A"/>
          <w:sz w:val="18"/>
          <w:szCs w:val="18"/>
        </w:rPr>
        <w:t xml:space="preserve">    &lt;persName xml:lang="bo"&gt;དབྱིག་གཉེན་&lt;/persName&gt;</w:t>
      </w:r>
    </w:p>
    <w:p w14:paraId="2D5DB18C" w14:textId="77777777" w:rsidR="00AE6DA6" w:rsidRDefault="00000000">
      <w:pPr>
        <w:spacing w:before="60" w:after="60"/>
        <w:ind w:left="720"/>
      </w:pPr>
      <w:r>
        <w:rPr>
          <w:rFonts w:ascii="Courier New" w:eastAsia="Courier New" w:hAnsi="Courier New" w:cs="Courier New"/>
          <w:color w:val="1A1A1A"/>
          <w:sz w:val="18"/>
          <w:szCs w:val="18"/>
        </w:rPr>
        <w:t xml:space="preserve">    &lt;persName xml:lang="bo-Latn"&gt;dbyig gnyen&lt;/persName&gt;</w:t>
      </w:r>
    </w:p>
    <w:p w14:paraId="7E71139C" w14:textId="77777777" w:rsidR="00AE6DA6" w:rsidRDefault="00000000">
      <w:pPr>
        <w:spacing w:before="60" w:after="60"/>
        <w:ind w:left="720"/>
      </w:pPr>
      <w:r>
        <w:rPr>
          <w:rFonts w:ascii="Courier New" w:eastAsia="Courier New" w:hAnsi="Courier New" w:cs="Courier New"/>
          <w:color w:val="1A1A1A"/>
          <w:sz w:val="18"/>
          <w:szCs w:val="18"/>
        </w:rPr>
        <w:t xml:space="preserve">    &lt;persName xml:lang="sa"&gt;Vasubandhu&lt;/persName&gt;</w:t>
      </w:r>
    </w:p>
    <w:p w14:paraId="530A3A03"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&lt;note type="role"&gt;Philosoph&lt;/note&gt;</w:t>
      </w:r>
    </w:p>
    <w:p w14:paraId="4A60661F"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 xml:space="preserve">    &lt;idno type="URI"&gt;https://library.bdrc.io/show/bdr:P4CN29&lt;/idno&gt;</w:t>
      </w:r>
    </w:p>
    <w:p w14:paraId="6F3A95B7" w14:textId="77777777" w:rsidR="00AE6DA6" w:rsidRDefault="00000000">
      <w:pPr>
        <w:spacing w:before="60" w:after="60"/>
        <w:ind w:left="720"/>
      </w:pPr>
      <w:r>
        <w:rPr>
          <w:rFonts w:ascii="Courier New" w:eastAsia="Courier New" w:hAnsi="Courier New" w:cs="Courier New"/>
          <w:color w:val="1A1A1A"/>
          <w:sz w:val="18"/>
          <w:szCs w:val="18"/>
        </w:rPr>
        <w:t>&lt;/person&gt;</w:t>
      </w:r>
    </w:p>
    <w:p w14:paraId="358E813F" w14:textId="77777777" w:rsidR="00AE6DA6" w:rsidRDefault="00000000">
      <w:pPr>
        <w:spacing w:before="60" w:after="60"/>
      </w:pPr>
      <w:r>
        <w:rPr>
          <w:b/>
          <w:bCs/>
        </w:rPr>
        <w:t xml:space="preserve">Pflicht: </w:t>
      </w:r>
      <w:r>
        <w:t>Jede Person muss mindestens einen &lt;persName&gt;, eine &lt;note type="role"&gt; und eine &lt;idno type="URI"&gt; enthalten.</w:t>
      </w:r>
    </w:p>
    <w:p w14:paraId="370119CA" w14:textId="77777777" w:rsidR="00AE6DA6" w:rsidRDefault="00000000">
      <w:pPr>
        <w:spacing w:before="60" w:after="60"/>
      </w:pPr>
      <w:r>
        <w:rPr>
          <w:b/>
          <w:bCs/>
        </w:rPr>
        <w:t xml:space="preserve">xml:id: </w:t>
      </w:r>
      <w:r>
        <w:t>Kleinbuchstaben, ASCII, keine Leerzeichen. Beispiele: vasubandhu, asanga, src_p16.</w:t>
      </w:r>
    </w:p>
    <w:p w14:paraId="4047344C" w14:textId="77777777" w:rsidR="00AE6DA6" w:rsidRDefault="00000000">
      <w:pPr>
        <w:pStyle w:val="berschrift2"/>
      </w:pPr>
      <w:r>
        <w:t>5.2 Rollenbezeichnungen (&lt;note type="role"&gt;)</w:t>
      </w:r>
    </w:p>
    <w:p w14:paraId="06AE2041" w14:textId="77777777" w:rsidR="00AE6DA6" w:rsidRDefault="00000000">
      <w:pPr>
        <w:spacing w:before="60" w:after="60"/>
      </w:pPr>
      <w:r>
        <w:t>Rollenbezeichnungen sind auf Deutsch und konsistent über alle Dateien zu halten. Standardwerte: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42B9B79A"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1180C84" w14:textId="77777777" w:rsidR="00AE6DA6" w:rsidRDefault="00000000">
            <w:r>
              <w:rPr>
                <w:rFonts w:ascii="Courier New" w:eastAsia="Courier New" w:hAnsi="Courier New" w:cs="Courier New"/>
                <w:b/>
                <w:bCs/>
                <w:color w:val="FFFFFF"/>
                <w:sz w:val="18"/>
                <w:szCs w:val="18"/>
              </w:rPr>
              <w:t>Wert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2A518EA" w14:textId="77777777" w:rsidR="00AE6DA6" w:rsidRDefault="00000000">
            <w:r>
              <w:rPr>
                <w:b/>
                <w:bCs/>
                <w:color w:val="FFFFFF"/>
                <w:sz w:val="20"/>
                <w:szCs w:val="20"/>
              </w:rPr>
              <w:t>Bedeutung</w:t>
            </w:r>
          </w:p>
        </w:tc>
      </w:tr>
      <w:tr w:rsidR="00AE6DA6" w14:paraId="2174BA02"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56CAE" w14:textId="77777777" w:rsidR="00AE6DA6" w:rsidRDefault="00000000">
            <w:r>
              <w:rPr>
                <w:rFonts w:ascii="Courier New" w:eastAsia="Courier New" w:hAnsi="Courier New" w:cs="Courier New"/>
                <w:color w:val="1A1A1A"/>
                <w:sz w:val="18"/>
                <w:szCs w:val="18"/>
              </w:rPr>
              <w:t>Autor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E731F7" w14:textId="77777777" w:rsidR="00AE6DA6" w:rsidRDefault="00000000">
            <w:r>
              <w:rPr>
                <w:color w:val="1A1A1A"/>
                <w:sz w:val="20"/>
                <w:szCs w:val="20"/>
              </w:rPr>
              <w:t>Verfasser des edierten Werks</w:t>
            </w:r>
          </w:p>
        </w:tc>
      </w:tr>
      <w:tr w:rsidR="00AE6DA6" w14:paraId="38752A3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109A13" w14:textId="77777777" w:rsidR="00AE6DA6" w:rsidRDefault="00000000">
            <w:r>
              <w:rPr>
                <w:rFonts w:ascii="Courier New" w:eastAsia="Courier New" w:hAnsi="Courier New" w:cs="Courier New"/>
                <w:color w:val="1A1A1A"/>
                <w:sz w:val="18"/>
                <w:szCs w:val="18"/>
              </w:rPr>
              <w:t>Lehrer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378FC" w14:textId="77777777" w:rsidR="00AE6DA6" w:rsidRDefault="00000000">
            <w:r>
              <w:rPr>
                <w:color w:val="1A1A1A"/>
                <w:sz w:val="20"/>
                <w:szCs w:val="20"/>
              </w:rPr>
              <w:t>Spiritueller oder akademischer Lehrer</w:t>
            </w:r>
          </w:p>
        </w:tc>
      </w:tr>
      <w:tr w:rsidR="00AE6DA6" w14:paraId="3B5AF05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19BE9" w14:textId="77777777" w:rsidR="00AE6DA6" w:rsidRDefault="00000000">
            <w:r>
              <w:rPr>
                <w:rFonts w:ascii="Courier New" w:eastAsia="Courier New" w:hAnsi="Courier New" w:cs="Courier New"/>
                <w:color w:val="1A1A1A"/>
                <w:sz w:val="18"/>
                <w:szCs w:val="18"/>
              </w:rPr>
              <w:t>Schüler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26ECE5" w14:textId="77777777" w:rsidR="00AE6DA6" w:rsidRDefault="00000000">
            <w:r>
              <w:rPr>
                <w:color w:val="1A1A1A"/>
                <w:sz w:val="20"/>
                <w:szCs w:val="20"/>
              </w:rPr>
              <w:t>Schüler im Verhältnis zu einem Lehrer</w:t>
            </w:r>
          </w:p>
        </w:tc>
      </w:tr>
      <w:tr w:rsidR="00AE6DA6" w14:paraId="2671D45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C2768C" w14:textId="77777777" w:rsidR="00AE6DA6" w:rsidRDefault="00000000">
            <w:r>
              <w:rPr>
                <w:rFonts w:ascii="Courier New" w:eastAsia="Courier New" w:hAnsi="Courier New" w:cs="Courier New"/>
                <w:color w:val="1A1A1A"/>
                <w:sz w:val="18"/>
                <w:szCs w:val="18"/>
              </w:rPr>
              <w:t>König</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A9CE6" w14:textId="77777777" w:rsidR="00AE6DA6" w:rsidRDefault="00000000">
            <w:r>
              <w:rPr>
                <w:color w:val="1A1A1A"/>
                <w:sz w:val="20"/>
                <w:szCs w:val="20"/>
              </w:rPr>
              <w:t>Weltlicher Herrscher</w:t>
            </w:r>
          </w:p>
        </w:tc>
      </w:tr>
      <w:tr w:rsidR="00AE6DA6" w14:paraId="2CFAA3B8"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EBA43B" w14:textId="77777777" w:rsidR="00AE6DA6" w:rsidRDefault="00000000">
            <w:r>
              <w:rPr>
                <w:rFonts w:ascii="Courier New" w:eastAsia="Courier New" w:hAnsi="Courier New" w:cs="Courier New"/>
                <w:color w:val="1A1A1A"/>
                <w:sz w:val="18"/>
                <w:szCs w:val="18"/>
              </w:rPr>
              <w:t>Philosoph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87198" w14:textId="77777777" w:rsidR="00AE6DA6" w:rsidRDefault="00000000">
            <w:r>
              <w:rPr>
                <w:color w:val="1A1A1A"/>
                <w:sz w:val="20"/>
                <w:szCs w:val="20"/>
              </w:rPr>
              <w:t>Philosophischer Denker / Logiker</w:t>
            </w:r>
          </w:p>
        </w:tc>
      </w:tr>
      <w:tr w:rsidR="00AE6DA6" w14:paraId="72481DE9"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798F8" w14:textId="77777777" w:rsidR="00AE6DA6" w:rsidRDefault="00000000">
            <w:r>
              <w:rPr>
                <w:rFonts w:ascii="Courier New" w:eastAsia="Courier New" w:hAnsi="Courier New" w:cs="Courier New"/>
                <w:color w:val="1A1A1A"/>
                <w:sz w:val="18"/>
                <w:szCs w:val="18"/>
              </w:rPr>
              <w:t>Bodhisattva</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434BD" w14:textId="77777777" w:rsidR="00AE6DA6" w:rsidRDefault="00000000">
            <w:r>
              <w:rPr>
                <w:color w:val="1A1A1A"/>
                <w:sz w:val="20"/>
                <w:szCs w:val="20"/>
              </w:rPr>
              <w:t>Bodhisattva-Gestalt</w:t>
            </w:r>
          </w:p>
        </w:tc>
      </w:tr>
      <w:tr w:rsidR="00AE6DA6" w14:paraId="22E5560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0592C" w14:textId="77777777" w:rsidR="00AE6DA6" w:rsidRDefault="00000000">
            <w:r>
              <w:rPr>
                <w:rFonts w:ascii="Courier New" w:eastAsia="Courier New" w:hAnsi="Courier New" w:cs="Courier New"/>
                <w:color w:val="1A1A1A"/>
                <w:sz w:val="18"/>
                <w:szCs w:val="18"/>
              </w:rPr>
              <w:t>Kommentator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59CB9F" w14:textId="77777777" w:rsidR="00AE6DA6" w:rsidRDefault="00000000">
            <w:r>
              <w:rPr>
                <w:color w:val="1A1A1A"/>
                <w:sz w:val="20"/>
                <w:szCs w:val="20"/>
              </w:rPr>
              <w:t>Verfasser eines Kommentars</w:t>
            </w:r>
          </w:p>
        </w:tc>
      </w:tr>
      <w:tr w:rsidR="00AE6DA6" w14:paraId="1BB45D94"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22E88B" w14:textId="77777777" w:rsidR="00AE6DA6" w:rsidRDefault="00000000">
            <w:r>
              <w:rPr>
                <w:rFonts w:ascii="Courier New" w:eastAsia="Courier New" w:hAnsi="Courier New" w:cs="Courier New"/>
                <w:color w:val="1A1A1A"/>
                <w:sz w:val="18"/>
                <w:szCs w:val="18"/>
              </w:rPr>
              <w:t>noch zu erschließen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002B2" w14:textId="77777777" w:rsidR="00AE6DA6" w:rsidRDefault="00000000">
            <w:r>
              <w:rPr>
                <w:color w:val="1A1A1A"/>
                <w:sz w:val="20"/>
                <w:szCs w:val="20"/>
              </w:rPr>
              <w:t>Platzhalter: Rolle ist bekannt aber noch nicht bestimmt</w:t>
            </w:r>
          </w:p>
        </w:tc>
      </w:tr>
    </w:tbl>
    <w:p w14:paraId="7176B46E" w14:textId="77777777" w:rsidR="00AE6DA6" w:rsidRDefault="00000000">
      <w:pPr>
        <w:spacing w:before="60" w:after="60"/>
      </w:pPr>
      <w:r>
        <w:rPr>
          <w:b/>
          <w:bCs/>
        </w:rPr>
        <w:t xml:space="preserve">Regel: </w:t>
      </w:r>
      <w:r>
        <w:t xml:space="preserve">Der Wert </w:t>
      </w:r>
      <w:r>
        <w:rPr>
          <w:rFonts w:ascii="Courier New" w:eastAsia="Courier New" w:hAnsi="Courier New" w:cs="Courier New"/>
          <w:sz w:val="18"/>
          <w:szCs w:val="18"/>
        </w:rPr>
        <w:t>unbekannt</w:t>
      </w:r>
      <w:r>
        <w:t xml:space="preserve"> darf nicht verwendet werden — er impliziert dass die Person unbekannt ist. Korrekt ist </w:t>
      </w:r>
      <w:r>
        <w:rPr>
          <w:rFonts w:ascii="Courier New" w:eastAsia="Courier New" w:hAnsi="Courier New" w:cs="Courier New"/>
          <w:sz w:val="18"/>
          <w:szCs w:val="18"/>
        </w:rPr>
        <w:t>noch zu erschließen</w:t>
      </w:r>
      <w:r>
        <w:t xml:space="preserve"> wenn nur die Rolle noch nicht bestimmt ist.</w:t>
      </w:r>
    </w:p>
    <w:p w14:paraId="71F4CC9B" w14:textId="77777777" w:rsidR="00AE6DA6" w:rsidRDefault="00000000">
      <w:pPr>
        <w:spacing w:before="60" w:after="60"/>
      </w:pPr>
      <w:r>
        <w:t>Mehrere Rollen pro Person sind durch mehrere &lt;note type="role"&gt;-Elemente möglich.</w:t>
      </w:r>
    </w:p>
    <w:p w14:paraId="575A3ED5" w14:textId="77777777" w:rsidR="00AE6DA6" w:rsidRDefault="00000000">
      <w:pPr>
        <w:pStyle w:val="berschrift2"/>
      </w:pPr>
      <w:r>
        <w:t>5.3 Referenzsysteme (&lt;idno type="URI"&gt;)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6C93ADF9"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C295A34" w14:textId="77777777" w:rsidR="00AE6DA6" w:rsidRDefault="00000000">
            <w:r>
              <w:rPr>
                <w:rFonts w:ascii="Courier New" w:eastAsia="Courier New" w:hAnsi="Courier New" w:cs="Courier New"/>
                <w:b/>
                <w:bCs/>
                <w:color w:val="FFFFFF"/>
                <w:sz w:val="18"/>
                <w:szCs w:val="18"/>
              </w:rPr>
              <w:t>Referenzsystem</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765B27" w14:textId="77777777" w:rsidR="00AE6DA6" w:rsidRDefault="00000000">
            <w:r>
              <w:rPr>
                <w:b/>
                <w:bCs/>
                <w:color w:val="FFFFFF"/>
                <w:sz w:val="20"/>
                <w:szCs w:val="20"/>
              </w:rPr>
              <w:t>URL-Muster</w:t>
            </w:r>
          </w:p>
        </w:tc>
      </w:tr>
      <w:tr w:rsidR="00AE6DA6" w14:paraId="4AC7FD3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61C3E" w14:textId="77777777" w:rsidR="00AE6DA6" w:rsidRDefault="00000000">
            <w:r>
              <w:rPr>
                <w:rFonts w:ascii="Courier New" w:eastAsia="Courier New" w:hAnsi="Courier New" w:cs="Courier New"/>
                <w:color w:val="1A1A1A"/>
                <w:sz w:val="18"/>
                <w:szCs w:val="18"/>
              </w:rPr>
              <w:t>BUDA (BDRC)</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68137" w14:textId="77777777" w:rsidR="00AE6DA6" w:rsidRDefault="00000000">
            <w:r>
              <w:rPr>
                <w:color w:val="1A1A1A"/>
                <w:sz w:val="20"/>
                <w:szCs w:val="20"/>
              </w:rPr>
              <w:t>https://library.bdrc.io/show/bdr:[Key]</w:t>
            </w:r>
          </w:p>
        </w:tc>
      </w:tr>
      <w:tr w:rsidR="00AE6DA6" w14:paraId="15D22A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DF79" w14:textId="77777777" w:rsidR="00AE6DA6" w:rsidRDefault="00000000">
            <w:r>
              <w:rPr>
                <w:rFonts w:ascii="Courier New" w:eastAsia="Courier New" w:hAnsi="Courier New" w:cs="Courier New"/>
                <w:color w:val="1A1A1A"/>
                <w:sz w:val="18"/>
                <w:szCs w:val="18"/>
              </w:rPr>
              <w:t>rKTs</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2383" w14:textId="77777777" w:rsidR="00AE6DA6" w:rsidRDefault="00000000">
            <w:r>
              <w:rPr>
                <w:color w:val="1A1A1A"/>
                <w:sz w:val="20"/>
                <w:szCs w:val="20"/>
              </w:rPr>
              <w:t>http://www.rkts.org/[Key]</w:t>
            </w:r>
          </w:p>
        </w:tc>
      </w:tr>
      <w:tr w:rsidR="00AE6DA6" w14:paraId="15D22A7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49DF79" w14:textId="77777777" w:rsidR="00AE6DA6" w:rsidRDefault="00000000">
            <w:r>
              <w:rPr>
                <w:rFonts w:ascii="Courier New" w:eastAsia="Courier New" w:hAnsi="Courier New" w:cs="Courier New"/>
                <w:color w:val="1A1A1A"/>
                <w:sz w:val="18"/>
                <w:szCs w:val="18"/>
              </w:rPr>
              <w:t>SRC Personen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F2383" w14:textId="77777777" w:rsidR="00AE6DA6" w:rsidRDefault="00000000">
            <w:r>
              <w:rPr>
                <w:color w:val="1A1A1A"/>
                <w:sz w:val="20"/>
                <w:szCs w:val="20"/>
              </w:rPr>
              <w:t>https://sakyaresearch.org/persons/[Key]</w:t>
            </w:r>
          </w:p>
        </w:tc>
      </w:tr>
      <w:tr w:rsidR="00AE6DA6" w14:paraId="55BEF241"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C558" w14:textId="77777777" w:rsidR="00AE6DA6" w:rsidRDefault="00000000">
            <w:r>
              <w:rPr>
                <w:rFonts w:ascii="Courier New" w:eastAsia="Courier New" w:hAnsi="Courier New" w:cs="Courier New"/>
                <w:color w:val="1A1A1A"/>
                <w:sz w:val="18"/>
                <w:szCs w:val="18"/>
              </w:rPr>
              <w:t>SRC Orte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382D5" w14:textId="77777777" w:rsidR="00AE6DA6" w:rsidRDefault="00000000">
            <w:r>
              <w:rPr>
                <w:color w:val="1A1A1A"/>
                <w:sz w:val="20"/>
                <w:szCs w:val="20"/>
              </w:rPr>
              <w:t>https://sakyaresearch.org/places/[Key]</w:t>
            </w:r>
          </w:p>
        </w:tc>
      </w:tr>
      <w:tr w:rsidR="00AE6DA6" w14:paraId="7AE1C49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608F64" w14:textId="77777777" w:rsidR="00AE6DA6" w:rsidRDefault="00000000">
            <w:r>
              <w:rPr>
                <w:rFonts w:ascii="Courier New" w:eastAsia="Courier New" w:hAnsi="Courier New" w:cs="Courier New"/>
                <w:color w:val="1A1A1A"/>
                <w:sz w:val="18"/>
                <w:szCs w:val="18"/>
              </w:rPr>
              <w:t>SRC Quellen</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9B8C2" w14:textId="77777777" w:rsidR="00AE6DA6" w:rsidRDefault="00000000">
            <w:r>
              <w:rPr>
                <w:color w:val="1A1A1A"/>
                <w:sz w:val="20"/>
                <w:szCs w:val="20"/>
              </w:rPr>
              <w:t>https://sakyaresearch.org/sources/[Key]</w:t>
            </w:r>
          </w:p>
        </w:tc>
      </w:tr>
    </w:tbl>
    <w:p w14:paraId="37F835AD" w14:textId="77777777" w:rsidR="00000001" w:rsidRDefault="00000001">
      <w:pPr>
        <w:pStyle w:val="berschrift2"/>
      </w:pPr>
      <w:r>
        <w:t>5.4 BUDA-Key-Zustände</w:t>
      </w:r>
    </w:p>
    <w:p w14:paraId="4DA9A630" w14:textId="77777777" w:rsidR="00000001" w:rsidRDefault="00000001">
      <w:pPr>
        <w:spacing w:before="60" w:after="60"/>
      </w:pPr>
      <w:r>
        <w:t xml:space="preserve">Das @key-Attribut auf &lt;persName&gt; und &lt;placeName&gt; kennt drei Zustände:</w:t>
      </w:r>
    </w:p>
    <w:p w14:paraId="1091702C" w14:textId="77777777" w:rsidR="00000001" w:rsidRDefault="00000001">
      <w:pPr>
        <w:spacing w:before="60" w:after="60"/>
        <w:ind w:left="720"/>
      </w:pPr>
      <w:r>
        <w:rPr>
          <w:b/>
        </w:rPr>
        <w:t xml:space="preserve">@key="P1234" </w:t>
      </w:r>
      <w:r>
        <w:t>— BUDA-Key bekannt und verifiziert. Modul 04: OK.</w:t>
      </w:r>
    </w:p>
    <w:p w14:paraId="45307BE6" w14:textId="77777777" w:rsidR="00000001" w:rsidRDefault="00000001">
      <w:pPr>
        <w:spacing w:before="60" w:after="60"/>
        <w:ind w:left="720"/>
      </w:pPr>
      <w:r>
        <w:rPr>
          <w:b/>
        </w:rPr>
        <w:t xml:space="preserve">@key="???" </w:t>
      </w:r>
      <w:r>
        <w:t>— Recherche ausstehend. Modul 04: WARNUNG. Muss recherchiert werden (BDRC, rKTs, SRC).</w:t>
      </w:r>
    </w:p>
    <w:p w14:paraId="554EBE7A" w14:textId="77777777" w:rsidR="00000001" w:rsidRDefault="00000001">
      <w:pPr>
        <w:spacing w:before="60" w:after="60"/>
        <w:ind w:left="720"/>
      </w:pPr>
      <w:r>
        <w:rPr>
          <w:b/>
        </w:rPr>
        <w:t xml:space="preserve">@key="N/A" </w:t>
      </w:r>
      <w:r>
        <w:t>— In keiner Normdatenquelle nachweisbar (BDRC, rKTs, SRC). Modul 04: INFO (kein Fehler). @key="N/A" wird bewusst gesetzt nach eingehender Recherche.</w:t>
      </w:r>
    </w:p>
    <w:p w14:paraId="413C5AF8" w14:textId="77777777" w:rsidR="00000001" w:rsidRDefault="00000001">
      <w:pPr>
        <w:pStyle w:val="berschrift2"/>
      </w:pPr>
      <w:r>
        <w:t>5.5 Titel von Personennamen trennen</w:t>
      </w:r>
    </w:p>
    <w:p w14:paraId="38C8A0C1" w14:textId="77777777" w:rsidR="00000001" w:rsidRDefault="00000001">
      <w:pPr>
        <w:spacing w:before="60" w:after="60"/>
      </w:pPr>
      <w:r>
        <w:t xml:space="preserve">Titel (rgyal po, slob dpon etc.) werden als eigenes &lt;persName type="title"&gt; geführt, nicht als Teil des Eigennamens:</w:t>
      </w:r>
    </w:p>
    <w:p w14:paraId="5D006868" w14:textId="77777777" w:rsidR="00000001" w:rsidRDefault="00000001">
      <w:pPr>
        <w:spacing w:before="60" w:after="60"/>
        <w:ind w:left="720"/>
      </w:pPr>
      <w:r>
        <w:rPr>
          <w:rFonts w:ascii="Courier New" w:hAnsi="Courier New"/>
          <w:sz w:val="18"/>
        </w:rPr>
        <w:t xml:space="preserve">&lt;persName xml:lang="sa"&gt;Śrīharṣa&lt;/persName&gt;</w:t>
      </w:r>
    </w:p>
    <w:p w14:paraId="24266F02" w14:textId="77777777" w:rsidR="00000001" w:rsidRDefault="00000001">
      <w:pPr>
        <w:spacing w:before="60" w:after="60"/>
        <w:ind w:left="720"/>
      </w:pPr>
      <w:r>
        <w:rPr>
          <w:rFonts w:ascii="Courier New" w:hAnsi="Courier New"/>
          <w:sz w:val="18"/>
        </w:rPr>
        <w:t xml:space="preserve">&lt;persName xml:lang="bo"&gt;ཤྲཱི་ཧརྴ་&lt;/persName&gt;</w:t>
      </w:r>
    </w:p>
    <w:p w14:paraId="637DA863" w14:textId="77777777" w:rsidR="00000001" w:rsidRDefault="00000001">
      <w:pPr>
        <w:spacing w:before="60" w:after="60"/>
        <w:ind w:left="720"/>
      </w:pPr>
      <w:r>
        <w:rPr>
          <w:rFonts w:ascii="Courier New" w:hAnsi="Courier New"/>
          <w:sz w:val="18"/>
        </w:rPr>
        <w:t xml:space="preserve">&lt;persName xml:lang="bo-Latn"&gt;shrI har+sha&lt;/persName&gt;</w:t>
      </w:r>
    </w:p>
    <w:p w14:paraId="34483A3D" w14:textId="77777777" w:rsidR="00000001" w:rsidRDefault="00000001">
      <w:pPr>
        <w:spacing w:before="60" w:after="60"/>
        <w:ind w:left="720"/>
      </w:pPr>
      <w:r>
        <w:rPr>
          <w:rFonts w:ascii="Courier New" w:hAnsi="Courier New"/>
          <w:sz w:val="18"/>
        </w:rPr>
        <w:t xml:space="preserve">&lt;persName xml:lang="bo-Latn" type="title"&gt;rgyal po&lt;/persName&gt;</w:t>
      </w:r>
    </w:p>
    <w:p w14:paraId="47F3F0F2" w14:textId="77777777" w:rsidR="00000001" w:rsidRDefault="00000001">
      <w:pPr>
        <w:spacing w:before="60" w:after="60"/>
        <w:ind w:left="720"/>
      </w:pPr>
      <w:r>
        <w:rPr>
          <w:rFonts w:ascii="Courier New" w:hAnsi="Courier New"/>
          <w:sz w:val="18"/>
        </w:rPr>
        <w:t xml:space="preserve">&lt;note type="role"&gt;König&lt;/note&gt;</w:t>
      </w:r>
    </w:p>
    <w:p w14:paraId="4240A895" w14:textId="77777777" w:rsidR="00AE6DA6" w:rsidRDefault="00000000">
      <w:pPr>
        <w:spacing w:before="60" w:after="60"/>
      </w:pPr>
      <w:r>
        <w:rPr>
          <w:b/>
          <w:bCs/>
        </w:rPr>
        <w:t xml:space="preserve">Platzhalter: </w:t>
      </w:r>
      <w:r>
        <w:t xml:space="preserve">Wenn die URL noch nicht ermittelt ist: </w:t>
      </w:r>
      <w:r>
        <w:rPr>
          <w:rFonts w:ascii="Courier New" w:eastAsia="Courier New" w:hAnsi="Courier New" w:cs="Courier New"/>
          <w:sz w:val="18"/>
          <w:szCs w:val="18"/>
        </w:rPr>
        <w:t>&lt;!-- URL noch nicht ermittelt --&gt;</w:t>
      </w:r>
      <w:r>
        <w:t xml:space="preserve"> als Kommentar im &lt;idno&gt;-Element.</w:t>
      </w:r>
    </w:p>
    <w:p w14:paraId="4590252F" w14:textId="77777777" w:rsidR="00A85C73" w:rsidRDefault="00A85C73">
      <w:pPr>
        <w:rPr>
          <w:b/>
          <w:bCs/>
          <w:color w:val="3D6B8C"/>
          <w:sz w:val="24"/>
          <w:szCs w:val="24"/>
        </w:rPr>
      </w:pPr>
      <w:r>
        <w:br w:type="page"/>
      </w:r>
    </w:p>
    <w:p w14:paraId="45EF59BC" w14:textId="77777777" w:rsidR="00AE6DA6" w:rsidRDefault="00000000">
      <w:pPr>
        <w:pStyle w:val="berschrift2"/>
      </w:pPr>
      <w:r>
        <w:lastRenderedPageBreak/>
        <w:t>5.4 Ortsregister (&lt;listPlace&gt;)</w:t>
      </w:r>
    </w:p>
    <w:p w14:paraId="0A525D16" w14:textId="77777777" w:rsidR="00AE6DA6" w:rsidRDefault="00000000">
      <w:pPr>
        <w:spacing w:before="60" w:after="60"/>
      </w:pPr>
      <w:r>
        <w:t>Alle im Text namentlich erwähnten Orte werden erfasst. Noch nicht erschlossene Ortsregister erhalten einen Platzhalter:</w:t>
      </w:r>
    </w:p>
    <w:p w14:paraId="14C9DC07"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&lt;place xml:id="place_placeholder"&gt;</w:t>
      </w:r>
    </w:p>
    <w:p w14:paraId="1F0AB384" w14:textId="77777777" w:rsidR="00AE6DA6" w:rsidRDefault="00000000">
      <w:pPr>
        <w:spacing w:before="60" w:after="6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&lt;placeName xml:lang="de"&gt;Platzhalter — Ortsregister noch nicht erschlossen&lt;/placeName&gt;</w:t>
      </w:r>
    </w:p>
    <w:p w14:paraId="7895808D"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&lt;note type="status"&gt;pending&lt;/note&gt;</w:t>
      </w:r>
    </w:p>
    <w:p w14:paraId="1A71AADE" w14:textId="77777777" w:rsidR="00AE6DA6" w:rsidRDefault="00000000">
      <w:pPr>
        <w:spacing w:before="60" w:after="60"/>
        <w:ind w:left="720"/>
      </w:pPr>
      <w:r>
        <w:rPr>
          <w:rFonts w:ascii="Courier New" w:eastAsia="Courier New" w:hAnsi="Courier New" w:cs="Courier New"/>
          <w:color w:val="1A1A1A"/>
          <w:sz w:val="18"/>
          <w:szCs w:val="18"/>
        </w:rPr>
        <w:t>&lt;/place&gt;</w:t>
      </w:r>
    </w:p>
    <w:p w14:paraId="15B4D40D" w14:textId="77777777" w:rsidR="00AE6DA6" w:rsidRDefault="00000000">
      <w:pPr>
        <w:pStyle w:val="berschrift2"/>
      </w:pPr>
      <w:r>
        <w:t>5.5 Werkverzeichnis (&lt;listBibl&gt;)</w:t>
      </w:r>
    </w:p>
    <w:p w14:paraId="5537C28D" w14:textId="77777777" w:rsidR="00AE6DA6" w:rsidRDefault="00000000">
      <w:pPr>
        <w:spacing w:before="60" w:after="60"/>
      </w:pPr>
      <w:r>
        <w:t>Alle im Text zitierten oder erwähnten Werke werden erfasst:</w:t>
      </w:r>
    </w:p>
    <w:p w14:paraId="572F6E2B" w14:textId="77777777" w:rsidR="00AE6DA6" w:rsidRDefault="00000000">
      <w:pPr>
        <w:spacing w:before="60" w:after="60"/>
        <w:ind w:left="720"/>
      </w:pPr>
      <w:r>
        <w:rPr>
          <w:rFonts w:ascii="Courier New" w:eastAsia="Courier New" w:hAnsi="Courier New" w:cs="Courier New"/>
          <w:color w:val="1A1A1A"/>
          <w:sz w:val="18"/>
          <w:szCs w:val="18"/>
        </w:rPr>
        <w:t>&lt;bibl xml:id="bca"&gt;</w:t>
      </w:r>
    </w:p>
    <w:p w14:paraId="51A24462" w14:textId="77777777" w:rsidR="00AE6DA6" w:rsidRDefault="00000000">
      <w:pPr>
        <w:spacing w:before="60" w:after="60"/>
        <w:ind w:left="720"/>
      </w:pPr>
      <w:r>
        <w:rPr>
          <w:rFonts w:ascii="Courier New" w:eastAsia="Courier New" w:hAnsi="Courier New" w:cs="Courier New"/>
          <w:color w:val="1A1A1A"/>
          <w:sz w:val="18"/>
          <w:szCs w:val="18"/>
        </w:rPr>
        <w:t xml:space="preserve">    &lt;title xml:lang="bo"&gt;བྱང་ཆུབ་སེམས་དཔའི་སྤྱོད་པ་ལ་འཇུག་པ་&lt;/title&gt;</w:t>
      </w:r>
    </w:p>
    <w:p w14:paraId="5926387E"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&lt;title xml:lang="sa"&gt;Bodhicaryāvatāra&lt;/title&gt;</w:t>
      </w:r>
    </w:p>
    <w:p w14:paraId="2A523243" w14:textId="77777777" w:rsidR="00AE6DA6" w:rsidRDefault="00000000">
      <w:pPr>
        <w:spacing w:before="60" w:after="6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&lt;title xml:lang="de"&gt;Eintritt in das Verhalten der Bodhisattvas&lt;/title&gt;</w:t>
      </w:r>
    </w:p>
    <w:p w14:paraId="2E5EEAD0"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&lt;author corresp="#shantideva"/&gt;</w:t>
      </w:r>
    </w:p>
    <w:p w14:paraId="0A63096E"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 xml:space="preserve">    &lt;idno type="URI"&gt;https://library.bdrc.io/show/bdr:W22084&lt;/idno&gt;</w:t>
      </w:r>
    </w:p>
    <w:p w14:paraId="146D689A" w14:textId="77777777" w:rsidR="00AE6DA6" w:rsidRDefault="00000000">
      <w:pPr>
        <w:spacing w:before="60" w:after="60"/>
        <w:ind w:left="720"/>
        <w:rPr>
          <w:rFonts w:ascii="Courier New" w:eastAsia="Courier New" w:hAnsi="Courier New" w:cs="Courier New"/>
          <w:color w:val="1A1A1A"/>
          <w:sz w:val="18"/>
          <w:szCs w:val="18"/>
        </w:rPr>
      </w:pPr>
      <w:r>
        <w:rPr>
          <w:rFonts w:ascii="Courier New" w:eastAsia="Courier New" w:hAnsi="Courier New" w:cs="Courier New"/>
          <w:color w:val="1A1A1A"/>
          <w:sz w:val="18"/>
          <w:szCs w:val="18"/>
        </w:rPr>
        <w:t>&lt;/bibl&gt;</w:t>
      </w:r>
    </w:p>
    <w:p w14:paraId="68EAF032" w14:textId="77777777" w:rsidR="007A1B1B" w:rsidRPr="007A1B1B" w:rsidRDefault="007A1B1B" w:rsidP="007A1B1B">
      <w:pPr>
        <w:pStyle w:val="berschrift2"/>
      </w:pPr>
      <w:r>
        <w:t>5.6 Vokabelregister (&lt;fvLib&gt;)</w:t>
      </w:r>
    </w:p>
    <w:p w14:paraId="180D9A5D" w14:textId="77777777" w:rsidR="007A1B1B" w:rsidRPr="007A1B1B" w:rsidRDefault="007A1B1B" w:rsidP="007A1B1B">
      <w:pPr>
        <w:spacing w:before="100" w:beforeAutospacing="1" w:after="100" w:afterAutospacing="1"/>
        <w:rPr>
          <w:sz w:val="24"/>
          <w:szCs w:val="24"/>
        </w:rPr>
      </w:pPr>
      <w:r>
        <w:rPr>
          <w:sz w:val="24"/>
          <w:szCs w:val="24"/>
        </w:rPr>
        <w:t xml:space="preserve">Das Vokabelregister enthält Lemmata mit grammatischen Informationen und Definitionen. Es wird als </w:t>
      </w:r>
      <w:r>
        <w:rPr>
          <w:rFonts w:ascii="Courier New" w:hAnsi="Courier New" w:cs="Courier New"/>
          <w:sz w:val="20"/>
          <w:szCs w:val="20"/>
        </w:rPr>
        <w:t>&lt;fvLib&gt;</w:t>
      </w:r>
      <w:r>
        <w:rPr>
          <w:sz w:val="24"/>
          <w:szCs w:val="24"/>
        </w:rPr>
        <w:t xml:space="preserve"> (Feature Value Library) direkt im </w:t>
      </w:r>
      <w:r>
        <w:rPr>
          <w:rFonts w:ascii="Courier New" w:hAnsi="Courier New" w:cs="Courier New"/>
          <w:sz w:val="20"/>
          <w:szCs w:val="20"/>
        </w:rPr>
        <w:t>&lt;standOff&gt;</w:t>
      </w:r>
      <w:r>
        <w:rPr>
          <w:sz w:val="24"/>
          <w:szCs w:val="24"/>
        </w:rPr>
        <w:t xml:space="preserve"> codiert. Jeder Eintrag ist ein </w:t>
      </w:r>
      <w:r>
        <w:rPr>
          <w:rFonts w:ascii="Courier New" w:hAnsi="Courier New" w:cs="Courier New"/>
          <w:sz w:val="20"/>
          <w:szCs w:val="20"/>
        </w:rPr>
        <w:t>&lt;fs&gt;</w:t>
      </w:r>
      <w:r>
        <w:rPr>
          <w:sz w:val="24"/>
          <w:szCs w:val="24"/>
        </w:rPr>
        <w:t xml:space="preserve">-Element mit eindeutiger </w:t>
      </w:r>
      <w:r>
        <w:rPr>
          <w:rFonts w:ascii="Courier New" w:hAnsi="Courier New" w:cs="Courier New"/>
          <w:sz w:val="20"/>
          <w:szCs w:val="20"/>
        </w:rPr>
        <w:t>xml:id</w:t>
      </w:r>
      <w:r>
        <w:rPr>
          <w:sz w:val="24"/>
          <w:szCs w:val="24"/>
        </w:rPr>
        <w:t xml:space="preserve">. Im Text verweist </w:t>
      </w:r>
      <w:r>
        <w:rPr>
          <w:rFonts w:ascii="Courier New" w:hAnsi="Courier New" w:cs="Courier New"/>
          <w:sz w:val="20"/>
          <w:szCs w:val="20"/>
        </w:rPr>
        <w:t>@ana</w:t>
      </w:r>
      <w:r>
        <w:rPr>
          <w:sz w:val="24"/>
          <w:szCs w:val="24"/>
        </w:rPr>
        <w:t xml:space="preserve"> auf den jeweiligen Eintrag.</w:t>
      </w:r>
    </w:p>
    <w:p w14:paraId="5CE7A059" w14:textId="77777777" w:rsidR="007A1B1B" w:rsidRPr="007A1B1B" w:rsidRDefault="007A1B1B" w:rsidP="007A1B1B">
      <w:pPr>
        <w:spacing w:before="100" w:beforeAutospacing="1" w:after="100" w:afterAutospacing="1"/>
        <w:rPr>
          <w:sz w:val="24"/>
          <w:szCs w:val="24"/>
        </w:rPr>
      </w:pPr>
      <w:r>
        <w:rPr>
          <w:sz w:val="24"/>
          <w:szCs w:val="24"/>
        </w:rPr>
        <w:t>Struktur eines Vokabeleintrags:</w:t>
      </w:r>
    </w:p>
    <w:p w14:paraId="3CFF69DF" w14:textId="77777777" w:rsidR="007A1B1B" w:rsidRPr="007A1B1B" w:rsidRDefault="007A1B1B" w:rsidP="007A1B1B">
      <w:pPr>
        <w:rPr>
          <w:sz w:val="24"/>
          <w:szCs w:val="24"/>
          <w:lang w:val="en-GB"/>
        </w:rPr>
      </w:pPr>
      <w:r>
        <w:rPr>
          <w:sz w:val="24"/>
          <w:szCs w:val="24"/>
          <w:lang w:val="en-GB"/>
        </w:rPr>
        <w:t>xml</w:t>
      </w:r>
    </w:p>
    <w:p w14:paraId="2D8D6D4D"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fvLib </w:t>
      </w:r>
      <w:r>
        <w:rPr>
          <w:rFonts w:ascii="var(--font-mono)" w:hAnsi="var(--font-mono)" w:cs="Courier New"/>
          <w:color w:val="F07580"/>
          <w:sz w:val="20"/>
          <w:szCs w:val="20"/>
          <w:lang w:val="en-GB"/>
        </w:rPr>
        <w:t>n</w:t>
      </w:r>
      <w:r>
        <w:rPr>
          <w:rFonts w:ascii="var(--font-mono)" w:hAnsi="var(--font-mono)" w:cs="Courier New"/>
          <w:color w:val="D3D7DE"/>
          <w:sz w:val="20"/>
          <w:szCs w:val="20"/>
          <w:lang w:val="en-GB"/>
        </w:rPr>
        <w:t>="</w:t>
      </w:r>
      <w:r>
        <w:rPr>
          <w:rFonts w:ascii="var(--font-mono)" w:hAnsi="var(--font-mono)" w:cs="Courier New"/>
          <w:color w:val="9BE963"/>
          <w:sz w:val="20"/>
          <w:szCs w:val="20"/>
          <w:lang w:val="en-GB"/>
        </w:rPr>
        <w:t>vocab</w:t>
      </w:r>
      <w:r>
        <w:rPr>
          <w:rFonts w:ascii="var(--font-mono)" w:hAnsi="var(--font-mono)" w:cs="Courier New"/>
          <w:color w:val="D3D7DE"/>
          <w:sz w:val="20"/>
          <w:szCs w:val="20"/>
          <w:lang w:val="en-GB"/>
        </w:rPr>
        <w:t>"&gt;</w:t>
      </w:r>
    </w:p>
    <w:p w14:paraId="25A6DBEC"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fs </w:t>
      </w:r>
      <w:r>
        <w:rPr>
          <w:rFonts w:ascii="var(--font-mono)" w:hAnsi="var(--font-mono)" w:cs="Courier New"/>
          <w:color w:val="D3D7DE"/>
          <w:sz w:val="20"/>
          <w:szCs w:val="20"/>
          <w:lang w:val="en-GB"/>
        </w:rPr>
        <w:t>xml:</w:t>
      </w:r>
      <w:r>
        <w:rPr>
          <w:rFonts w:ascii="var(--font-mono)" w:hAnsi="var(--font-mono)" w:cs="Courier New"/>
          <w:color w:val="F07580"/>
          <w:sz w:val="20"/>
          <w:szCs w:val="20"/>
          <w:lang w:val="en-GB"/>
        </w:rPr>
        <w:t>id</w:t>
      </w:r>
      <w:r>
        <w:rPr>
          <w:rFonts w:ascii="var(--font-mono)" w:hAnsi="var(--font-mono)" w:cs="Courier New"/>
          <w:color w:val="D3D7DE"/>
          <w:sz w:val="20"/>
          <w:szCs w:val="20"/>
          <w:lang w:val="en-GB"/>
        </w:rPr>
        <w:t>="</w:t>
      </w:r>
      <w:r>
        <w:rPr>
          <w:rFonts w:ascii="var(--font-mono)" w:hAnsi="var(--font-mono)" w:cs="Courier New"/>
          <w:color w:val="9BE963"/>
          <w:sz w:val="20"/>
          <w:szCs w:val="20"/>
          <w:lang w:val="en-GB"/>
        </w:rPr>
        <w:t>lex_btang</w:t>
      </w:r>
      <w:r>
        <w:rPr>
          <w:rFonts w:ascii="var(--font-mono)" w:hAnsi="var(--font-mono)" w:cs="Courier New"/>
          <w:color w:val="D3D7DE"/>
          <w:sz w:val="20"/>
          <w:szCs w:val="20"/>
          <w:lang w:val="en-GB"/>
        </w:rPr>
        <w:t>"</w:t>
      </w:r>
      <w:r>
        <w:rPr>
          <w:rFonts w:ascii="var(--font-mono)" w:hAnsi="var(--font-mono)" w:cs="Courier New"/>
          <w:color w:val="F47B85"/>
          <w:sz w:val="20"/>
          <w:szCs w:val="20"/>
          <w:lang w:val="en-GB"/>
        </w:rPr>
        <w:t xml:space="preserve"> </w:t>
      </w:r>
      <w:r>
        <w:rPr>
          <w:rFonts w:ascii="var(--font-mono)" w:hAnsi="var(--font-mono)" w:cs="Courier New"/>
          <w:color w:val="F07580"/>
          <w:sz w:val="20"/>
          <w:szCs w:val="20"/>
          <w:lang w:val="en-GB"/>
        </w:rPr>
        <w:t>type</w:t>
      </w:r>
      <w:r>
        <w:rPr>
          <w:rFonts w:ascii="var(--font-mono)" w:hAnsi="var(--font-mono)" w:cs="Courier New"/>
          <w:color w:val="D3D7DE"/>
          <w:sz w:val="20"/>
          <w:szCs w:val="20"/>
          <w:lang w:val="en-GB"/>
        </w:rPr>
        <w:t>="</w:t>
      </w:r>
      <w:r>
        <w:rPr>
          <w:rFonts w:ascii="var(--font-mono)" w:hAnsi="var(--font-mono)" w:cs="Courier New"/>
          <w:color w:val="9BE963"/>
          <w:sz w:val="20"/>
          <w:szCs w:val="20"/>
          <w:lang w:val="en-GB"/>
        </w:rPr>
        <w:t>vocab</w:t>
      </w:r>
      <w:r>
        <w:rPr>
          <w:rFonts w:ascii="var(--font-mono)" w:hAnsi="var(--font-mono)" w:cs="Courier New"/>
          <w:color w:val="D3D7DE"/>
          <w:sz w:val="20"/>
          <w:szCs w:val="20"/>
          <w:lang w:val="en-GB"/>
        </w:rPr>
        <w:t>"&gt;</w:t>
      </w:r>
    </w:p>
    <w:p w14:paraId="0D4FA203"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wylie</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btang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4307062F"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uchen</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Microsoft Himalaya" w:hAnsi="Microsoft Himalaya" w:cs="Microsoft Himalaya"/>
          <w:color w:val="EAECF0"/>
          <w:sz w:val="20"/>
          <w:szCs w:val="20"/>
        </w:rPr>
        <w:t>བཏང་</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7F8522A5"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lemma_wylie</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gtong ba</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318F1186"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lemma_uchen</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Microsoft Himalaya" w:hAnsi="Microsoft Himalaya" w:cs="Microsoft Himalaya"/>
          <w:color w:val="EAECF0"/>
          <w:sz w:val="20"/>
          <w:szCs w:val="20"/>
        </w:rPr>
        <w:t>གཏོང་བ་</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58A005A3"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stem1</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gtong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0E0534C1"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stem2</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btang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78C59139"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stem3</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gtong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4E6131FD"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stem4</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thong</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01C7A18A" w14:textId="77777777" w:rsidR="007A1B1B" w:rsidRPr="00E048DE"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pos</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V.past</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628CCA73" w14:textId="77777777" w:rsidR="007A1B1B" w:rsidRPr="00E048DE"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subc</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tdV</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4E3F9B22"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lang w:val="en-GB"/>
        </w:rPr>
        <w:t xml:space="preserve">        </w:t>
      </w:r>
      <w:r>
        <w:rPr>
          <w:rFonts w:ascii="var(--font-mono)" w:hAnsi="var(--font-mono)" w:cs="Courier New"/>
          <w:color w:val="D3D7DE"/>
          <w:sz w:val="20"/>
          <w:szCs w:val="20"/>
        </w:rPr>
        <w:t>&lt;</w:t>
      </w:r>
      <w:r>
        <w:rPr>
          <w:rFonts w:ascii="var(--font-mono)" w:hAnsi="var(--font-mono)" w:cs="Courier New"/>
          <w:color w:val="F47B85"/>
          <w:sz w:val="20"/>
          <w:szCs w:val="20"/>
        </w:rPr>
        <w:t xml:space="preserve">f </w:t>
      </w:r>
      <w:r>
        <w:rPr>
          <w:rFonts w:ascii="var(--font-mono)" w:hAnsi="var(--font-mono)" w:cs="Courier New"/>
          <w:color w:val="F07580"/>
          <w:sz w:val="20"/>
          <w:szCs w:val="20"/>
        </w:rPr>
        <w:t>name</w:t>
      </w:r>
      <w:r>
        <w:rPr>
          <w:rFonts w:ascii="var(--font-mono)" w:hAnsi="var(--font-mono)" w:cs="Courier New"/>
          <w:color w:val="D3D7DE"/>
          <w:sz w:val="20"/>
          <w:szCs w:val="20"/>
        </w:rPr>
        <w:t>="</w:t>
      </w:r>
      <w:r>
        <w:rPr>
          <w:rFonts w:ascii="var(--font-mono)" w:hAnsi="var(--font-mono)" w:cs="Courier New"/>
          <w:color w:val="9BE963"/>
          <w:sz w:val="20"/>
          <w:szCs w:val="20"/>
        </w:rPr>
        <w:t>def_de</w:t>
      </w:r>
      <w:r>
        <w:rPr>
          <w:rFonts w:ascii="var(--font-mono)" w:hAnsi="var(--font-mono)" w:cs="Courier New"/>
          <w:color w:val="D3D7DE"/>
          <w:sz w:val="20"/>
          <w:szCs w:val="20"/>
        </w:rPr>
        <w:t>"&gt;</w:t>
      </w:r>
      <w:r>
        <w:rPr>
          <w:rFonts w:ascii="var(--font-mono)" w:hAnsi="var(--font-mono)" w:cs="Courier New"/>
          <w:color w:val="EAECF0"/>
          <w:sz w:val="20"/>
          <w:szCs w:val="20"/>
        </w:rPr>
        <w:t xml:space="preserve">      </w:t>
      </w:r>
      <w:r>
        <w:rPr>
          <w:rFonts w:ascii="var(--font-mono)" w:hAnsi="var(--font-mono)" w:cs="Courier New"/>
          <w:color w:val="D3D7DE"/>
          <w:sz w:val="20"/>
          <w:szCs w:val="20"/>
        </w:rPr>
        <w:t>&lt;</w:t>
      </w:r>
      <w:r>
        <w:rPr>
          <w:rFonts w:ascii="var(--font-mono)" w:hAnsi="var(--font-mono)" w:cs="Courier New"/>
          <w:color w:val="F47B85"/>
          <w:sz w:val="20"/>
          <w:szCs w:val="20"/>
        </w:rPr>
        <w:t>string</w:t>
      </w:r>
      <w:r>
        <w:rPr>
          <w:rFonts w:ascii="var(--font-mono)" w:hAnsi="var(--font-mono)" w:cs="Courier New"/>
          <w:color w:val="D3D7DE"/>
          <w:sz w:val="20"/>
          <w:szCs w:val="20"/>
        </w:rPr>
        <w:t>&gt;</w:t>
      </w:r>
      <w:r>
        <w:rPr>
          <w:rFonts w:ascii="var(--font-mono)" w:hAnsi="var(--font-mono)" w:cs="Courier New"/>
          <w:color w:val="EAECF0"/>
          <w:sz w:val="20"/>
          <w:szCs w:val="20"/>
        </w:rPr>
        <w:t>schicken, loslassen</w:t>
      </w:r>
      <w:r>
        <w:rPr>
          <w:rFonts w:ascii="var(--font-mono)" w:hAnsi="var(--font-mono)" w:cs="Courier New"/>
          <w:color w:val="D3D7DE"/>
          <w:sz w:val="20"/>
          <w:szCs w:val="20"/>
        </w:rPr>
        <w:t>&lt;/</w:t>
      </w:r>
      <w:r>
        <w:rPr>
          <w:rFonts w:ascii="var(--font-mono)" w:hAnsi="var(--font-mono)" w:cs="Courier New"/>
          <w:color w:val="F47B85"/>
          <w:sz w:val="20"/>
          <w:szCs w:val="20"/>
        </w:rPr>
        <w:t>string</w:t>
      </w:r>
      <w:r>
        <w:rPr>
          <w:rFonts w:ascii="var(--font-mono)" w:hAnsi="var(--font-mono)" w:cs="Courier New"/>
          <w:color w:val="D3D7DE"/>
          <w:sz w:val="20"/>
          <w:szCs w:val="20"/>
        </w:rPr>
        <w:t>&gt;&lt;/</w:t>
      </w:r>
      <w:r>
        <w:rPr>
          <w:rFonts w:ascii="var(--font-mono)" w:hAnsi="var(--font-mono)" w:cs="Courier New"/>
          <w:color w:val="F47B85"/>
          <w:sz w:val="20"/>
          <w:szCs w:val="20"/>
        </w:rPr>
        <w:t>f</w:t>
      </w:r>
      <w:r>
        <w:rPr>
          <w:rFonts w:ascii="var(--font-mono)" w:hAnsi="var(--font-mono)" w:cs="Courier New"/>
          <w:color w:val="D3D7DE"/>
          <w:sz w:val="20"/>
          <w:szCs w:val="20"/>
        </w:rPr>
        <w:t>&gt;</w:t>
      </w:r>
    </w:p>
    <w:p w14:paraId="792F53C5" w14:textId="77777777" w:rsidR="007A1B1B" w:rsidRPr="00E048DE"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EAECF0"/>
          <w:sz w:val="20"/>
          <w:szCs w:val="20"/>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f </w:t>
      </w:r>
      <w:r>
        <w:rPr>
          <w:rFonts w:ascii="var(--font-mono)" w:hAnsi="var(--font-mono)" w:cs="Courier New"/>
          <w:color w:val="F07580"/>
          <w:sz w:val="20"/>
          <w:szCs w:val="20"/>
          <w:lang w:val="en-GB"/>
        </w:rPr>
        <w:t>name</w:t>
      </w:r>
      <w:r>
        <w:rPr>
          <w:rFonts w:ascii="var(--font-mono)" w:hAnsi="var(--font-mono)" w:cs="Courier New"/>
          <w:color w:val="D3D7DE"/>
          <w:sz w:val="20"/>
          <w:szCs w:val="20"/>
          <w:lang w:val="en-GB"/>
        </w:rPr>
        <w:t>="</w:t>
      </w:r>
      <w:r>
        <w:rPr>
          <w:rFonts w:ascii="var(--font-mono)" w:hAnsi="var(--font-mono)" w:cs="Courier New"/>
          <w:color w:val="9BE963"/>
          <w:sz w:val="20"/>
          <w:szCs w:val="20"/>
          <w:lang w:val="en-GB"/>
        </w:rPr>
        <w:t>def_en</w:t>
      </w:r>
      <w:r>
        <w:rPr>
          <w:rFonts w:ascii="var(--font-mono)" w:hAnsi="var(--font-mono)" w:cs="Courier New"/>
          <w:color w:val="D3D7DE"/>
          <w:sz w:val="20"/>
          <w:szCs w:val="20"/>
          <w:lang w:val="en-GB"/>
        </w:rPr>
        <w:t>"&gt;</w:t>
      </w:r>
      <w:r>
        <w:rPr>
          <w:rFonts w:ascii="var(--font-mono)" w:hAnsi="var(--font-mono)" w:cs="Courier New"/>
          <w:color w:val="EAECF0"/>
          <w:sz w:val="20"/>
          <w:szCs w:val="20"/>
          <w:lang w:val="en-GB"/>
        </w:rPr>
        <w:t xml:space="preserve">      </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w:t>
      </w:r>
      <w:r>
        <w:rPr>
          <w:rFonts w:ascii="var(--font-mono)" w:hAnsi="var(--font-mono)" w:cs="Courier New"/>
          <w:color w:val="EAECF0"/>
          <w:sz w:val="20"/>
          <w:szCs w:val="20"/>
          <w:lang w:val="en-GB"/>
        </w:rPr>
        <w:t>to send, to release</w:t>
      </w:r>
      <w:r>
        <w:rPr>
          <w:rFonts w:ascii="var(--font-mono)" w:hAnsi="var(--font-mono)" w:cs="Courier New"/>
          <w:color w:val="D3D7DE"/>
          <w:sz w:val="20"/>
          <w:szCs w:val="20"/>
          <w:lang w:val="en-GB"/>
        </w:rPr>
        <w:t>&lt;/</w:t>
      </w:r>
      <w:r>
        <w:rPr>
          <w:rFonts w:ascii="var(--font-mono)" w:hAnsi="var(--font-mono)" w:cs="Courier New"/>
          <w:color w:val="F47B85"/>
          <w:sz w:val="20"/>
          <w:szCs w:val="20"/>
          <w:lang w:val="en-GB"/>
        </w:rPr>
        <w:t>string</w:t>
      </w:r>
      <w:r>
        <w:rPr>
          <w:rFonts w:ascii="var(--font-mono)" w:hAnsi="var(--font-mono)" w:cs="Courier New"/>
          <w:color w:val="D3D7DE"/>
          <w:sz w:val="20"/>
          <w:szCs w:val="20"/>
          <w:lang w:val="en-GB"/>
        </w:rPr>
        <w:t>&gt;&lt;/</w:t>
      </w:r>
      <w:r>
        <w:rPr>
          <w:rFonts w:ascii="var(--font-mono)" w:hAnsi="var(--font-mono)" w:cs="Courier New"/>
          <w:color w:val="F47B85"/>
          <w:sz w:val="20"/>
          <w:szCs w:val="20"/>
          <w:lang w:val="en-GB"/>
        </w:rPr>
        <w:t>f</w:t>
      </w:r>
      <w:r>
        <w:rPr>
          <w:rFonts w:ascii="var(--font-mono)" w:hAnsi="var(--font-mono)" w:cs="Courier New"/>
          <w:color w:val="D3D7DE"/>
          <w:sz w:val="20"/>
          <w:szCs w:val="20"/>
          <w:lang w:val="en-GB"/>
        </w:rPr>
        <w:t>&gt;</w:t>
      </w:r>
    </w:p>
    <w:p w14:paraId="27ADA667"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lang w:val="en-GB"/>
        </w:rPr>
        <w:t xml:space="preserve">    </w:t>
      </w:r>
      <w:r>
        <w:rPr>
          <w:rFonts w:ascii="var(--font-mono)" w:hAnsi="var(--font-mono)" w:cs="Courier New"/>
          <w:color w:val="D3D7DE"/>
          <w:sz w:val="20"/>
          <w:szCs w:val="20"/>
        </w:rPr>
        <w:t>&lt;/</w:t>
      </w:r>
      <w:r>
        <w:rPr>
          <w:rFonts w:ascii="var(--font-mono)" w:hAnsi="var(--font-mono)" w:cs="Courier New"/>
          <w:color w:val="F47B85"/>
          <w:sz w:val="20"/>
          <w:szCs w:val="20"/>
        </w:rPr>
        <w:t>fs</w:t>
      </w:r>
      <w:r>
        <w:rPr>
          <w:rFonts w:ascii="var(--font-mono)" w:hAnsi="var(--font-mono)" w:cs="Courier New"/>
          <w:color w:val="D3D7DE"/>
          <w:sz w:val="20"/>
          <w:szCs w:val="20"/>
        </w:rPr>
        <w:t>&gt;</w:t>
      </w:r>
    </w:p>
    <w:p w14:paraId="4BD57E61"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D3D7DE"/>
          <w:sz w:val="20"/>
          <w:szCs w:val="20"/>
        </w:rPr>
        <w:t>&lt;/</w:t>
      </w:r>
      <w:r>
        <w:rPr>
          <w:rFonts w:ascii="var(--font-mono)" w:hAnsi="var(--font-mono)" w:cs="Courier New"/>
          <w:color w:val="F47B85"/>
          <w:sz w:val="20"/>
          <w:szCs w:val="20"/>
        </w:rPr>
        <w:t>fvLib</w:t>
      </w:r>
      <w:r>
        <w:rPr>
          <w:rFonts w:ascii="var(--font-mono)" w:hAnsi="var(--font-mono)" w:cs="Courier New"/>
          <w:color w:val="D3D7DE"/>
          <w:sz w:val="20"/>
          <w:szCs w:val="20"/>
        </w:rPr>
        <w:t>&gt;</w:t>
      </w:r>
    </w:p>
    <w:p w14:paraId="74839FA8" w14:textId="77777777" w:rsidR="00E048DE" w:rsidRDefault="00E048DE">
      <w:pPr>
        <w:rPr>
          <w:sz w:val="24"/>
          <w:szCs w:val="24"/>
        </w:rPr>
      </w:pPr>
      <w:r>
        <w:rPr>
          <w:sz w:val="24"/>
          <w:szCs w:val="24"/>
        </w:rPr>
        <w:br w:type="page"/>
      </w:r>
    </w:p>
    <w:p w14:paraId="585E3B95" w14:textId="3A33E922" w:rsidR="007A1B1B" w:rsidRPr="007A1B1B" w:rsidRDefault="007A1B1B" w:rsidP="007A1B1B">
      <w:pPr>
        <w:spacing w:before="100" w:beforeAutospacing="1" w:after="100" w:afterAutospacing="1"/>
        <w:rPr>
          <w:sz w:val="24"/>
          <w:szCs w:val="24"/>
        </w:rPr>
      </w:pPr>
      <w:r>
        <w:rPr>
          <w:sz w:val="24"/>
          <w:szCs w:val="24"/>
        </w:rPr>
        <w:lastRenderedPageBreak/>
        <w:t>Verweis im Text:</w:t>
      </w:r>
    </w:p>
    <w:p w14:paraId="3220B5FF" w14:textId="77777777" w:rsidR="007A1B1B" w:rsidRPr="007A1B1B" w:rsidRDefault="007A1B1B" w:rsidP="007A1B1B">
      <w:pPr>
        <w:rPr>
          <w:sz w:val="24"/>
          <w:szCs w:val="24"/>
        </w:rPr>
      </w:pPr>
      <w:r>
        <w:rPr>
          <w:sz w:val="24"/>
          <w:szCs w:val="24"/>
        </w:rPr>
        <w:t>xml</w:t>
      </w:r>
    </w:p>
    <w:p w14:paraId="2BF2BC93" w14:textId="77777777" w:rsidR="007A1B1B" w:rsidRPr="007A1B1B" w:rsidRDefault="007A1B1B" w:rsidP="007A1B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D3D7DE"/>
          <w:sz w:val="20"/>
          <w:szCs w:val="20"/>
        </w:rPr>
        <w:t>&lt;</w:t>
      </w:r>
      <w:r>
        <w:rPr>
          <w:rFonts w:ascii="var(--font-mono)" w:hAnsi="var(--font-mono)" w:cs="Courier New"/>
          <w:color w:val="F47B85"/>
          <w:sz w:val="20"/>
          <w:szCs w:val="20"/>
        </w:rPr>
        <w:t xml:space="preserve">w </w:t>
      </w:r>
      <w:r>
        <w:rPr>
          <w:rFonts w:ascii="var(--font-mono)" w:hAnsi="var(--font-mono)" w:cs="Courier New"/>
          <w:color w:val="D3D7DE"/>
          <w:sz w:val="20"/>
          <w:szCs w:val="20"/>
        </w:rPr>
        <w:t>xml:</w:t>
      </w:r>
      <w:r>
        <w:rPr>
          <w:rFonts w:ascii="var(--font-mono)" w:hAnsi="var(--font-mono)" w:cs="Courier New"/>
          <w:color w:val="F07580"/>
          <w:sz w:val="20"/>
          <w:szCs w:val="20"/>
        </w:rPr>
        <w:t>id</w:t>
      </w:r>
      <w:r>
        <w:rPr>
          <w:rFonts w:ascii="var(--font-mono)" w:hAnsi="var(--font-mono)" w:cs="Courier New"/>
          <w:color w:val="D3D7DE"/>
          <w:sz w:val="20"/>
          <w:szCs w:val="20"/>
        </w:rPr>
        <w:t>="</w:t>
      </w:r>
      <w:r>
        <w:rPr>
          <w:rFonts w:ascii="var(--font-mono)" w:hAnsi="var(--font-mono)" w:cs="Courier New"/>
          <w:color w:val="9BE963"/>
          <w:sz w:val="20"/>
          <w:szCs w:val="20"/>
        </w:rPr>
        <w:t>w65b03_05</w:t>
      </w:r>
      <w:r>
        <w:rPr>
          <w:rFonts w:ascii="var(--font-mono)" w:hAnsi="var(--font-mono)" w:cs="Courier New"/>
          <w:color w:val="D3D7DE"/>
          <w:sz w:val="20"/>
          <w:szCs w:val="20"/>
        </w:rPr>
        <w:t>"</w:t>
      </w:r>
      <w:r>
        <w:rPr>
          <w:rFonts w:ascii="var(--font-mono)" w:hAnsi="var(--font-mono)" w:cs="Courier New"/>
          <w:color w:val="F47B85"/>
          <w:sz w:val="20"/>
          <w:szCs w:val="20"/>
        </w:rPr>
        <w:t xml:space="preserve"> </w:t>
      </w:r>
      <w:r>
        <w:rPr>
          <w:rFonts w:ascii="var(--font-mono)" w:hAnsi="var(--font-mono)" w:cs="Courier New"/>
          <w:color w:val="F07580"/>
          <w:sz w:val="20"/>
          <w:szCs w:val="20"/>
        </w:rPr>
        <w:t>pos</w:t>
      </w:r>
      <w:r>
        <w:rPr>
          <w:rFonts w:ascii="var(--font-mono)" w:hAnsi="var(--font-mono)" w:cs="Courier New"/>
          <w:color w:val="D3D7DE"/>
          <w:sz w:val="20"/>
          <w:szCs w:val="20"/>
        </w:rPr>
        <w:t>="</w:t>
      </w:r>
      <w:r>
        <w:rPr>
          <w:rFonts w:ascii="var(--font-mono)" w:hAnsi="var(--font-mono)" w:cs="Courier New"/>
          <w:color w:val="9BE963"/>
          <w:sz w:val="20"/>
          <w:szCs w:val="20"/>
        </w:rPr>
        <w:t>V.past</w:t>
      </w:r>
      <w:r>
        <w:rPr>
          <w:rFonts w:ascii="var(--font-mono)" w:hAnsi="var(--font-mono)" w:cs="Courier New"/>
          <w:color w:val="D3D7DE"/>
          <w:sz w:val="20"/>
          <w:szCs w:val="20"/>
        </w:rPr>
        <w:t>"</w:t>
      </w:r>
      <w:r>
        <w:rPr>
          <w:rFonts w:ascii="var(--font-mono)" w:hAnsi="var(--font-mono)" w:cs="Courier New"/>
          <w:color w:val="F47B85"/>
          <w:sz w:val="20"/>
          <w:szCs w:val="20"/>
        </w:rPr>
        <w:t xml:space="preserve"> </w:t>
      </w:r>
      <w:r>
        <w:rPr>
          <w:rFonts w:ascii="var(--font-mono)" w:hAnsi="var(--font-mono)" w:cs="Courier New"/>
          <w:color w:val="F07580"/>
          <w:sz w:val="20"/>
          <w:szCs w:val="20"/>
        </w:rPr>
        <w:t>ana</w:t>
      </w:r>
      <w:r>
        <w:rPr>
          <w:rFonts w:ascii="var(--font-mono)" w:hAnsi="var(--font-mono)" w:cs="Courier New"/>
          <w:color w:val="D3D7DE"/>
          <w:sz w:val="20"/>
          <w:szCs w:val="20"/>
        </w:rPr>
        <w:t>="</w:t>
      </w:r>
      <w:r>
        <w:rPr>
          <w:rFonts w:ascii="var(--font-mono)" w:hAnsi="var(--font-mono)" w:cs="Courier New"/>
          <w:color w:val="9BE963"/>
          <w:sz w:val="20"/>
          <w:szCs w:val="20"/>
        </w:rPr>
        <w:t>#lex_btang</w:t>
      </w:r>
      <w:r>
        <w:rPr>
          <w:rFonts w:ascii="var(--font-mono)" w:hAnsi="var(--font-mono)" w:cs="Courier New"/>
          <w:color w:val="D3D7DE"/>
          <w:sz w:val="20"/>
          <w:szCs w:val="20"/>
        </w:rPr>
        <w:t>"&gt;</w:t>
      </w:r>
      <w:r>
        <w:rPr>
          <w:rFonts w:ascii="Microsoft Himalaya" w:hAnsi="Microsoft Himalaya" w:cs="Microsoft Himalaya"/>
          <w:color w:val="EAECF0"/>
          <w:sz w:val="20"/>
          <w:szCs w:val="20"/>
        </w:rPr>
        <w:t>བཏང་</w:t>
      </w:r>
      <w:r>
        <w:rPr>
          <w:rFonts w:ascii="var(--font-mono)" w:hAnsi="var(--font-mono)" w:cs="Courier New"/>
          <w:color w:val="D3D7DE"/>
          <w:sz w:val="20"/>
          <w:szCs w:val="20"/>
        </w:rPr>
        <w:t>&lt;/</w:t>
      </w:r>
      <w:r>
        <w:rPr>
          <w:rFonts w:ascii="var(--font-mono)" w:hAnsi="var(--font-mono)" w:cs="Courier New"/>
          <w:color w:val="F47B85"/>
          <w:sz w:val="20"/>
          <w:szCs w:val="20"/>
        </w:rPr>
        <w:t>w</w:t>
      </w:r>
      <w:r>
        <w:rPr>
          <w:rFonts w:ascii="var(--font-mono)" w:hAnsi="var(--font-mono)" w:cs="Courier New"/>
          <w:color w:val="D3D7DE"/>
          <w:sz w:val="20"/>
          <w:szCs w:val="20"/>
        </w:rPr>
        <w:t>&gt;</w:t>
      </w:r>
    </w:p>
    <w:p w14:paraId="1A390B14" w14:textId="77777777" w:rsidR="007A1B1B" w:rsidRPr="007A1B1B" w:rsidRDefault="007A1B1B" w:rsidP="007A1B1B">
      <w:pPr>
        <w:spacing w:before="100" w:beforeAutospacing="1" w:after="100" w:afterAutospacing="1"/>
        <w:rPr>
          <w:sz w:val="24"/>
          <w:szCs w:val="24"/>
        </w:rPr>
      </w:pPr>
      <w:r>
        <w:rPr>
          <w:sz w:val="24"/>
          <w:szCs w:val="24"/>
        </w:rPr>
        <w:t>Regeln:</w:t>
      </w:r>
    </w:p>
    <w:p w14:paraId="196AB02C" w14:textId="77777777" w:rsidR="007A1B1B" w:rsidRPr="00E048DE" w:rsidRDefault="007A1B1B" w:rsidP="007A1B1B">
      <w:pPr>
        <w:numPr>
          <w:ilvl w:val="0"/>
          <w:numId w:val="4"/>
        </w:numPr>
        <w:spacing w:before="100" w:beforeAutospacing="1" w:after="100" w:afterAutospacing="1"/>
        <w:rPr>
          <w:sz w:val="24"/>
          <w:szCs w:val="24"/>
          <w:lang w:val="en-GB"/>
        </w:rPr>
      </w:pPr>
      <w:r>
        <w:rPr>
          <w:rFonts w:ascii="Courier New" w:hAnsi="Courier New" w:cs="Courier New"/>
          <w:sz w:val="20"/>
          <w:szCs w:val="20"/>
          <w:lang w:val="en-GB"/>
        </w:rPr>
        <w:t>xml:id</w:t>
      </w:r>
      <w:r>
        <w:rPr>
          <w:sz w:val="24"/>
          <w:szCs w:val="24"/>
          <w:lang w:val="en-GB"/>
        </w:rPr>
        <w:t xml:space="preserve">-Format: </w:t>
      </w:r>
      <w:r>
        <w:rPr>
          <w:rFonts w:ascii="Courier New" w:hAnsi="Courier New" w:cs="Courier New"/>
          <w:sz w:val="20"/>
          <w:szCs w:val="20"/>
          <w:lang w:val="en-GB"/>
        </w:rPr>
        <w:t>lex_[wylie]</w:t>
      </w:r>
      <w:r>
        <w:rPr>
          <w:sz w:val="24"/>
          <w:szCs w:val="24"/>
          <w:lang w:val="en-GB"/>
        </w:rPr>
        <w:t xml:space="preserve">, z. B. </w:t>
      </w:r>
      <w:r>
        <w:rPr>
          <w:rFonts w:ascii="Courier New" w:hAnsi="Courier New" w:cs="Courier New"/>
          <w:sz w:val="20"/>
          <w:szCs w:val="20"/>
          <w:lang w:val="en-GB"/>
        </w:rPr>
        <w:t>lex_btang</w:t>
      </w:r>
      <w:r>
        <w:rPr>
          <w:sz w:val="24"/>
          <w:szCs w:val="24"/>
          <w:lang w:val="en-GB"/>
        </w:rPr>
        <w:t xml:space="preserve">, </w:t>
      </w:r>
      <w:r>
        <w:rPr>
          <w:rFonts w:ascii="Courier New" w:hAnsi="Courier New" w:cs="Courier New"/>
          <w:sz w:val="20"/>
          <w:szCs w:val="20"/>
          <w:lang w:val="en-GB"/>
        </w:rPr>
        <w:t>lex_slob_dpon</w:t>
      </w:r>
    </w:p>
    <w:p w14:paraId="2CF53A6A" w14:textId="77777777" w:rsidR="007A1B1B" w:rsidRPr="007A1B1B" w:rsidRDefault="007A1B1B" w:rsidP="007A1B1B">
      <w:pPr>
        <w:numPr>
          <w:ilvl w:val="0"/>
          <w:numId w:val="4"/>
        </w:numPr>
        <w:spacing w:before="100" w:beforeAutospacing="1" w:after="100" w:afterAutospacing="1"/>
        <w:rPr>
          <w:sz w:val="24"/>
          <w:szCs w:val="24"/>
        </w:rPr>
      </w:pPr>
      <w:r>
        <w:rPr>
          <w:sz w:val="24"/>
          <w:szCs w:val="24"/>
        </w:rPr>
        <w:t>Stammformen (</w:t>
      </w:r>
      <w:r>
        <w:rPr>
          <w:rFonts w:ascii="Courier New" w:hAnsi="Courier New" w:cs="Courier New"/>
          <w:sz w:val="20"/>
          <w:szCs w:val="20"/>
        </w:rPr>
        <w:t>stem1</w:t>
      </w:r>
      <w:r>
        <w:rPr>
          <w:sz w:val="24"/>
          <w:szCs w:val="24"/>
        </w:rPr>
        <w:t>–</w:t>
      </w:r>
      <w:r>
        <w:rPr>
          <w:rFonts w:ascii="Courier New" w:hAnsi="Courier New" w:cs="Courier New"/>
          <w:sz w:val="20"/>
          <w:szCs w:val="20"/>
        </w:rPr>
        <w:t>stem4</w:t>
      </w:r>
      <w:r>
        <w:rPr>
          <w:sz w:val="24"/>
          <w:szCs w:val="24"/>
        </w:rPr>
        <w:t>) nur bei Verben</w:t>
      </w:r>
    </w:p>
    <w:p w14:paraId="56CEB159" w14:textId="77777777" w:rsidR="007A1B1B" w:rsidRPr="007A1B1B" w:rsidRDefault="007A1B1B" w:rsidP="007A1B1B">
      <w:pPr>
        <w:numPr>
          <w:ilvl w:val="0"/>
          <w:numId w:val="4"/>
        </w:numPr>
        <w:spacing w:before="100" w:beforeAutospacing="1" w:after="100" w:afterAutospacing="1"/>
        <w:rPr>
          <w:sz w:val="24"/>
          <w:szCs w:val="24"/>
        </w:rPr>
      </w:pPr>
      <w:r>
        <w:rPr>
          <w:sz w:val="24"/>
          <w:szCs w:val="24"/>
        </w:rPr>
        <w:t>Partikeln (</w:t>
      </w:r>
      <w:r>
        <w:rPr>
          <w:rFonts w:ascii="Courier New" w:hAnsi="Courier New" w:cs="Courier New"/>
          <w:sz w:val="20"/>
          <w:szCs w:val="20"/>
        </w:rPr>
        <w:t>PART.*</w:t>
      </w:r>
      <w:r>
        <w:rPr>
          <w:sz w:val="24"/>
          <w:szCs w:val="24"/>
        </w:rPr>
        <w:t>) werden nicht erfasst</w:t>
      </w:r>
    </w:p>
    <w:p w14:paraId="5276900D" w14:textId="77777777" w:rsidR="007A1B1B" w:rsidRPr="007A1B1B" w:rsidRDefault="007A1B1B" w:rsidP="007A1B1B">
      <w:pPr>
        <w:numPr>
          <w:ilvl w:val="0"/>
          <w:numId w:val="4"/>
        </w:numPr>
        <w:spacing w:before="100" w:beforeAutospacing="1" w:after="100" w:afterAutospacing="1"/>
        <w:rPr>
          <w:sz w:val="24"/>
          <w:szCs w:val="24"/>
        </w:rPr>
      </w:pPr>
      <w:r>
        <w:rPr>
          <w:rFonts w:ascii="Courier New" w:hAnsi="Courier New" w:cs="Courier New"/>
          <w:sz w:val="20"/>
          <w:szCs w:val="20"/>
        </w:rPr>
        <w:t>@ana</w:t>
      </w:r>
      <w:r>
        <w:rPr>
          <w:sz w:val="24"/>
          <w:szCs w:val="24"/>
        </w:rPr>
        <w:t xml:space="preserve"> muss auf eine vorhandene </w:t>
      </w:r>
      <w:r>
        <w:rPr>
          <w:rFonts w:ascii="Courier New" w:hAnsi="Courier New" w:cs="Courier New"/>
          <w:sz w:val="20"/>
          <w:szCs w:val="20"/>
        </w:rPr>
        <w:t>xml:id</w:t>
      </w:r>
      <w:r>
        <w:rPr>
          <w:sz w:val="24"/>
          <w:szCs w:val="24"/>
        </w:rPr>
        <w:t xml:space="preserve"> in </w:t>
      </w:r>
      <w:r>
        <w:rPr>
          <w:rFonts w:ascii="Courier New" w:hAnsi="Courier New" w:cs="Courier New"/>
          <w:sz w:val="20"/>
          <w:szCs w:val="20"/>
        </w:rPr>
        <w:t>&lt;fvLib&gt;</w:t>
      </w:r>
      <w:r>
        <w:rPr>
          <w:sz w:val="24"/>
          <w:szCs w:val="24"/>
        </w:rPr>
        <w:t xml:space="preserve"> verweisen</w:t>
      </w:r>
    </w:p>
    <w:p w14:paraId="29813211" w14:textId="77777777" w:rsidR="007A1B1B" w:rsidRPr="007A1B1B" w:rsidRDefault="007A1B1B" w:rsidP="007A1B1B">
      <w:pPr>
        <w:numPr>
          <w:ilvl w:val="0"/>
          <w:numId w:val="4"/>
        </w:numPr>
        <w:spacing w:before="100" w:beforeAutospacing="1" w:after="100" w:afterAutospacing="1"/>
        <w:rPr>
          <w:sz w:val="24"/>
          <w:szCs w:val="24"/>
        </w:rPr>
      </w:pPr>
      <w:r>
        <w:rPr>
          <w:sz w:val="24"/>
          <w:szCs w:val="24"/>
        </w:rPr>
        <w:t>Die Konsistenzprüfung (F12) meldet fehlende und unbenutzte Einträge</w:t>
      </w:r>
    </w:p>
    <w:p w14:paraId="445292CB" w14:textId="77777777" w:rsidR="00AE6DA6" w:rsidRDefault="00000000">
      <w:pPr>
        <w:pStyle w:val="berschrift1"/>
      </w:pPr>
      <w:r>
        <w:t>6. Inline-Annotationen im Text</w:t>
      </w:r>
    </w:p>
    <w:p w14:paraId="2ED64E17" w14:textId="77777777" w:rsidR="00AE6DA6" w:rsidRDefault="00000000">
      <w:pPr>
        <w:pStyle w:val="berschrift2"/>
      </w:pPr>
      <w:r>
        <w:t>6.1 Personennamen (&lt;persName&gt;)</w:t>
      </w:r>
    </w:p>
    <w:p w14:paraId="6E7E81BF" w14:textId="77777777" w:rsidR="00AE6DA6" w:rsidRDefault="00000000">
      <w:pPr>
        <w:spacing w:before="60" w:after="60"/>
      </w:pPr>
      <w:r>
        <w:t>Personennamen im Text werden mit &lt;persName&gt; annotiert und über @corresp mit dem standOff verknüpft:</w:t>
      </w:r>
    </w:p>
    <w:p w14:paraId="064481D6"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&lt;persName type="BUDA" key="P4CN29" corresp="#vasubandhu"&gt;</w:t>
      </w:r>
      <w:r>
        <w:rPr>
          <w:rFonts w:ascii="Courier New" w:eastAsia="Courier New" w:hAnsi="Courier New" w:cs="Courier New"/>
          <w:color w:val="1A1A1A"/>
          <w:sz w:val="18"/>
          <w:szCs w:val="18"/>
        </w:rPr>
        <w:t>དབྱིག་གཉེན་</w:t>
      </w:r>
      <w:r>
        <w:rPr>
          <w:rFonts w:ascii="Courier New" w:eastAsia="Courier New" w:hAnsi="Courier New" w:cs="Courier New"/>
          <w:color w:val="1A1A1A"/>
          <w:sz w:val="18"/>
          <w:szCs w:val="18"/>
          <w:lang w:val="en-GB"/>
        </w:rPr>
        <w:t>&lt;/persName&gt;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1072FAA3"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D35B58E" w14:textId="77777777" w:rsidR="00AE6DA6" w:rsidRDefault="00000000">
            <w:r>
              <w:rPr>
                <w:rFonts w:ascii="Courier New" w:eastAsia="Courier New" w:hAnsi="Courier New" w:cs="Courier New"/>
                <w:b/>
                <w:bCs/>
                <w:color w:val="FFFFFF"/>
                <w:sz w:val="18"/>
                <w:szCs w:val="18"/>
              </w:rPr>
              <w:t>Attribut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6082AEA6" w14:textId="77777777" w:rsidR="00AE6DA6" w:rsidRDefault="00000000">
            <w:r>
              <w:rPr>
                <w:b/>
                <w:bCs/>
                <w:color w:val="FFFFFF"/>
                <w:sz w:val="20"/>
                <w:szCs w:val="20"/>
              </w:rPr>
              <w:t>Inhalt</w:t>
            </w:r>
          </w:p>
        </w:tc>
      </w:tr>
      <w:tr w:rsidR="00AE6DA6" w14:paraId="6C43B0B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05FB02" w14:textId="77777777" w:rsidR="00AE6DA6" w:rsidRDefault="00000000">
            <w:r>
              <w:rPr>
                <w:rFonts w:ascii="Courier New" w:eastAsia="Courier New" w:hAnsi="Courier New" w:cs="Courier New"/>
                <w:color w:val="1A1A1A"/>
                <w:sz w:val="18"/>
                <w:szCs w:val="18"/>
              </w:rPr>
              <w:t>@type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B539E" w14:textId="77777777" w:rsidR="00AE6DA6" w:rsidRDefault="00000000">
            <w:r>
              <w:rPr>
                <w:color w:val="1A1A1A"/>
                <w:sz w:val="20"/>
                <w:szCs w:val="20"/>
              </w:rPr>
              <w:t>Referenzsystem: BUDA, SRC</w:t>
            </w:r>
          </w:p>
        </w:tc>
      </w:tr>
      <w:tr w:rsidR="00AE6DA6" w14:paraId="38BF816E"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F0790" w14:textId="77777777" w:rsidR="00AE6DA6" w:rsidRDefault="00000000">
            <w:r>
              <w:rPr>
                <w:rFonts w:ascii="Courier New" w:eastAsia="Courier New" w:hAnsi="Courier New" w:cs="Courier New"/>
                <w:color w:val="1A1A1A"/>
                <w:sz w:val="18"/>
                <w:szCs w:val="18"/>
              </w:rPr>
              <w:t>@key</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320A3C" w14:textId="77777777" w:rsidR="00AE6DA6" w:rsidRDefault="00000000">
            <w:r>
              <w:rPr>
                <w:color w:val="1A1A1A"/>
                <w:sz w:val="20"/>
                <w:szCs w:val="20"/>
              </w:rPr>
              <w:t>Schlüssel im Referenzsystem (z. B. P4CN29, 16)</w:t>
            </w:r>
          </w:p>
        </w:tc>
      </w:tr>
      <w:tr w:rsidR="00AE6DA6" w14:paraId="454B88DF"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D52670" w14:textId="77777777" w:rsidR="00AE6DA6" w:rsidRDefault="00000000">
            <w:r>
              <w:rPr>
                <w:rFonts w:ascii="Courier New" w:eastAsia="Courier New" w:hAnsi="Courier New" w:cs="Courier New"/>
                <w:color w:val="1A1A1A"/>
                <w:sz w:val="18"/>
                <w:szCs w:val="18"/>
              </w:rPr>
              <w:t>@corresp</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0697B" w14:textId="77777777" w:rsidR="00AE6DA6" w:rsidRDefault="00000000">
            <w:r>
              <w:rPr>
                <w:color w:val="1A1A1A"/>
                <w:sz w:val="20"/>
                <w:szCs w:val="20"/>
              </w:rPr>
              <w:t>#xml:id der Person im standOff</w:t>
            </w:r>
          </w:p>
        </w:tc>
      </w:tr>
    </w:tbl>
    <w:p w14:paraId="7DCEB025" w14:textId="77777777" w:rsidR="00F6507C" w:rsidRDefault="00F6507C">
      <w:pPr>
        <w:rPr>
          <w:b/>
          <w:bCs/>
          <w:color w:val="3D6B8C"/>
          <w:sz w:val="24"/>
          <w:szCs w:val="24"/>
        </w:rPr>
      </w:pPr>
    </w:p>
    <w:p w14:paraId="7D48732C" w14:textId="77777777" w:rsidR="00A85C73" w:rsidRDefault="00A85C73">
      <w:pPr>
        <w:rPr>
          <w:b/>
          <w:bCs/>
          <w:color w:val="3D6B8C"/>
          <w:sz w:val="24"/>
          <w:szCs w:val="24"/>
        </w:rPr>
      </w:pPr>
      <w:r>
        <w:br w:type="page"/>
      </w:r>
    </w:p>
    <w:p w14:paraId="5F776960" w14:textId="77777777" w:rsidR="00AE6DA6" w:rsidRDefault="00000000">
      <w:pPr>
        <w:pStyle w:val="berschrift2"/>
      </w:pPr>
      <w:r>
        <w:lastRenderedPageBreak/>
        <w:t>6.2 Ortsnamen (&lt;placeName&gt;)</w:t>
      </w:r>
    </w:p>
    <w:p w14:paraId="0312749A" w14:textId="77777777" w:rsidR="00AE6DA6" w:rsidRDefault="00000000">
      <w:pPr>
        <w:spacing w:before="60" w:after="60"/>
      </w:pPr>
      <w:r>
        <w:t>Analog zu &lt;persName&gt;:</w:t>
      </w:r>
    </w:p>
    <w:p w14:paraId="760FDA8F"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&lt;placeName type="BUDA" key="G2DB25458" corresp="#kashmir"&gt;</w:t>
      </w:r>
      <w:r>
        <w:rPr>
          <w:rFonts w:ascii="Courier New" w:eastAsia="Courier New" w:hAnsi="Courier New" w:cs="Courier New"/>
          <w:color w:val="1A1A1A"/>
          <w:sz w:val="18"/>
          <w:szCs w:val="18"/>
        </w:rPr>
        <w:t>ཀཤྨཱིར་</w:t>
      </w:r>
      <w:r>
        <w:rPr>
          <w:rFonts w:ascii="Courier New" w:eastAsia="Courier New" w:hAnsi="Courier New" w:cs="Courier New"/>
          <w:color w:val="1A1A1A"/>
          <w:sz w:val="18"/>
          <w:szCs w:val="18"/>
          <w:lang w:val="en-GB"/>
        </w:rPr>
        <w:t>&lt;/placeName&gt;</w:t>
      </w:r>
    </w:p>
    <w:p w14:paraId="59409D01" w14:textId="77777777" w:rsidR="00AE6DA6" w:rsidRPr="00F6507C" w:rsidRDefault="00000000">
      <w:pPr>
        <w:pStyle w:val="berschrift2"/>
        <w:rPr>
          <w:lang w:val="en-GB"/>
        </w:rPr>
      </w:pPr>
      <w:r>
        <w:rPr>
          <w:lang w:val="en-GB"/>
        </w:rPr>
        <w:t>6.3 Werktitel (&lt;title&gt;)</w:t>
      </w:r>
    </w:p>
    <w:p w14:paraId="1ED42647" w14:textId="77777777" w:rsidR="00AE6DA6" w:rsidRPr="00F6507C" w:rsidRDefault="00000000">
      <w:pPr>
        <w:spacing w:before="60" w:after="60"/>
        <w:ind w:left="720"/>
        <w:rPr>
          <w:lang w:val="en-GB"/>
        </w:rPr>
      </w:pPr>
      <w:r>
        <w:rPr>
          <w:rFonts w:ascii="Courier New" w:eastAsia="Courier New" w:hAnsi="Courier New" w:cs="Courier New"/>
          <w:color w:val="1A1A1A"/>
          <w:sz w:val="18"/>
          <w:szCs w:val="18"/>
          <w:lang w:val="en-GB"/>
        </w:rPr>
        <w:t>&lt;title type="BUDA" key="W22084" corresp="#bca"&gt;</w:t>
      </w:r>
      <w:r>
        <w:rPr>
          <w:rFonts w:ascii="Courier New" w:eastAsia="Courier New" w:hAnsi="Courier New" w:cs="Courier New"/>
          <w:color w:val="1A1A1A"/>
          <w:sz w:val="18"/>
          <w:szCs w:val="18"/>
        </w:rPr>
        <w:t>བྱང་ཆུབ་སེམས་དཔའི་སྤྱོད་པ་ལ་འཇུག་པ་</w:t>
      </w:r>
      <w:r>
        <w:rPr>
          <w:rFonts w:ascii="Courier New" w:eastAsia="Courier New" w:hAnsi="Courier New" w:cs="Courier New"/>
          <w:color w:val="1A1A1A"/>
          <w:sz w:val="18"/>
          <w:szCs w:val="18"/>
          <w:lang w:val="en-GB"/>
        </w:rPr>
        <w:t>&lt;/title&gt;</w:t>
      </w:r>
    </w:p>
    <w:p w14:paraId="4BCD2F62" w14:textId="77777777" w:rsidR="00AE6DA6" w:rsidRDefault="00000000">
      <w:pPr>
        <w:pStyle w:val="berschrift2"/>
      </w:pPr>
      <w:r>
        <w:t>6.4 Nicht erlaubte Elemente und Attribute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476A2952"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99FA848" w14:textId="77777777" w:rsidR="00AE6DA6" w:rsidRDefault="00000000">
            <w:r>
              <w:rPr>
                <w:rFonts w:ascii="Courier New" w:eastAsia="Courier New" w:hAnsi="Courier New" w:cs="Courier New"/>
                <w:b/>
                <w:bCs/>
                <w:color w:val="FFFFFF"/>
                <w:sz w:val="18"/>
                <w:szCs w:val="18"/>
              </w:rPr>
              <w:t>Nicht erlaubt</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D07984B" w14:textId="77777777" w:rsidR="00AE6DA6" w:rsidRDefault="00000000">
            <w:r>
              <w:rPr>
                <w:b/>
                <w:bCs/>
                <w:color w:val="FFFFFF"/>
                <w:sz w:val="20"/>
                <w:szCs w:val="20"/>
              </w:rPr>
              <w:t>Korrekte Alternative</w:t>
            </w:r>
          </w:p>
        </w:tc>
      </w:tr>
      <w:tr w:rsidR="00AE6DA6" w14:paraId="01EE10D7"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C011D8" w14:textId="77777777" w:rsidR="00AE6DA6" w:rsidRDefault="00000000">
            <w:r>
              <w:rPr>
                <w:rFonts w:ascii="Courier New" w:eastAsia="Courier New" w:hAnsi="Courier New" w:cs="Courier New"/>
                <w:color w:val="1A1A1A"/>
                <w:sz w:val="18"/>
                <w:szCs w:val="18"/>
              </w:rPr>
              <w:t>&lt;br/&gt;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796A41" w14:textId="77777777" w:rsidR="00AE6DA6" w:rsidRDefault="00000000">
            <w:r>
              <w:rPr>
                <w:color w:val="1A1A1A"/>
                <w:sz w:val="20"/>
                <w:szCs w:val="20"/>
              </w:rPr>
              <w:t>&lt;lb/&gt;</w:t>
            </w:r>
          </w:p>
        </w:tc>
      </w:tr>
      <w:tr w:rsidR="00AE6DA6" w14:paraId="530A6A8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08B7B0" w14:textId="77777777" w:rsidR="00AE6DA6" w:rsidRDefault="00000000">
            <w:r>
              <w:rPr>
                <w:rFonts w:ascii="Courier New" w:eastAsia="Courier New" w:hAnsi="Courier New" w:cs="Courier New"/>
                <w:color w:val="1A1A1A"/>
                <w:sz w:val="18"/>
                <w:szCs w:val="18"/>
              </w:rPr>
              <w:t>&lt;trans&gt;...&lt;/trans&gt;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B9B87" w14:textId="77777777" w:rsidR="00AE6DA6" w:rsidRDefault="00000000">
            <w:r>
              <w:rPr>
                <w:color w:val="1A1A1A"/>
                <w:sz w:val="20"/>
                <w:szCs w:val="20"/>
              </w:rPr>
              <w:t>&lt;p xml:lang="de"&gt;...&lt;/p&gt;</w:t>
            </w:r>
          </w:p>
        </w:tc>
      </w:tr>
      <w:tr w:rsidR="00AE6DA6" w14:paraId="2437A11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A67B43" w14:textId="77777777" w:rsidR="00AE6DA6" w:rsidRDefault="00000000">
            <w:r>
              <w:rPr>
                <w:rFonts w:ascii="Courier New" w:eastAsia="Courier New" w:hAnsi="Courier New" w:cs="Courier New"/>
                <w:color w:val="1A1A1A"/>
                <w:sz w:val="18"/>
                <w:szCs w:val="18"/>
              </w:rPr>
              <w:t>render="..."</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3A396" w14:textId="77777777" w:rsidR="00AE6DA6" w:rsidRDefault="00000000">
            <w:r>
              <w:rPr>
                <w:color w:val="1A1A1A"/>
                <w:sz w:val="20"/>
                <w:szCs w:val="20"/>
              </w:rPr>
              <w:t>rend="..."</w:t>
            </w:r>
          </w:p>
        </w:tc>
      </w:tr>
      <w:tr w:rsidR="00AE6DA6" w14:paraId="6DE5A0F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2AA820" w14:textId="77777777" w:rsidR="00AE6DA6" w:rsidRDefault="00000000">
            <w:r>
              <w:rPr>
                <w:rFonts w:ascii="Courier New" w:eastAsia="Courier New" w:hAnsi="Courier New" w:cs="Courier New"/>
                <w:color w:val="1A1A1A"/>
                <w:sz w:val="18"/>
                <w:szCs w:val="18"/>
              </w:rPr>
              <w:t>xml:lang="wylie"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087C6" w14:textId="77777777" w:rsidR="00AE6DA6" w:rsidRDefault="00000000">
            <w:r>
              <w:rPr>
                <w:color w:val="1A1A1A"/>
                <w:sz w:val="20"/>
                <w:szCs w:val="20"/>
              </w:rPr>
              <w:t>xml:lang="bo-Latn"</w:t>
            </w:r>
          </w:p>
        </w:tc>
      </w:tr>
      <w:tr w:rsidR="00AE6DA6" w14:paraId="2B8B62FD"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5C8B4E" w14:textId="77777777" w:rsidR="00AE6DA6" w:rsidRDefault="00000000">
            <w:r>
              <w:rPr>
                <w:rFonts w:ascii="Courier New" w:eastAsia="Courier New" w:hAnsi="Courier New" w:cs="Courier New"/>
                <w:color w:val="1A1A1A"/>
                <w:sz w:val="18"/>
                <w:szCs w:val="18"/>
              </w:rPr>
              <w:t>xml:lang="tib"</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90116" w14:textId="77777777" w:rsidR="00AE6DA6" w:rsidRDefault="00000000">
            <w:r>
              <w:rPr>
                <w:color w:val="1A1A1A"/>
                <w:sz w:val="20"/>
                <w:szCs w:val="20"/>
              </w:rPr>
              <w:t>xml:lang="bo"</w:t>
            </w:r>
          </w:p>
        </w:tc>
      </w:tr>
      <w:tr w:rsidR="00AE6DA6" w14:paraId="096D83E3"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614E05" w14:textId="77777777" w:rsidR="00AE6DA6" w:rsidRDefault="00000000">
            <w:r>
              <w:rPr>
                <w:rFonts w:ascii="Courier New" w:eastAsia="Courier New" w:hAnsi="Courier New" w:cs="Courier New"/>
                <w:color w:val="1A1A1A"/>
                <w:sz w:val="18"/>
                <w:szCs w:val="18"/>
              </w:rPr>
              <w:t>xml:lang="english"</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AD296" w14:textId="77777777" w:rsidR="00AE6DA6" w:rsidRDefault="00000000">
            <w:r>
              <w:rPr>
                <w:color w:val="1A1A1A"/>
                <w:sz w:val="20"/>
                <w:szCs w:val="20"/>
              </w:rPr>
              <w:t>xml:lang="en"</w:t>
            </w:r>
          </w:p>
        </w:tc>
      </w:tr>
      <w:tr w:rsidR="00AE6DA6" w14:paraId="18D823B0"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94234" w14:textId="77777777" w:rsidR="00AE6DA6" w:rsidRDefault="00000000">
            <w:r>
              <w:rPr>
                <w:rFonts w:ascii="Courier New" w:eastAsia="Courier New" w:hAnsi="Courier New" w:cs="Courier New"/>
                <w:color w:val="1A1A1A"/>
                <w:sz w:val="18"/>
                <w:szCs w:val="18"/>
              </w:rPr>
              <w:t>&lt;div name="..."&gt;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D9B35" w14:textId="77777777" w:rsidR="00AE6DA6" w:rsidRDefault="00000000">
            <w:r>
              <w:rPr>
                <w:color w:val="1A1A1A"/>
                <w:sz w:val="20"/>
                <w:szCs w:val="20"/>
              </w:rPr>
              <w:t>&lt;div type="..."&gt;</w:t>
            </w:r>
          </w:p>
        </w:tc>
      </w:tr>
      <w:tr w:rsidR="00AE6DA6" w14:paraId="6EB89805"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CBD6" w14:textId="77777777" w:rsidR="00AE6DA6" w:rsidRDefault="00000000">
            <w:r>
              <w:rPr>
                <w:rFonts w:ascii="Courier New" w:eastAsia="Courier New" w:hAnsi="Courier New" w:cs="Courier New"/>
                <w:color w:val="1A1A1A"/>
                <w:sz w:val="18"/>
                <w:szCs w:val="18"/>
              </w:rPr>
              <w:t>role= auf &lt;person&gt;</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1B3B8" w14:textId="77777777" w:rsidR="00AE6DA6" w:rsidRDefault="00000000">
            <w:r>
              <w:rPr>
                <w:color w:val="1A1A1A"/>
                <w:sz w:val="20"/>
                <w:szCs w:val="20"/>
              </w:rPr>
              <w:t>&lt;note type="role"&gt;...&lt;/note&gt;</w:t>
            </w:r>
          </w:p>
        </w:tc>
      </w:tr>
      <w:tr w:rsidR="00AE6DA6" w14:paraId="66FC083A"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ACF386" w14:textId="77777777" w:rsidR="00AE6DA6" w:rsidRDefault="00000000">
            <w:r>
              <w:rPr>
                <w:rFonts w:ascii="Courier New" w:eastAsia="Courier New" w:hAnsi="Courier New" w:cs="Courier New"/>
                <w:color w:val="1A1A1A"/>
                <w:sz w:val="18"/>
                <w:szCs w:val="18"/>
              </w:rPr>
              <w:t>keynote=</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73153" w14:textId="77777777" w:rsidR="00AE6DA6" w:rsidRDefault="00000000">
            <w:r>
              <w:rPr>
                <w:color w:val="1A1A1A"/>
                <w:sz w:val="20"/>
                <w:szCs w:val="20"/>
              </w:rPr>
              <w:t>entfernen</w:t>
            </w:r>
          </w:p>
        </w:tc>
      </w:tr>
    </w:tbl>
    <w:p w14:paraId="6DD4996C" w14:textId="77777777" w:rsidR="00AE6DA6" w:rsidRDefault="00000000">
      <w:pPr>
        <w:pStyle w:val="berschrift1"/>
      </w:pPr>
      <w:r>
        <w:t>7. Konsistenzregeln</w:t>
      </w:r>
    </w:p>
    <w:p w14:paraId="100EA3D9" w14:textId="77777777" w:rsidR="00AE6DA6" w:rsidRDefault="00000000">
      <w:pPr>
        <w:pStyle w:val="berschrift2"/>
      </w:pPr>
      <w:r>
        <w:t>7.1 xml:id-Regeln</w:t>
      </w:r>
    </w:p>
    <w:p w14:paraId="1CB0669E" w14:textId="77777777" w:rsidR="00AE6DA6" w:rsidRDefault="00000000">
      <w:pPr>
        <w:pStyle w:val="Listenabsatz"/>
        <w:numPr>
          <w:ilvl w:val="0"/>
          <w:numId w:val="2"/>
        </w:numPr>
        <w:spacing w:before="40" w:after="40"/>
      </w:pPr>
      <w:r>
        <w:t>Nur ASCII-Kleinbuchstaben, Ziffern und Unterstrich</w:t>
      </w:r>
    </w:p>
    <w:p w14:paraId="365D8A60" w14:textId="77777777" w:rsidR="00AE6DA6" w:rsidRDefault="00000000">
      <w:pPr>
        <w:pStyle w:val="Listenabsatz"/>
        <w:numPr>
          <w:ilvl w:val="0"/>
          <w:numId w:val="2"/>
        </w:numPr>
        <w:spacing w:before="40" w:after="40"/>
      </w:pPr>
      <w:r>
        <w:t>Keine Duplikate innerhalb einer Datei</w:t>
      </w:r>
    </w:p>
    <w:p w14:paraId="3D924996" w14:textId="77777777" w:rsidR="00AE6DA6" w:rsidRDefault="00000000">
      <w:pPr>
        <w:pStyle w:val="Listenabsatz"/>
        <w:numPr>
          <w:ilvl w:val="0"/>
          <w:numId w:val="2"/>
        </w:numPr>
        <w:spacing w:before="40" w:after="40"/>
      </w:pPr>
      <w:r>
        <w:t>Sprechend und eindeutig (z. B. vasubandhu, src_p16, place_kashmir)</w:t>
      </w:r>
    </w:p>
    <w:p w14:paraId="301DC8A0" w14:textId="77777777" w:rsidR="00AE6DA6" w:rsidRDefault="00000000">
      <w:pPr>
        <w:pStyle w:val="Listenabsatz"/>
        <w:numPr>
          <w:ilvl w:val="0"/>
          <w:numId w:val="2"/>
        </w:numPr>
        <w:spacing w:before="40" w:after="40"/>
      </w:pPr>
      <w:r>
        <w:t>Platzhalter: person_placeholder, place_placeholder</w:t>
      </w:r>
    </w:p>
    <w:p w14:paraId="01A66065" w14:textId="77777777" w:rsidR="00AE6DA6" w:rsidRDefault="00000000">
      <w:pPr>
        <w:pStyle w:val="berschrift2"/>
      </w:pPr>
      <w:r>
        <w:t>7.2 @n-Attribut auf &lt;pb&gt;</w:t>
      </w:r>
    </w:p>
    <w:p w14:paraId="66CCB3FE" w14:textId="77777777" w:rsidR="00AE6DA6" w:rsidRDefault="00000000">
      <w:pPr>
        <w:spacing w:before="60" w:after="60"/>
      </w:pPr>
      <w:r>
        <w:t>Keine führenden oder nachfolgenden Leerzeichen. Zulässige Formate:</w:t>
      </w:r>
    </w:p>
    <w:p w14:paraId="5622050B" w14:textId="77777777" w:rsidR="00AE6DA6" w:rsidRDefault="00000000">
      <w:pPr>
        <w:pStyle w:val="Listenabsatz"/>
        <w:numPr>
          <w:ilvl w:val="0"/>
          <w:numId w:val="2"/>
        </w:numPr>
        <w:spacing w:before="40" w:after="40"/>
      </w:pPr>
      <w:r>
        <w:t>Arabische Ziffern: 1, 2, 3 …</w:t>
      </w:r>
    </w:p>
    <w:p w14:paraId="72286045" w14:textId="77777777" w:rsidR="00AE6DA6" w:rsidRPr="00F6507C" w:rsidRDefault="00000000">
      <w:pPr>
        <w:pStyle w:val="Listenabsatz"/>
        <w:numPr>
          <w:ilvl w:val="0"/>
          <w:numId w:val="2"/>
        </w:numPr>
        <w:spacing w:before="40" w:after="40"/>
        <w:rPr>
          <w:lang w:val="en-GB"/>
        </w:rPr>
      </w:pPr>
      <w:r>
        <w:rPr>
          <w:lang w:val="en-GB"/>
        </w:rPr>
        <w:t>Folio-Notation: 1a, 1b, 2a, 2b …</w:t>
      </w:r>
    </w:p>
    <w:p w14:paraId="120218C7" w14:textId="77777777" w:rsidR="00AE6DA6" w:rsidRDefault="00000000">
      <w:pPr>
        <w:pStyle w:val="Listenabsatz"/>
        <w:numPr>
          <w:ilvl w:val="0"/>
          <w:numId w:val="2"/>
        </w:numPr>
        <w:spacing w:before="40" w:after="40"/>
      </w:pPr>
      <w:r>
        <w:t>Kombiniert: 60a, 60b, 61a …</w:t>
      </w:r>
    </w:p>
    <w:p w14:paraId="757D385F" w14:textId="77777777" w:rsidR="00AE6DA6" w:rsidRDefault="00000000">
      <w:pPr>
        <w:pStyle w:val="berschrift2"/>
      </w:pPr>
      <w:r>
        <w:t>7.3 Datumsangaben</w:t>
      </w:r>
    </w:p>
    <w:p w14:paraId="5FE8898C" w14:textId="77777777" w:rsidR="00AE6DA6" w:rsidRDefault="00000000">
      <w:pPr>
        <w:spacing w:before="60" w:after="60"/>
      </w:pPr>
      <w:r>
        <w:t xml:space="preserve">Alle @when-Attribute müssen ISO-8601-konform sein: </w:t>
      </w:r>
      <w:r>
        <w:rPr>
          <w:rFonts w:ascii="Courier New" w:eastAsia="Courier New" w:hAnsi="Courier New" w:cs="Courier New"/>
          <w:sz w:val="18"/>
          <w:szCs w:val="18"/>
        </w:rPr>
        <w:t>YYYY</w:t>
      </w:r>
      <w:r>
        <w:t xml:space="preserve">, </w:t>
      </w:r>
      <w:r>
        <w:rPr>
          <w:rFonts w:ascii="Courier New" w:eastAsia="Courier New" w:hAnsi="Courier New" w:cs="Courier New"/>
          <w:sz w:val="18"/>
          <w:szCs w:val="18"/>
        </w:rPr>
        <w:t>YYYY-MM</w:t>
      </w:r>
      <w:r>
        <w:t xml:space="preserve"> oder </w:t>
      </w:r>
      <w:r>
        <w:rPr>
          <w:rFonts w:ascii="Courier New" w:eastAsia="Courier New" w:hAnsi="Courier New" w:cs="Courier New"/>
          <w:sz w:val="18"/>
          <w:szCs w:val="18"/>
        </w:rPr>
        <w:t>YYYY-MM-DD</w:t>
      </w:r>
      <w:r>
        <w:t>. Fragezeichen (</w:t>
      </w:r>
      <w:r>
        <w:rPr>
          <w:rFonts w:ascii="Courier New" w:eastAsia="Courier New" w:hAnsi="Courier New" w:cs="Courier New"/>
          <w:sz w:val="18"/>
          <w:szCs w:val="18"/>
        </w:rPr>
        <w:t>1501?</w:t>
      </w:r>
      <w:r>
        <w:t>) sind nicht zulässig.</w:t>
      </w:r>
    </w:p>
    <w:p w14:paraId="76F1B592" w14:textId="77777777" w:rsidR="00AE6DA6" w:rsidRDefault="00000000">
      <w:pPr>
        <w:pStyle w:val="berschrift2"/>
      </w:pPr>
      <w:r>
        <w:t>7.4 Leere Elemente</w:t>
      </w:r>
    </w:p>
    <w:p w14:paraId="31CF8997" w14:textId="77777777" w:rsidR="00AE6DA6" w:rsidRDefault="00000000">
      <w:pPr>
        <w:spacing w:before="60" w:after="60"/>
      </w:pPr>
      <w:r>
        <w:t>TEI-P5-Elemente die Textinhalt erfordern (z. B. &lt;p&gt;, &lt;desc&gt;, &lt;interpretation&gt;, &lt;hyphenation&gt;, &lt;quotation&gt;) dürfen nicht leer sein. Platzhalter sind als XML-Kommentar einzufügen:</w:t>
      </w:r>
    </w:p>
    <w:p w14:paraId="01DE40E6" w14:textId="77777777" w:rsidR="00AE6DA6" w:rsidRDefault="00000000">
      <w:pPr>
        <w:spacing w:before="60" w:after="60"/>
        <w:ind w:left="720"/>
      </w:pPr>
      <w:r>
        <w:rPr>
          <w:rFonts w:ascii="Courier New" w:eastAsia="Courier New" w:hAnsi="Courier New" w:cs="Courier New"/>
          <w:color w:val="1A1A1A"/>
          <w:sz w:val="18"/>
          <w:szCs w:val="18"/>
        </w:rPr>
        <w:t>&lt;p&gt;&lt;!-- Platzhalter: Beschreibung noch nicht erfasst --&gt;&lt;/p&gt;</w:t>
      </w:r>
    </w:p>
    <w:p w14:paraId="466C5F44" w14:textId="77777777" w:rsidR="00F6507C" w:rsidRDefault="00F6507C">
      <w:pPr>
        <w:rPr>
          <w:b/>
          <w:bCs/>
          <w:color w:val="2E4057"/>
          <w:sz w:val="28"/>
          <w:szCs w:val="28"/>
        </w:rPr>
      </w:pPr>
      <w:r>
        <w:br w:type="page"/>
      </w:r>
    </w:p>
    <w:p w14:paraId="468F97E2" w14:textId="77777777" w:rsidR="00AE6DA6" w:rsidRDefault="00000000">
      <w:pPr>
        <w:pStyle w:val="berschrift1"/>
      </w:pPr>
      <w:r>
        <w:lastRenderedPageBreak/>
        <w:t>8. Validierung</w:t>
      </w:r>
    </w:p>
    <w:p w14:paraId="0DC2A454" w14:textId="77777777" w:rsidR="00AE6DA6" w:rsidRDefault="00000000">
      <w:pPr>
        <w:pStyle w:val="berschrift2"/>
      </w:pPr>
      <w:r>
        <w:t>8.1 TEI-P5-Validierung</w:t>
      </w:r>
    </w:p>
    <w:p w14:paraId="7F26DB37" w14:textId="77777777" w:rsidR="00AE6DA6" w:rsidRDefault="00000000">
      <w:pPr>
        <w:spacing w:before="60" w:after="60"/>
      </w:pPr>
      <w:r>
        <w:t>Jede Datei wird vor dem Commit mit Oxygen XML Editor gegen das TEI-P5-Schema (tei_all.rng) validiert. Grüne Validierung ist Pflicht.</w:t>
      </w:r>
    </w:p>
    <w:p w14:paraId="10B4CFBC" w14:textId="77777777" w:rsidR="00AE6DA6" w:rsidRDefault="00000000">
      <w:pPr>
        <w:pStyle w:val="berschrift2"/>
      </w:pPr>
      <w:r>
        <w:t>8.2 Konsistenzprüfung im Browser</w:t>
      </w:r>
    </w:p>
    <w:p w14:paraId="0392116E" w14:textId="77777777" w:rsidR="00AE6DA6" w:rsidRDefault="00000000">
      <w:pPr>
        <w:spacing w:before="60" w:after="60"/>
      </w:pPr>
      <w:r>
        <w:t>Das JavaScript-System (detail.js) führt beim Laden eine automatische Konsistenzprüfung durch (F12 → Console):</w:t>
      </w:r>
    </w:p>
    <w:p w14:paraId="15B349EF" w14:textId="77777777" w:rsidR="00AE6DA6" w:rsidRDefault="00000000">
      <w:pPr>
        <w:pStyle w:val="Listenabsatz"/>
        <w:numPr>
          <w:ilvl w:val="0"/>
          <w:numId w:val="2"/>
        </w:numPr>
        <w:spacing w:before="40" w:after="40"/>
      </w:pPr>
      <w:r>
        <w:t>Fehler (gelb): Doppelte xml:id, unaufgelöste @corresp-Referenzen</w:t>
      </w:r>
    </w:p>
    <w:p w14:paraId="1A28064E" w14:textId="77777777" w:rsidR="00AE6DA6" w:rsidRDefault="00000000">
      <w:pPr>
        <w:pStyle w:val="Listenabsatz"/>
        <w:numPr>
          <w:ilvl w:val="0"/>
          <w:numId w:val="2"/>
        </w:numPr>
        <w:spacing w:before="40" w:after="40"/>
      </w:pPr>
      <w:r>
        <w:t>Hinweise (blau, eingeklappt): Fehlende BUDA-URLs für bekannte Personen/Orte</w:t>
      </w:r>
    </w:p>
    <w:p w14:paraId="0C86A5D2" w14:textId="77777777" w:rsidR="00AE6DA6" w:rsidRDefault="00000000">
      <w:pPr>
        <w:pStyle w:val="Listenabsatz"/>
        <w:numPr>
          <w:ilvl w:val="0"/>
          <w:numId w:val="2"/>
        </w:numPr>
        <w:spacing w:before="40" w:after="40"/>
      </w:pPr>
      <w:r>
        <w:t>Platzhalter (place_placeholder, person_placeholder) werden in der Prüfung unterdrückt</w:t>
      </w:r>
    </w:p>
    <w:p w14:paraId="249427B5" w14:textId="77777777" w:rsidR="00AE6DA6" w:rsidRDefault="00000000">
      <w:pPr>
        <w:pStyle w:val="berschrift2"/>
      </w:pPr>
      <w:r>
        <w:t>8.3 Checkliste vor jedem Commit</w:t>
      </w:r>
    </w:p>
    <w:p w14:paraId="62C409FE" w14:textId="77777777" w:rsidR="00AE6DA6" w:rsidRDefault="00000000">
      <w:pPr>
        <w:pStyle w:val="Listenabsatz"/>
        <w:numPr>
          <w:ilvl w:val="0"/>
          <w:numId w:val="2"/>
        </w:numPr>
        <w:spacing w:before="40" w:after="40"/>
      </w:pPr>
      <w:r>
        <w:t>Oxygen: Validierung grün (kein Fehler, keine Warnung)</w:t>
      </w:r>
    </w:p>
    <w:p w14:paraId="15C03ACE" w14:textId="77777777" w:rsidR="00AE6DA6" w:rsidRDefault="00000000">
      <w:pPr>
        <w:pStyle w:val="Listenabsatz"/>
        <w:numPr>
          <w:ilvl w:val="0"/>
          <w:numId w:val="2"/>
        </w:numPr>
        <w:spacing w:before="40" w:after="40"/>
      </w:pPr>
      <w:r>
        <w:t>@n auf &lt;pb&gt;: keine Leerzeichen, ISO-Datumsformat</w:t>
      </w:r>
    </w:p>
    <w:p w14:paraId="0A9CA909" w14:textId="77777777" w:rsidR="00AE6DA6" w:rsidRDefault="00000000">
      <w:pPr>
        <w:pStyle w:val="Listenabsatz"/>
        <w:numPr>
          <w:ilvl w:val="0"/>
          <w:numId w:val="2"/>
        </w:numPr>
        <w:spacing w:before="40" w:after="40"/>
      </w:pPr>
      <w:r>
        <w:t>xml:lang: nur BCP-47-konforme Codes (bo, bo-Latn, sa, de, en)</w:t>
      </w:r>
    </w:p>
    <w:p w14:paraId="370D7A96" w14:textId="77777777" w:rsidR="00AE6DA6" w:rsidRDefault="00000000">
      <w:pPr>
        <w:pStyle w:val="Listenabsatz"/>
        <w:numPr>
          <w:ilvl w:val="0"/>
          <w:numId w:val="2"/>
        </w:numPr>
        <w:spacing w:before="40" w:after="40"/>
      </w:pPr>
      <w:r>
        <w:t>standOff: alle Personen mit role und idno</w:t>
      </w:r>
    </w:p>
    <w:p w14:paraId="1B24AECD" w14:textId="77777777" w:rsidR="00AE6DA6" w:rsidRDefault="00000000">
      <w:pPr>
        <w:pStyle w:val="Listenabsatz"/>
        <w:numPr>
          <w:ilvl w:val="0"/>
          <w:numId w:val="2"/>
        </w:numPr>
        <w:spacing w:before="40" w:after="40"/>
      </w:pPr>
      <w:r>
        <w:t>corresp: alle Inline-Annotationen mit #xml:id verknüpft</w:t>
      </w:r>
    </w:p>
    <w:p w14:paraId="6952ADEF" w14:textId="77777777" w:rsidR="00AE6DA6" w:rsidRDefault="00000000">
      <w:pPr>
        <w:pStyle w:val="Listenabsatz"/>
        <w:numPr>
          <w:ilvl w:val="0"/>
          <w:numId w:val="2"/>
        </w:numPr>
        <w:spacing w:before="40" w:after="40"/>
      </w:pPr>
      <w:r>
        <w:t>revisionDesc: Änderung mit korrektem Datum 2026 eingetragen</w:t>
      </w:r>
    </w:p>
    <w:p w14:paraId="23E7A442" w14:textId="77777777" w:rsidR="00AE6DA6" w:rsidRDefault="00000000">
      <w:pPr>
        <w:pStyle w:val="Listenabsatz"/>
        <w:numPr>
          <w:ilvl w:val="0"/>
          <w:numId w:val="2"/>
        </w:numPr>
        <w:spacing w:before="40" w:after="40"/>
      </w:pPr>
      <w:r>
        <w:t>facs-Pfade: Dateinamen exakt wie auf GitHub (Groß-/Kleinschreibung)</w:t>
      </w:r>
    </w:p>
    <w:p w14:paraId="08954A2D" w14:textId="77777777" w:rsidR="00F6507C" w:rsidRDefault="00F6507C">
      <w:pPr>
        <w:rPr>
          <w:b/>
          <w:bCs/>
          <w:color w:val="2E4057"/>
          <w:sz w:val="28"/>
          <w:szCs w:val="28"/>
        </w:rPr>
      </w:pPr>
      <w:r>
        <w:br w:type="page"/>
      </w:r>
    </w:p>
    <w:p w14:paraId="624B5DC9" w14:textId="77777777" w:rsidR="00AE6DA6" w:rsidRDefault="00000000">
      <w:pPr>
        <w:pStyle w:val="berschrift1"/>
      </w:pPr>
      <w:r>
        <w:lastRenderedPageBreak/>
        <w:t>9. Versionsgeschichte dieser Richtlinie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E6DA6" w14:paraId="4CB161B1" w14:textId="77777777">
        <w:tc>
          <w:tcPr>
            <w:tcW w:w="280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059E621" w14:textId="77777777" w:rsidR="00AE6DA6" w:rsidRDefault="00000000">
            <w:r>
              <w:rPr>
                <w:rFonts w:ascii="Courier New" w:eastAsia="Courier New" w:hAnsi="Courier New" w:cs="Courier New"/>
                <w:b/>
                <w:bCs/>
                <w:color w:val="FFFFFF"/>
                <w:sz w:val="18"/>
                <w:szCs w:val="18"/>
              </w:rPr>
              <w:t>Version</w:t>
            </w:r>
          </w:p>
        </w:tc>
        <w:tc>
          <w:tcPr>
            <w:tcW w:w="6560"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13DE2801" w14:textId="77777777" w:rsidR="00AE6DA6" w:rsidRDefault="00000000">
            <w:r>
              <w:rPr>
                <w:b/>
                <w:bCs/>
                <w:color w:val="FFFFFF"/>
                <w:sz w:val="20"/>
                <w:szCs w:val="20"/>
              </w:rPr>
              <w:t>Datum / Änderung</w:t>
            </w:r>
          </w:p>
        </w:tc>
      </w:tr>
      <w:tr w:rsidR="00AE6DA6" w14:paraId="34EF04E6" w14:textId="77777777">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D9567" w14:textId="77777777" w:rsidR="00AE6DA6" w:rsidRDefault="00000000">
            <w:r>
              <w:rPr>
                <w:rFonts w:ascii="Courier New" w:eastAsia="Courier New" w:hAnsi="Courier New" w:cs="Courier New"/>
                <w:color w:val="1A1A1A"/>
                <w:sz w:val="18"/>
                <w:szCs w:val="18"/>
              </w:rPr>
              <w:t>1.0</w:t>
            </w:r>
          </w:p>
        </w:tc>
        <w:tc>
          <w:tcPr>
            <w:tcW w:w="6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59751F" w14:textId="77777777" w:rsidR="00AE6DA6" w:rsidRDefault="00000000">
            <w:r>
              <w:rPr>
                <w:color w:val="1A1A1A"/>
                <w:sz w:val="20"/>
                <w:szCs w:val="20"/>
              </w:rPr>
              <w:t>2026-05-18 — Erstfassung auf Basis der sieben edierten Textzeugen</w:t>
            </w:r>
          </w:p>
          <w:p w14:paraId="1F159256" w14:textId="77777777" w:rsidR="00000001" w:rsidRDefault="00000001">
            <w:pPr>
              <w:spacing w:before="60" w:after="60"/>
            </w:pPr>
            <w:r>
              <w:t xml:space="preserve">2026-05-30 — v1.4: Externer standOff (standoff.xml), BUDA-Key-Zustände (???/N/A), Titel-Trennung (&lt;persName type="title"&gt;), rKTs als Normdatenquelle, Verb/Partikel-Markierung im Browser</w:t>
            </w:r>
          </w:p>
        </w:tc>
      </w:tr>
    </w:tbl>
    <w:p w14:paraId="509BAED7" w14:textId="77777777" w:rsidR="00AE6DA6" w:rsidRDefault="00AE6DA6">
      <w:pPr>
        <w:pBdr>
          <w:bottom w:val="single" w:sz="6" w:space="1" w:color="2E4057"/>
        </w:pBdr>
        <w:spacing w:before="120" w:after="120"/>
      </w:pPr>
    </w:p>
    <w:p w14:paraId="7F8F4C49" w14:textId="77777777" w:rsidR="00AE6DA6" w:rsidRDefault="00000000">
      <w:pPr>
        <w:spacing w:before="240"/>
        <w:jc w:val="center"/>
        <w:rPr>
          <w:i/>
          <w:iCs/>
          <w:color w:val="888888"/>
          <w:sz w:val="18"/>
          <w:szCs w:val="18"/>
        </w:rPr>
      </w:pPr>
      <w:r>
        <w:rPr>
          <w:i/>
          <w:iCs/>
          <w:color w:val="888888"/>
          <w:sz w:val="18"/>
          <w:szCs w:val="18"/>
        </w:rPr>
        <w:t>TibetanTEI — Institut für Südasien-, Tibet- und Buddhismuskunde, Universität Wien — 2026</w:t>
      </w:r>
    </w:p>
    <w:p w14:paraId="376E9916" w14:textId="77777777" w:rsidR="00A85C73" w:rsidRDefault="00A85C73">
      <w:pPr>
        <w:rPr>
          <w:b/>
          <w:bCs/>
          <w:color w:val="2E4057"/>
          <w:sz w:val="28"/>
          <w:szCs w:val="28"/>
        </w:rPr>
      </w:pPr>
      <w:r>
        <w:br w:type="page"/>
      </w:r>
    </w:p>
    <w:p w14:paraId="28F3B18B" w14:textId="77777777" w:rsidR="00000000" w:rsidRDefault="00000000" w:rsidP="00A85C73">
      <w:pPr>
        <w:pStyle w:val="berschrift1"/>
      </w:pPr>
      <w:r>
        <w:lastRenderedPageBreak/>
        <w:t>10. Work in Progress – Digitale Edition als offener Prozess</w:t>
      </w:r>
    </w:p>
    <w:p w14:paraId="27EEDF17" w14:textId="77777777" w:rsidR="00000000" w:rsidRDefault="00000000" w:rsidP="00A85C73">
      <w:pPr>
        <w:spacing w:before="60" w:after="60"/>
      </w:pPr>
      <w:r>
        <w:t>Im Unterschied zur klassischen Papieredition benötigen digitale Projekte auch aus technischen Gründen generalisierbare und zugleich äußerst präzise, jedes Textphänomen abdeckende Regeln, da auf ihnen die Programmierung der maschinengesteuerten Textwiedergabe bzw. -visualisierung basiert. Ungenauigkeiten in der Codierung oder Datenmodellierung werden unmittelbar in einer fehlerhaften Textanzeige deutlich.</w:t>
      </w:r>
    </w:p>
    <w:p w14:paraId="11F134AC" w14:textId="77777777" w:rsidR="00000000" w:rsidRDefault="00000000" w:rsidP="00A85C73">
      <w:pPr>
        <w:spacing w:before="60" w:after="60"/>
      </w:pPr>
      <w:r>
        <w:t>Da die Edition agil entwickelt und laufend konzeptionell präzisiert und um neue Codierungen ergänzt wird, können fehlerhafte Anzeigen aufgrund konkurrierender Datenabfragen entstehen und in bereits korrekturgelesenen, „fertigen“ Texten auftauchen. Gerade augenfällige Anzeigefehler (wie unplausible Leerzeilen und Leerzeichen, Überlappungen von Textteilen, Markierungsanzeigen usf.) sind meist nicht in der Interpretation und Codierung eines Befunds begründet.</w:t>
      </w:r>
    </w:p>
    <w:p w14:paraId="6D7E709D" w14:textId="77777777" w:rsidR="00000000" w:rsidRDefault="00000000" w:rsidP="00A85C73">
      <w:pPr>
        <w:spacing w:before="60" w:after="60"/>
      </w:pPr>
      <w:r>
        <w:t>Solange die Edition in Entwicklung ist (also bis zum letzten publizierten Textzeugen) ist diese „Offenheit“ Teil der Arbeit. Der Sorge, dass sich angesichts der unüberschaubaren Lage der „Vertrauensvorschuss des Lesers bezüglich der Textwiedergabe … sehr leicht in einen Mißtrauensvorschuss verkehren“ (Hurlebusch 1995, S. 33) könne, hält TibetanTEI die größtmögliche Transparenz entgegen:</w:t>
      </w:r>
    </w:p>
    <w:p w14:paraId="26B337D7" w14:textId="77777777" w:rsidR="00000000" w:rsidRDefault="00000000" w:rsidP="00A85C73">
      <w:pPr>
        <w:numPr>
          <w:ilvl w:val="0"/>
          <w:numId w:val="1"/>
        </w:numPr>
        <w:spacing w:before="40" w:after="40"/>
      </w:pPr>
      <w:r>
        <w:t>die Ansicht des Faksimiles als dem „Maximum an Befund“ (Zeller 1998, S. 154),</w:t>
      </w:r>
    </w:p>
    <w:p w14:paraId="4471EFDF" w14:textId="77777777" w:rsidR="00000000" w:rsidRDefault="00000000" w:rsidP="00A85C73">
      <w:pPr>
        <w:numPr>
          <w:ilvl w:val="0"/>
          <w:numId w:val="1"/>
        </w:numPr>
        <w:spacing w:before="40" w:after="40"/>
      </w:pPr>
      <w:r>
        <w:t>die Ansicht des in TEI-XML codierten Textes als Anzeige aller vorgenommenen Interpretationen,</w:t>
      </w:r>
    </w:p>
    <w:p w14:paraId="620C23C3" w14:textId="77777777" w:rsidR="00000000" w:rsidRDefault="00000000" w:rsidP="00A85C73">
      <w:pPr>
        <w:numPr>
          <w:ilvl w:val="0"/>
          <w:numId w:val="1"/>
        </w:numPr>
        <w:spacing w:before="40" w:after="40"/>
      </w:pPr>
      <w:r>
        <w:t>die angewandten Editionsrichtlinien in einer möglichst detaillierten Darstellung (vorliegendes Dokument).</w:t>
      </w:r>
    </w:p>
    <w:p w14:paraId="06C4E34F" w14:textId="77777777" w:rsidR="00000000" w:rsidRDefault="00000000" w:rsidP="00A85C73">
      <w:pPr>
        <w:spacing w:before="60" w:after="60"/>
      </w:pPr>
      <w:r>
        <w:t xml:space="preserve">Literatur: Hurlebusch, Klaus (1995): „Klopstocks Arbeitsbuch. Entwicklung und Erprobung einer Konzeption zur Erforschung und Edition von Notizbuchaufzeichnungen.“ </w:t>
      </w:r>
      <w:r>
        <w:rPr>
          <w:lang w:val="en-GB"/>
        </w:rPr>
        <w:t xml:space="preserve">In: Editio 9, S. 1–49. — Zeller, Hans (1998): „Record and Interpretation: Analysis and Documentation as Goal and Method of Editing.“ In: Contemporary German Editorial Theory. Hrsg. von Hans Walter Gabler et al. </w:t>
      </w:r>
      <w:r>
        <w:t>Ann Arbor, S. 17–58.</w:t>
      </w:r>
    </w:p>
    <w:p w14:paraId="4A50FDA7" w14:textId="77777777" w:rsidR="00A85C73" w:rsidRDefault="00A85C73" w:rsidP="00A85C73">
      <w:pPr>
        <w:pStyle w:val="berschrift1"/>
      </w:pPr>
      <w:r>
        <w:t>11. Syntaktische und semantische Annotation</w:t>
      </w:r>
    </w:p>
    <w:p w14:paraId="201FD31A" w14:textId="77777777" w:rsidR="00A85C73" w:rsidRDefault="00A85C73" w:rsidP="00A85C73">
      <w:pPr>
        <w:pStyle w:val="berschrift2"/>
      </w:pPr>
      <w:r>
        <w:t>11.1 Grundprinzipien</w:t>
      </w:r>
    </w:p>
    <w:p w14:paraId="7FF24157" w14:textId="77777777" w:rsidR="00A85C73" w:rsidRDefault="00A85C73" w:rsidP="00A85C73">
      <w:pPr>
        <w:spacing w:before="60" w:after="60"/>
      </w:pPr>
      <w:r>
        <w:t>Die syntaktische und semantische Annotation folgt der Methodik nach Schwieger (Tibetische Grammatik, zit. als §[Abschn.]) und Bialek (Lektionen zur klassischen tibetischen Schriftsprache, zit. als Lek. [Nr.]; Classical Tibetan Grammar, zit. als CTG; Textbook, zit. als TB). Die Annotationsstruktur basiert auf vier Ebenen: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1"/>
        <w:gridCol w:w="4158"/>
        <w:gridCol w:w="2971"/>
      </w:tblGrid>
      <w:tr w:rsidR="00A85C73" w14:paraId="0C88D84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BC1AFF4" w14:textId="77777777" w:rsidR="00A85C73" w:rsidRDefault="00A85C73" w:rsidP="008F6093">
            <w:r>
              <w:rPr>
                <w:rFonts w:ascii="Courier New" w:eastAsia="Courier New" w:hAnsi="Courier New" w:cs="Courier New"/>
                <w:color w:val="1A1A1A"/>
                <w:sz w:val="18"/>
                <w:szCs w:val="18"/>
              </w:rPr>
              <w:t>Ebene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87D52C" w14:textId="77777777" w:rsidR="00A85C73" w:rsidRDefault="00A85C73" w:rsidP="008F6093">
            <w:r>
              <w:rPr>
                <w:rFonts w:ascii="Courier New" w:eastAsia="Courier New" w:hAnsi="Courier New" w:cs="Courier New"/>
                <w:color w:val="1A1A1A"/>
                <w:sz w:val="20"/>
                <w:szCs w:val="20"/>
              </w:rPr>
              <w:t>TEI-Element / Funktion</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09AEF0" w14:textId="77777777" w:rsidR="00A85C73" w:rsidRDefault="00A85C73" w:rsidP="008F6093"/>
        </w:tc>
      </w:tr>
      <w:tr w:rsidR="00A85C73" w14:paraId="37195849"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DDB9E9" w14:textId="77777777" w:rsidR="00A85C73" w:rsidRDefault="00A85C73" w:rsidP="008F6093">
            <w:r>
              <w:rPr>
                <w:rFonts w:ascii="Courier New" w:eastAsia="Courier New" w:hAnsi="Courier New" w:cs="Courier New"/>
                <w:color w:val="1A1A1A"/>
                <w:sz w:val="18"/>
                <w:szCs w:val="18"/>
              </w:rPr>
              <w:t>Satz</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22098" w14:textId="77777777" w:rsidR="00A85C73" w:rsidRDefault="00A85C73" w:rsidP="008F6093">
            <w:r>
              <w:rPr>
                <w:color w:val="1A1A1A"/>
                <w:sz w:val="20"/>
                <w:szCs w:val="20"/>
              </w:rPr>
              <w:t>&lt;s&gt; — vollständiger Satz (mit Satzzeichen)</w:t>
            </w:r>
          </w:p>
        </w:tc>
      </w:tr>
      <w:tr w:rsidR="00A85C73" w14:paraId="648BC1A4"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5CC61A" w14:textId="77777777" w:rsidR="00A85C73" w:rsidRDefault="00A85C73" w:rsidP="008F6093">
            <w:r>
              <w:rPr>
                <w:rFonts w:ascii="Courier New" w:eastAsia="Courier New" w:hAnsi="Courier New" w:cs="Courier New"/>
                <w:color w:val="1A1A1A"/>
                <w:sz w:val="18"/>
                <w:szCs w:val="18"/>
              </w:rPr>
              <w:t>Teilsatz / Klausel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8CEA1" w14:textId="77777777" w:rsidR="00A85C73" w:rsidRDefault="00A85C73" w:rsidP="008F6093">
            <w:r>
              <w:rPr>
                <w:color w:val="1A1A1A"/>
                <w:sz w:val="20"/>
                <w:szCs w:val="20"/>
              </w:rPr>
              <w:t>&lt;cl&gt; — abhängige oder unabhängige Klausel</w:t>
            </w:r>
          </w:p>
        </w:tc>
      </w:tr>
      <w:tr w:rsidR="00A85C73" w14:paraId="26788580"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0909189" w14:textId="77777777" w:rsidR="00A85C73" w:rsidRDefault="00A85C73" w:rsidP="008F6093">
            <w:r>
              <w:rPr>
                <w:rFonts w:ascii="Courier New" w:eastAsia="Courier New" w:hAnsi="Courier New" w:cs="Courier New"/>
                <w:color w:val="1A1A1A"/>
                <w:sz w:val="18"/>
                <w:szCs w:val="18"/>
              </w:rPr>
              <w:t>Phrase / Konstituente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C1042" w14:textId="77777777" w:rsidR="00A85C73" w:rsidRDefault="00A85C73" w:rsidP="008F6093">
            <w:r>
              <w:rPr>
                <w:color w:val="1A1A1A"/>
                <w:sz w:val="20"/>
                <w:szCs w:val="20"/>
              </w:rPr>
              <w:t>&lt;phr&gt; — syntaktische Phrase mit Funktion</w:t>
            </w:r>
          </w:p>
        </w:tc>
      </w:tr>
      <w:tr w:rsidR="00A85C73" w14:paraId="067F8254"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A64AF3" w14:textId="77777777" w:rsidR="00A85C73" w:rsidRDefault="00A85C73" w:rsidP="008F6093">
            <w:r>
              <w:rPr>
                <w:rFonts w:ascii="Courier New" w:eastAsia="Courier New" w:hAnsi="Courier New" w:cs="Courier New"/>
                <w:color w:val="1A1A1A"/>
                <w:sz w:val="18"/>
                <w:szCs w:val="18"/>
              </w:rPr>
              <w:t>Wort / Token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96491C" w14:textId="77777777" w:rsidR="00A85C73" w:rsidRDefault="00A85C73" w:rsidP="008F6093">
            <w:r>
              <w:rPr>
                <w:color w:val="1A1A1A"/>
                <w:sz w:val="20"/>
                <w:szCs w:val="20"/>
              </w:rPr>
              <w:t>&lt;w&gt; — kleinste annotierte Einheit</w:t>
            </w:r>
          </w:p>
        </w:tc>
      </w:tr>
    </w:tbl>
    <w:p w14:paraId="64B78B1C" w14:textId="77777777" w:rsidR="00A85C73" w:rsidRDefault="00A85C73" w:rsidP="00A85C73">
      <w:pPr>
        <w:spacing w:before="60" w:after="60"/>
      </w:pPr>
      <w:r>
        <w:rPr>
          <w:b/>
          <w:bCs/>
        </w:rPr>
        <w:t xml:space="preserve">Methodische Grundlage: </w:t>
      </w:r>
      <w:r>
        <w:t>Die Satzbauplan-Analyse folgt Schwieger/Bialek. Jede Konstituente wird ihrer syntaktischen Funktion nach klassifiziert (Subjekt, direktes Objekt, indirektes Objekt, Prädikat, Adverbialbestimmung). Zusätzlich wird eine TIGER-XML-kompatible Baumstruktur erstellt.</w:t>
      </w:r>
    </w:p>
    <w:p w14:paraId="70608CA8" w14:textId="77777777" w:rsidR="00A85C73" w:rsidRDefault="00A85C73" w:rsidP="00A85C73">
      <w:pPr>
        <w:pStyle w:val="berschrift2"/>
      </w:pPr>
      <w:r>
        <w:t>11.2 Tseg-Regel (</w:t>
      </w:r>
      <w:r>
        <w:rPr>
          <w:rFonts w:ascii="Microsoft Himalaya" w:hAnsi="Microsoft Himalaya" w:cs="Microsoft Himalaya"/>
        </w:rPr>
        <w:t>་</w:t>
      </w:r>
      <w:r>
        <w:t>)</w:t>
      </w:r>
    </w:p>
    <w:p w14:paraId="430100EB" w14:textId="77777777" w:rsidR="00A85C73" w:rsidRDefault="00A85C73" w:rsidP="00A85C73">
      <w:pPr>
        <w:spacing w:before="60" w:after="60"/>
      </w:pPr>
      <w:r>
        <w:t>Der Tseg (</w:t>
      </w:r>
      <w:r>
        <w:rPr>
          <w:rFonts w:ascii="Microsoft Himalaya" w:hAnsi="Microsoft Himalaya" w:cs="Microsoft Himalaya"/>
        </w:rPr>
        <w:t>་</w:t>
      </w:r>
      <w:r>
        <w:t xml:space="preserve">, U+0F0B) steht als Textknoten </w:t>
      </w:r>
      <w:r>
        <w:rPr>
          <w:b/>
          <w:bCs/>
        </w:rPr>
        <w:t>zwischen</w:t>
      </w:r>
      <w:r>
        <w:t xml:space="preserve"> den Tags, nicht innerhalb von </w:t>
      </w:r>
      <w:r>
        <w:rPr>
          <w:rFonts w:ascii="Courier New" w:eastAsia="Courier New" w:hAnsi="Courier New" w:cs="Courier New"/>
          <w:sz w:val="18"/>
          <w:szCs w:val="18"/>
        </w:rPr>
        <w:t>&lt;w&gt;</w:t>
      </w:r>
      <w:r>
        <w:t>:</w:t>
      </w:r>
    </w:p>
    <w:p w14:paraId="188D02D4" w14:textId="77777777" w:rsidR="00A85C73" w:rsidRDefault="00A85C73" w:rsidP="00A85C73">
      <w:pPr>
        <w:spacing w:before="40" w:after="40"/>
        <w:ind w:left="720"/>
      </w:pPr>
      <w:r>
        <w:rPr>
          <w:rFonts w:ascii="Courier New" w:eastAsia="Courier New" w:hAnsi="Courier New" w:cs="Courier New"/>
          <w:color w:val="1A1A1A"/>
          <w:sz w:val="18"/>
          <w:szCs w:val="18"/>
        </w:rPr>
        <w:t>&lt;w&gt;sloB dpon&lt;/w&gt;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rPr>
        <w:t>&lt;w&gt;chen po&lt;/w&gt;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rPr>
        <w:t>&lt;w&gt;dbyig gnyen&lt;/w&gt;</w:t>
      </w:r>
      <w:r>
        <w:rPr>
          <w:rFonts w:ascii="Microsoft Himalaya" w:eastAsia="Courier New" w:hAnsi="Microsoft Himalaya" w:cs="Microsoft Himalaya"/>
          <w:color w:val="1A1A1A"/>
          <w:sz w:val="18"/>
          <w:szCs w:val="18"/>
        </w:rPr>
        <w:t>་</w:t>
      </w:r>
    </w:p>
    <w:p w14:paraId="74B22F1E" w14:textId="77777777" w:rsidR="00A85C73" w:rsidRDefault="00A85C73" w:rsidP="00A85C73">
      <w:pPr>
        <w:spacing w:before="60" w:after="60"/>
      </w:pPr>
      <w:r>
        <w:t>In tibetischer Schrift:</w:t>
      </w:r>
    </w:p>
    <w:p w14:paraId="72C68343" w14:textId="77777777" w:rsidR="00A85C73" w:rsidRDefault="00A85C73" w:rsidP="00A85C73">
      <w:pPr>
        <w:spacing w:before="40" w:after="40"/>
        <w:ind w:left="720"/>
      </w:pPr>
      <w:r>
        <w:rPr>
          <w:rFonts w:ascii="Courier New" w:eastAsia="Courier New" w:hAnsi="Courier New" w:cs="Courier New"/>
          <w:color w:val="1A1A1A"/>
          <w:sz w:val="18"/>
          <w:szCs w:val="18"/>
        </w:rPr>
        <w:lastRenderedPageBreak/>
        <w:t>&lt;w&gt;</w:t>
      </w:r>
      <w:r>
        <w:rPr>
          <w:rFonts w:ascii="Microsoft Himalaya" w:eastAsia="Courier New" w:hAnsi="Microsoft Himalaya" w:cs="Microsoft Himalaya"/>
          <w:color w:val="1A1A1A"/>
          <w:sz w:val="18"/>
          <w:szCs w:val="18"/>
        </w:rPr>
        <w:t>སློབ་དཔོན</w:t>
      </w:r>
      <w:r>
        <w:rPr>
          <w:rFonts w:ascii="Courier New" w:eastAsia="Courier New" w:hAnsi="Courier New" w:cs="Courier New"/>
          <w:color w:val="1A1A1A"/>
          <w:sz w:val="18"/>
          <w:szCs w:val="18"/>
        </w:rPr>
        <w:t>&lt;/w&gt;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rPr>
        <w:t>&lt;w&gt;</w:t>
      </w:r>
      <w:r>
        <w:rPr>
          <w:rFonts w:ascii="Microsoft Himalaya" w:eastAsia="Courier New" w:hAnsi="Microsoft Himalaya" w:cs="Microsoft Himalaya"/>
          <w:color w:val="1A1A1A"/>
          <w:sz w:val="18"/>
          <w:szCs w:val="18"/>
        </w:rPr>
        <w:t>ཅུན་པོ</w:t>
      </w:r>
      <w:r>
        <w:rPr>
          <w:rFonts w:ascii="Courier New" w:eastAsia="Courier New" w:hAnsi="Courier New" w:cs="Courier New"/>
          <w:color w:val="1A1A1A"/>
          <w:sz w:val="18"/>
          <w:szCs w:val="18"/>
        </w:rPr>
        <w:t>&lt;/w&gt;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rPr>
        <w:t>&lt;w&gt;</w:t>
      </w:r>
      <w:r>
        <w:rPr>
          <w:rFonts w:ascii="Microsoft Himalaya" w:eastAsia="Courier New" w:hAnsi="Microsoft Himalaya" w:cs="Microsoft Himalaya"/>
          <w:color w:val="1A1A1A"/>
          <w:sz w:val="18"/>
          <w:szCs w:val="18"/>
        </w:rPr>
        <w:t>དབཡིག་གྉེན</w:t>
      </w:r>
      <w:r>
        <w:rPr>
          <w:rFonts w:ascii="Courier New" w:eastAsia="Courier New" w:hAnsi="Courier New" w:cs="Courier New"/>
          <w:color w:val="1A1A1A"/>
          <w:sz w:val="18"/>
          <w:szCs w:val="18"/>
        </w:rPr>
        <w:t>&lt;/w&gt;</w:t>
      </w:r>
      <w:r>
        <w:rPr>
          <w:rFonts w:ascii="Microsoft Himalaya" w:eastAsia="Courier New" w:hAnsi="Microsoft Himalaya" w:cs="Microsoft Himalaya"/>
          <w:color w:val="1A1A1A"/>
          <w:sz w:val="18"/>
          <w:szCs w:val="18"/>
        </w:rPr>
        <w:t>་</w:t>
      </w:r>
    </w:p>
    <w:p w14:paraId="44A69ACC" w14:textId="77777777" w:rsidR="00A85C73" w:rsidRDefault="00A85C73" w:rsidP="00A85C73">
      <w:pPr>
        <w:spacing w:before="60" w:after="60"/>
      </w:pPr>
      <w:r>
        <w:rPr>
          <w:b/>
          <w:bCs/>
        </w:rPr>
        <w:t xml:space="preserve">Ausnahmen: </w:t>
      </w:r>
    </w:p>
    <w:p w14:paraId="468D6EE2" w14:textId="77777777" w:rsidR="00A85C73" w:rsidRDefault="00A85C73" w:rsidP="00A85C73">
      <w:pPr>
        <w:pStyle w:val="Listenabsatz"/>
        <w:numPr>
          <w:ilvl w:val="0"/>
          <w:numId w:val="3"/>
        </w:numPr>
        <w:spacing w:before="40" w:after="40"/>
      </w:pPr>
      <w:r>
        <w:t>Kein Tseg nach dem letzten Token vor | (Shad) oder || (Nyis Shad)</w:t>
      </w:r>
    </w:p>
    <w:p w14:paraId="3AE3A7B9" w14:textId="77777777" w:rsidR="00A85C73" w:rsidRDefault="00A85C73" w:rsidP="00A85C73">
      <w:pPr>
        <w:pStyle w:val="Listenabsatz"/>
        <w:numPr>
          <w:ilvl w:val="0"/>
          <w:numId w:val="3"/>
        </w:numPr>
        <w:spacing w:before="40" w:after="40"/>
      </w:pPr>
      <w:r>
        <w:t xml:space="preserve">Mehrteilige Lexeme (Komposita) enthalten den Tseg </w:t>
      </w:r>
      <w:r>
        <w:rPr>
          <w:i/>
          <w:iCs/>
        </w:rPr>
        <w:t>innerhalb</w:t>
      </w:r>
      <w:r>
        <w:t xml:space="preserve"> des </w:t>
      </w:r>
      <w:r>
        <w:rPr>
          <w:rFonts w:ascii="Courier New" w:eastAsia="Courier New" w:hAnsi="Courier New" w:cs="Courier New"/>
          <w:sz w:val="18"/>
          <w:szCs w:val="18"/>
        </w:rPr>
        <w:t>&lt;w&gt;</w:t>
      </w:r>
      <w:r>
        <w:t xml:space="preserve">-Elements: </w:t>
      </w:r>
      <w:r>
        <w:rPr>
          <w:rFonts w:ascii="Courier New" w:eastAsia="Courier New" w:hAnsi="Courier New" w:cs="Courier New"/>
          <w:sz w:val="18"/>
          <w:szCs w:val="18"/>
        </w:rPr>
        <w:t>&lt;w&gt;</w:t>
      </w:r>
      <w:r>
        <w:rPr>
          <w:rFonts w:ascii="Microsoft Himalaya" w:eastAsia="Courier New" w:hAnsi="Microsoft Himalaya" w:cs="Microsoft Himalaya"/>
          <w:sz w:val="18"/>
          <w:szCs w:val="18"/>
        </w:rPr>
        <w:t>སློབ་དཔོན</w:t>
      </w:r>
      <w:r>
        <w:rPr>
          <w:rFonts w:ascii="Courier New" w:eastAsia="Courier New" w:hAnsi="Courier New" w:cs="Courier New"/>
          <w:sz w:val="18"/>
          <w:szCs w:val="18"/>
        </w:rPr>
        <w:t>&lt;/w&gt;</w:t>
      </w:r>
      <w:r>
        <w:t xml:space="preserve"> — hier ist der Mittel-Tseg Teil des Tokens</w:t>
      </w:r>
    </w:p>
    <w:p w14:paraId="4AA632F5" w14:textId="77777777" w:rsidR="00A85C73" w:rsidRDefault="00A85C73" w:rsidP="00A85C73">
      <w:pPr>
        <w:pStyle w:val="Listenabsatz"/>
        <w:numPr>
          <w:ilvl w:val="0"/>
          <w:numId w:val="3"/>
        </w:numPr>
        <w:spacing w:before="40" w:after="40"/>
      </w:pPr>
      <w:r>
        <w:t xml:space="preserve">Eigennamen innerhalb von </w:t>
      </w:r>
      <w:r>
        <w:rPr>
          <w:rFonts w:ascii="Courier New" w:eastAsia="Courier New" w:hAnsi="Courier New" w:cs="Courier New"/>
          <w:sz w:val="18"/>
          <w:szCs w:val="18"/>
        </w:rPr>
        <w:t>&lt;persName&gt;</w:t>
      </w:r>
      <w:r>
        <w:t xml:space="preserve"> oder </w:t>
      </w:r>
      <w:r>
        <w:rPr>
          <w:rFonts w:ascii="Courier New" w:eastAsia="Courier New" w:hAnsi="Courier New" w:cs="Courier New"/>
          <w:sz w:val="18"/>
          <w:szCs w:val="18"/>
        </w:rPr>
        <w:t>&lt;placeName&gt;</w:t>
      </w:r>
      <w:r>
        <w:t xml:space="preserve">: der abschließende Tseg steht nach dem schließenden </w:t>
      </w:r>
      <w:r>
        <w:rPr>
          <w:rFonts w:ascii="Courier New" w:eastAsia="Courier New" w:hAnsi="Courier New" w:cs="Courier New"/>
          <w:sz w:val="18"/>
          <w:szCs w:val="18"/>
        </w:rPr>
        <w:t>&lt;/w&gt;</w:t>
      </w:r>
      <w:r>
        <w:t xml:space="preserve"> aber innerhalb des umgebenden Named-Entity-Tags</w:t>
      </w:r>
    </w:p>
    <w:p w14:paraId="64FDB72B" w14:textId="77777777" w:rsidR="00A85C73" w:rsidRDefault="00A85C73" w:rsidP="00A85C73">
      <w:pPr>
        <w:spacing w:before="60" w:after="60"/>
      </w:pPr>
      <w:r>
        <w:t>Korrekte Struktur bei Named Entity:</w:t>
      </w:r>
    </w:p>
    <w:p w14:paraId="7468E87A"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&lt;persName type="BUDA" key="P6119" corresp="#vasubandhu"&gt;</w:t>
      </w:r>
    </w:p>
    <w:p w14:paraId="77AB73D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xml:id="w65a01_03" pos="N.prop"&gt;dbyig gnyen&lt;/w&gt;</w:t>
      </w:r>
      <w:r>
        <w:rPr>
          <w:rFonts w:ascii="Microsoft Himalaya" w:eastAsia="Courier New" w:hAnsi="Microsoft Himalaya" w:cs="Microsoft Himalaya"/>
          <w:color w:val="1A1A1A"/>
          <w:sz w:val="18"/>
          <w:szCs w:val="18"/>
        </w:rPr>
        <w:t>་</w:t>
      </w:r>
    </w:p>
    <w:p w14:paraId="078747E3" w14:textId="77777777" w:rsidR="00A85C73" w:rsidRDefault="00A85C73" w:rsidP="00A85C73">
      <w:pPr>
        <w:spacing w:before="40" w:after="40"/>
        <w:ind w:left="720"/>
      </w:pPr>
      <w:r>
        <w:rPr>
          <w:rFonts w:ascii="Courier New" w:eastAsia="Courier New" w:hAnsi="Courier New" w:cs="Courier New"/>
          <w:color w:val="1A1A1A"/>
          <w:sz w:val="18"/>
          <w:szCs w:val="18"/>
        </w:rPr>
        <w:t>&lt;/persName&gt;</w:t>
      </w:r>
    </w:p>
    <w:p w14:paraId="6BDD8809" w14:textId="77777777" w:rsidR="00A85C73" w:rsidRDefault="00A85C73" w:rsidP="00A85C73">
      <w:pPr>
        <w:pStyle w:val="berschrift2"/>
      </w:pPr>
      <w:r>
        <w:t>11.3 Tokenisierung (&lt;w&gt;)</w:t>
      </w:r>
    </w:p>
    <w:p w14:paraId="2CB8A06E" w14:textId="77777777" w:rsidR="00A85C73" w:rsidRDefault="00A85C73" w:rsidP="00A85C73">
      <w:pPr>
        <w:spacing w:before="60" w:after="60"/>
      </w:pPr>
      <w:r>
        <w:t xml:space="preserve">Jedes tibetische Token erhält ein </w:t>
      </w:r>
      <w:r>
        <w:rPr>
          <w:rFonts w:ascii="Courier New" w:eastAsia="Courier New" w:hAnsi="Courier New" w:cs="Courier New"/>
          <w:sz w:val="18"/>
          <w:szCs w:val="18"/>
        </w:rPr>
        <w:t>&lt;w&gt;</w:t>
      </w:r>
      <w:r>
        <w:t xml:space="preserve">-Element mit einer eindeutigen </w:t>
      </w:r>
      <w:r>
        <w:rPr>
          <w:rFonts w:ascii="Courier New" w:eastAsia="Courier New" w:hAnsi="Courier New" w:cs="Courier New"/>
          <w:sz w:val="18"/>
          <w:szCs w:val="18"/>
        </w:rPr>
        <w:t>xml:id</w:t>
      </w:r>
      <w:r>
        <w:t>. Das ID-Format ist:</w:t>
      </w:r>
    </w:p>
    <w:p w14:paraId="41EF69D0" w14:textId="77777777" w:rsidR="00A85C73" w:rsidRDefault="00A85C73" w:rsidP="00A85C73">
      <w:pPr>
        <w:spacing w:before="40" w:after="40"/>
        <w:ind w:left="720"/>
      </w:pPr>
      <w:r>
        <w:rPr>
          <w:rFonts w:ascii="Courier New" w:eastAsia="Courier New" w:hAnsi="Courier New" w:cs="Courier New"/>
          <w:color w:val="1A1A1A"/>
          <w:sz w:val="18"/>
          <w:szCs w:val="18"/>
        </w:rPr>
        <w:t>w[Seitenbezeichnung]_[Satznummer]_[Tokennummer]</w:t>
      </w:r>
    </w:p>
    <w:p w14:paraId="18BB1FD7" w14:textId="77777777" w:rsidR="00A85C73" w:rsidRDefault="00A85C73" w:rsidP="00A85C73">
      <w:pPr>
        <w:spacing w:before="60" w:after="60"/>
      </w:pPr>
      <w:r>
        <w:t>Beispiel:</w:t>
      </w:r>
    </w:p>
    <w:p w14:paraId="5DC13553" w14:textId="77777777" w:rsidR="00A85C73" w:rsidRDefault="00A85C73" w:rsidP="00A85C73">
      <w:pPr>
        <w:spacing w:before="40" w:after="40"/>
        <w:ind w:left="720"/>
      </w:pPr>
      <w:r>
        <w:rPr>
          <w:rFonts w:ascii="Courier New" w:eastAsia="Courier New" w:hAnsi="Courier New" w:cs="Courier New"/>
          <w:color w:val="1A1A1A"/>
          <w:sz w:val="18"/>
          <w:szCs w:val="18"/>
        </w:rPr>
        <w:t>w65a01_03  →  Seite 65a, Satz 01, Token 03</w:t>
      </w:r>
    </w:p>
    <w:p w14:paraId="58279029" w14:textId="77777777" w:rsidR="00A85C73" w:rsidRDefault="00A85C73" w:rsidP="00A85C73">
      <w:pPr>
        <w:spacing w:before="60" w:after="60"/>
      </w:pPr>
      <w:r>
        <w:rPr>
          <w:b/>
          <w:bCs/>
        </w:rPr>
        <w:t xml:space="preserve">Tokenisierungsregel: </w:t>
      </w:r>
      <w:r>
        <w:t>Ein Token entspricht einer tibetischen Silbe bis zum Tseg. Ausnahmen:</w:t>
      </w:r>
    </w:p>
    <w:p w14:paraId="00D25B07" w14:textId="77777777" w:rsidR="00A85C73" w:rsidRDefault="00A85C73" w:rsidP="00A85C73">
      <w:pPr>
        <w:pStyle w:val="Listenabsatz"/>
        <w:numPr>
          <w:ilvl w:val="0"/>
          <w:numId w:val="3"/>
        </w:numPr>
        <w:spacing w:before="40" w:after="40"/>
      </w:pPr>
      <w:r>
        <w:t>Komposita und feste Verbindungen werden als ein Token behandelt (z. B. sloB-dpon = ein Token)</w:t>
      </w:r>
    </w:p>
    <w:p w14:paraId="20FABEC3" w14:textId="77777777" w:rsidR="00A85C73" w:rsidRDefault="00A85C73" w:rsidP="00A85C73">
      <w:pPr>
        <w:pStyle w:val="Listenabsatz"/>
        <w:numPr>
          <w:ilvl w:val="0"/>
          <w:numId w:val="3"/>
        </w:numPr>
        <w:spacing w:before="40" w:after="40"/>
      </w:pPr>
      <w:r>
        <w:t>Grammatische Partikel (Kasusmarker, Finalpartikeln) bilden eigenständige Tokens</w:t>
      </w:r>
    </w:p>
    <w:p w14:paraId="4E75008D" w14:textId="77777777" w:rsidR="00A85C73" w:rsidRDefault="00A85C73" w:rsidP="00A85C73">
      <w:pPr>
        <w:pStyle w:val="Listenabsatz"/>
        <w:numPr>
          <w:ilvl w:val="0"/>
          <w:numId w:val="3"/>
        </w:numPr>
        <w:spacing w:before="40" w:after="40"/>
      </w:pPr>
      <w:r>
        <w:t xml:space="preserve">Satzzeichen ( | und || ) werden als </w:t>
      </w:r>
      <w:r>
        <w:rPr>
          <w:rFonts w:ascii="Courier New" w:eastAsia="Courier New" w:hAnsi="Courier New" w:cs="Courier New"/>
          <w:sz w:val="18"/>
          <w:szCs w:val="18"/>
        </w:rPr>
        <w:t>&lt;pc&gt;</w:t>
      </w:r>
      <w:r>
        <w:t xml:space="preserve"> (punctuation character) codiert, nicht als </w:t>
      </w:r>
      <w:r>
        <w:rPr>
          <w:rFonts w:ascii="Courier New" w:eastAsia="Courier New" w:hAnsi="Courier New" w:cs="Courier New"/>
          <w:sz w:val="18"/>
          <w:szCs w:val="18"/>
        </w:rPr>
        <w:t>&lt;w&gt;</w:t>
      </w:r>
    </w:p>
    <w:p w14:paraId="79A31206" w14:textId="77777777" w:rsidR="00A85C73" w:rsidRPr="00E048DE" w:rsidRDefault="00A85C73">
      <w:pPr>
        <w:rPr>
          <w:b/>
          <w:bCs/>
          <w:color w:val="3D6B8C"/>
          <w:sz w:val="24"/>
          <w:szCs w:val="24"/>
        </w:rPr>
      </w:pPr>
      <w:r>
        <w:br w:type="page"/>
      </w:r>
    </w:p>
    <w:p w14:paraId="7FF76ECE" w14:textId="77777777" w:rsidR="00A85C73" w:rsidRPr="00A85C73" w:rsidRDefault="00A85C73" w:rsidP="00A85C73">
      <w:pPr>
        <w:pStyle w:val="berschrift2"/>
        <w:rPr>
          <w:lang w:val="en-GB"/>
        </w:rPr>
      </w:pPr>
      <w:r>
        <w:rPr>
          <w:lang w:val="en-GB"/>
        </w:rPr>
        <w:lastRenderedPageBreak/>
        <w:t>11.4 POS-Tagset (Part of Speech)</w:t>
      </w:r>
    </w:p>
    <w:p w14:paraId="5262D423" w14:textId="77777777" w:rsidR="00A85C73" w:rsidRDefault="00A85C73" w:rsidP="00A85C73">
      <w:pPr>
        <w:spacing w:before="60" w:after="60"/>
      </w:pPr>
      <w:r>
        <w:t>Das POS-Tagset folgt einer hierarchischen Notation (Hauptkategorie.Subkategorie):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9"/>
        <w:gridCol w:w="2059"/>
        <w:gridCol w:w="5242"/>
      </w:tblGrid>
      <w:tr w:rsidR="00A85C73" w14:paraId="70BD79B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47133EF" w14:textId="77777777" w:rsidR="00A85C73" w:rsidRDefault="00A85C73" w:rsidP="008F6093">
            <w:r>
              <w:rPr>
                <w:rFonts w:ascii="Courier New" w:eastAsia="Courier New" w:hAnsi="Courier New" w:cs="Courier New"/>
                <w:b/>
                <w:bCs/>
                <w:color w:val="FFFFFF"/>
                <w:sz w:val="18"/>
                <w:szCs w:val="18"/>
              </w:rPr>
              <w:t>POS-Tag</w:t>
            </w:r>
          </w:p>
        </w:tc>
        <w:tc>
          <w:tcPr>
            <w:tcW w:w="20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5E21CE8" w14:textId="77777777" w:rsidR="00A85C73" w:rsidRDefault="00A85C73" w:rsidP="008F6093">
            <w:r>
              <w:rPr>
                <w:rFonts w:ascii="Courier New" w:eastAsia="Courier New" w:hAnsi="Courier New" w:cs="Courier New"/>
                <w:b/>
                <w:bCs/>
                <w:color w:val="FFFFFF"/>
                <w:sz w:val="20"/>
                <w:szCs w:val="20"/>
              </w:rPr>
              <w:t>Tibetisch</w:t>
            </w:r>
          </w:p>
        </w:tc>
        <w:tc>
          <w:tcPr>
            <w:tcW w:w="524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7E7BDC40" w14:textId="77777777" w:rsidR="00A85C73" w:rsidRDefault="00A85C73" w:rsidP="008F6093">
            <w:r>
              <w:rPr>
                <w:b/>
                <w:bCs/>
                <w:color w:val="FFFFFF"/>
                <w:sz w:val="20"/>
                <w:szCs w:val="20"/>
              </w:rPr>
              <w:t>Beschreibung</w:t>
            </w:r>
          </w:p>
        </w:tc>
      </w:tr>
      <w:tr w:rsidR="00A85C73" w14:paraId="0755A88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FF31BB3" w14:textId="77777777" w:rsidR="00A85C73" w:rsidRDefault="00A85C73" w:rsidP="008F6093">
            <w:r>
              <w:rPr>
                <w:rFonts w:ascii="Courier New" w:eastAsia="Courier New" w:hAnsi="Courier New" w:cs="Courier New"/>
                <w:color w:val="1A1A1A"/>
                <w:sz w:val="18"/>
                <w:szCs w:val="18"/>
              </w:rPr>
              <w:t>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811D" w14:textId="77777777" w:rsidR="00A85C73" w:rsidRDefault="00A85C73" w:rsidP="008F6093">
            <w:r>
              <w:rPr>
                <w:rFonts w:ascii="Microsoft Himalaya" w:eastAsia="Courier New" w:hAnsi="Microsoft Himalaya" w:cs="Microsoft Himalaya"/>
                <w:color w:val="1A1A1A"/>
                <w:sz w:val="20"/>
                <w:szCs w:val="20"/>
              </w:rPr>
              <w:t>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B7FC45" w14:textId="77777777" w:rsidR="00A85C73" w:rsidRDefault="00A85C73" w:rsidP="008F6093">
            <w:r>
              <w:rPr>
                <w:color w:val="1A1A1A"/>
                <w:sz w:val="20"/>
                <w:szCs w:val="20"/>
              </w:rPr>
              <w:t>Nomen (allgemein)</w:t>
            </w:r>
          </w:p>
        </w:tc>
      </w:tr>
      <w:tr w:rsidR="00A85C73" w14:paraId="6272EB9B"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2F0520" w14:textId="77777777" w:rsidR="00A85C73" w:rsidRDefault="00A85C73" w:rsidP="008F6093">
            <w:r>
              <w:rPr>
                <w:rFonts w:ascii="Courier New" w:eastAsia="Courier New" w:hAnsi="Courier New" w:cs="Courier New"/>
                <w:color w:val="1A1A1A"/>
                <w:sz w:val="18"/>
                <w:szCs w:val="18"/>
              </w:rPr>
              <w:t>N.prop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4A4C5" w14:textId="77777777" w:rsidR="00A85C73" w:rsidRDefault="00A85C73" w:rsidP="008F6093">
            <w:r>
              <w:rPr>
                <w:rFonts w:ascii="Microsoft Himalaya" w:eastAsia="Courier New" w:hAnsi="Microsoft Himalaya" w:cs="Microsoft Himalaya"/>
                <w:color w:val="1A1A1A"/>
                <w:sz w:val="20"/>
                <w:szCs w:val="20"/>
              </w:rPr>
              <w:t>ཐམས་ཁཱར་བཡང་ཅུབ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91F50F" w14:textId="77777777" w:rsidR="00A85C73" w:rsidRDefault="00A85C73" w:rsidP="008F6093">
            <w:r>
              <w:rPr>
                <w:color w:val="1A1A1A"/>
                <w:sz w:val="20"/>
                <w:szCs w:val="20"/>
              </w:rPr>
              <w:t>Eigenname (Person, Ort, Werk)</w:t>
            </w:r>
          </w:p>
        </w:tc>
      </w:tr>
      <w:tr w:rsidR="00A85C73" w14:paraId="0CBA2BF9"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C58B1F" w14:textId="77777777" w:rsidR="00A85C73" w:rsidRDefault="00A85C73" w:rsidP="008F6093">
            <w:r>
              <w:rPr>
                <w:rFonts w:ascii="Courier New" w:eastAsia="Courier New" w:hAnsi="Courier New" w:cs="Courier New"/>
                <w:color w:val="1A1A1A"/>
                <w:sz w:val="18"/>
                <w:szCs w:val="18"/>
              </w:rPr>
              <w:t>N.hon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772117" w14:textId="77777777" w:rsidR="00A85C73" w:rsidRDefault="00A85C73" w:rsidP="008F6093">
            <w:r>
              <w:rPr>
                <w:rFonts w:ascii="Microsoft Himalaya" w:eastAsia="Courier New" w:hAnsi="Microsoft Himalaya" w:cs="Microsoft Himalaya"/>
                <w:color w:val="1A1A1A"/>
                <w:sz w:val="20"/>
                <w:szCs w:val="20"/>
              </w:rPr>
              <w:t>ཐ་བེ་བཡང་ཅུབ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D60DF" w14:textId="77777777" w:rsidR="00A85C73" w:rsidRDefault="00A85C73" w:rsidP="008F6093">
            <w:r>
              <w:rPr>
                <w:color w:val="1A1A1A"/>
                <w:sz w:val="20"/>
                <w:szCs w:val="20"/>
              </w:rPr>
              <w:t>Nomen (Honorific)</w:t>
            </w:r>
          </w:p>
        </w:tc>
      </w:tr>
      <w:tr w:rsidR="00A85C73" w14:paraId="571006CE"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D35A494" w14:textId="77777777" w:rsidR="00A85C73" w:rsidRDefault="00A85C73" w:rsidP="008F6093">
            <w:r>
              <w:rPr>
                <w:rFonts w:ascii="Courier New" w:eastAsia="Courier New" w:hAnsi="Courier New" w:cs="Courier New"/>
                <w:color w:val="1A1A1A"/>
                <w:sz w:val="18"/>
                <w:szCs w:val="18"/>
              </w:rPr>
              <w:t>N.v.past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7B9A6" w14:textId="77777777" w:rsidR="00A85C73" w:rsidRDefault="00A85C73" w:rsidP="008F6093">
            <w:r>
              <w:rPr>
                <w:rFonts w:ascii="Microsoft Himalaya" w:eastAsia="Courier New" w:hAnsi="Microsoft Himalaya" w:cs="Microsoft Himalaya"/>
                <w:color w:val="1A1A1A"/>
                <w:sz w:val="20"/>
                <w:szCs w:val="20"/>
              </w:rPr>
              <w:t>ངོན་བཡང་ཅུབ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9A071F" w14:textId="77777777" w:rsidR="00A85C73" w:rsidRDefault="00A85C73" w:rsidP="008F6093">
            <w:r>
              <w:rPr>
                <w:color w:val="1A1A1A"/>
                <w:sz w:val="20"/>
                <w:szCs w:val="20"/>
              </w:rPr>
              <w:t>Verbalnomen (Vergangenheit)</w:t>
            </w:r>
          </w:p>
        </w:tc>
      </w:tr>
      <w:tr w:rsidR="00A85C73" w14:paraId="4517FFB0"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CE1DECF" w14:textId="77777777" w:rsidR="00A85C73" w:rsidRDefault="00A85C73" w:rsidP="008F6093">
            <w:r>
              <w:rPr>
                <w:rFonts w:ascii="Courier New" w:eastAsia="Courier New" w:hAnsi="Courier New" w:cs="Courier New"/>
                <w:color w:val="1A1A1A"/>
                <w:sz w:val="18"/>
                <w:szCs w:val="18"/>
              </w:rPr>
              <w:t>N.v.pres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2D7A1A" w14:textId="77777777" w:rsidR="00A85C73" w:rsidRDefault="00A85C73" w:rsidP="008F6093">
            <w:r>
              <w:rPr>
                <w:rFonts w:ascii="Microsoft Himalaya" w:eastAsia="Courier New" w:hAnsi="Microsoft Himalaya" w:cs="Microsoft Himalaya"/>
                <w:color w:val="1A1A1A"/>
                <w:sz w:val="20"/>
                <w:szCs w:val="20"/>
              </w:rPr>
              <w:t>དཱ་བཡང་ཅུབ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B1F531" w14:textId="77777777" w:rsidR="00A85C73" w:rsidRDefault="00A85C73" w:rsidP="008F6093">
            <w:r>
              <w:rPr>
                <w:color w:val="1A1A1A"/>
                <w:sz w:val="20"/>
                <w:szCs w:val="20"/>
              </w:rPr>
              <w:t>Verbalnomen (Gegenwart)</w:t>
            </w:r>
          </w:p>
        </w:tc>
      </w:tr>
      <w:tr w:rsidR="00A85C73" w14:paraId="30B98FA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4B8E731" w14:textId="77777777" w:rsidR="00A85C73" w:rsidRDefault="00A85C73" w:rsidP="008F6093">
            <w:r>
              <w:rPr>
                <w:rFonts w:ascii="Courier New" w:eastAsia="Courier New" w:hAnsi="Courier New" w:cs="Courier New"/>
                <w:color w:val="1A1A1A"/>
                <w:sz w:val="18"/>
                <w:szCs w:val="18"/>
              </w:rPr>
              <w:t>N.v.fut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A1DFE" w14:textId="77777777" w:rsidR="00A85C73" w:rsidRDefault="00A85C73" w:rsidP="008F6093">
            <w:r>
              <w:rPr>
                <w:rFonts w:ascii="Microsoft Himalaya" w:eastAsia="Courier New" w:hAnsi="Microsoft Himalaya" w:cs="Microsoft Himalaya"/>
                <w:color w:val="1A1A1A"/>
                <w:sz w:val="20"/>
                <w:szCs w:val="20"/>
              </w:rPr>
              <w:t>མ</w:t>
            </w:r>
            <w:r>
              <w:rPr>
                <w:rFonts w:ascii="Courier New" w:eastAsia="Courier New" w:hAnsi="Courier New" w:cs="Courier New"/>
                <w:color w:val="1A1A1A"/>
                <w:sz w:val="20"/>
                <w:szCs w:val="20"/>
              </w:rPr>
              <w:t>\u0f60</w:t>
            </w:r>
            <w:r>
              <w:rPr>
                <w:rFonts w:ascii="Microsoft Himalaya" w:eastAsia="Courier New" w:hAnsi="Microsoft Himalaya" w:cs="Microsoft Himalaya"/>
                <w:color w:val="1A1A1A"/>
                <w:sz w:val="20"/>
                <w:szCs w:val="20"/>
              </w:rPr>
              <w:t>ོན་བཡང་ཅུབ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D4EEC" w14:textId="77777777" w:rsidR="00A85C73" w:rsidRDefault="00A85C73" w:rsidP="008F6093">
            <w:r>
              <w:rPr>
                <w:color w:val="1A1A1A"/>
                <w:sz w:val="20"/>
                <w:szCs w:val="20"/>
              </w:rPr>
              <w:t>Verbalnomen (Zukunft)</w:t>
            </w:r>
          </w:p>
        </w:tc>
      </w:tr>
      <w:tr w:rsidR="00A85C73" w14:paraId="0D3E970B"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9C98E74" w14:textId="77777777" w:rsidR="00A85C73" w:rsidRDefault="00A85C73" w:rsidP="008F6093">
            <w:r>
              <w:rPr>
                <w:rFonts w:ascii="Courier New" w:eastAsia="Courier New" w:hAnsi="Courier New" w:cs="Courier New"/>
                <w:color w:val="1A1A1A"/>
                <w:sz w:val="18"/>
                <w:szCs w:val="18"/>
              </w:rPr>
              <w:t>V</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6AD13B" w14:textId="77777777" w:rsidR="00A85C73" w:rsidRDefault="00A85C73" w:rsidP="008F6093">
            <w:r>
              <w:rPr>
                <w:rFonts w:ascii="Microsoft Himalaya" w:eastAsia="Courier New" w:hAnsi="Microsoft Himalaya" w:cs="Microsoft Himalaya"/>
                <w:color w:val="1A1A1A"/>
                <w:sz w:val="20"/>
                <w:szCs w:val="20"/>
              </w:rPr>
              <w:t>བཡ་དངོས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E99D26" w14:textId="77777777" w:rsidR="00A85C73" w:rsidRDefault="00A85C73" w:rsidP="008F6093">
            <w:r>
              <w:rPr>
                <w:color w:val="1A1A1A"/>
                <w:sz w:val="20"/>
                <w:szCs w:val="20"/>
              </w:rPr>
              <w:t>Verb (allgemein / unmarkiert)</w:t>
            </w:r>
          </w:p>
        </w:tc>
      </w:tr>
      <w:tr w:rsidR="00A85C73" w14:paraId="5174F83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5354B7A" w14:textId="77777777" w:rsidR="00A85C73" w:rsidRDefault="00A85C73" w:rsidP="008F6093">
            <w:r>
              <w:rPr>
                <w:rFonts w:ascii="Courier New" w:eastAsia="Courier New" w:hAnsi="Courier New" w:cs="Courier New"/>
                <w:color w:val="1A1A1A"/>
                <w:sz w:val="18"/>
                <w:szCs w:val="18"/>
              </w:rPr>
              <w:t>V.past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D4FED" w14:textId="77777777" w:rsidR="00A85C73" w:rsidRDefault="00A85C73" w:rsidP="008F6093">
            <w:r>
              <w:rPr>
                <w:rFonts w:ascii="Microsoft Himalaya" w:eastAsia="Courier New" w:hAnsi="Microsoft Himalaya" w:cs="Microsoft Himalaya"/>
                <w:color w:val="1A1A1A"/>
                <w:sz w:val="20"/>
                <w:szCs w:val="20"/>
              </w:rPr>
              <w:t>ཕ</w:t>
            </w:r>
            <w:r>
              <w:rPr>
                <w:rFonts w:ascii="Courier New" w:eastAsia="Courier New" w:hAnsi="Courier New" w:cs="Courier New"/>
                <w:color w:val="1A1A1A"/>
                <w:sz w:val="20"/>
                <w:szCs w:val="20"/>
              </w:rPr>
              <w:t>\u0f60</w:t>
            </w:r>
            <w:r>
              <w:rPr>
                <w:rFonts w:ascii="Microsoft Himalaya" w:eastAsia="Courier New" w:hAnsi="Microsoft Himalaya" w:cs="Microsoft Himalaya"/>
                <w:color w:val="1A1A1A"/>
                <w:sz w:val="20"/>
                <w:szCs w:val="20"/>
              </w:rPr>
              <w:t>ུང་དངོས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101150" w14:textId="77777777" w:rsidR="00A85C73" w:rsidRDefault="00A85C73" w:rsidP="008F6093">
            <w:r>
              <w:rPr>
                <w:color w:val="1A1A1A"/>
                <w:sz w:val="20"/>
                <w:szCs w:val="20"/>
              </w:rPr>
              <w:t>Verb (2. Stammform / Vergangenheit)</w:t>
            </w:r>
          </w:p>
        </w:tc>
      </w:tr>
      <w:tr w:rsidR="00A85C73" w14:paraId="43CB31B9"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631AC5" w14:textId="77777777" w:rsidR="00A85C73" w:rsidRDefault="00A85C73" w:rsidP="008F6093">
            <w:r>
              <w:rPr>
                <w:rFonts w:ascii="Courier New" w:eastAsia="Courier New" w:hAnsi="Courier New" w:cs="Courier New"/>
                <w:color w:val="1A1A1A"/>
                <w:sz w:val="18"/>
                <w:szCs w:val="18"/>
              </w:rPr>
              <w:t>V.pres</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6A14D" w14:textId="77777777" w:rsidR="00A85C73" w:rsidRDefault="00A85C73" w:rsidP="008F6093">
            <w:r>
              <w:rPr>
                <w:rFonts w:ascii="Microsoft Himalaya" w:eastAsia="Courier New" w:hAnsi="Microsoft Himalaya" w:cs="Microsoft Himalaya"/>
                <w:color w:val="1A1A1A"/>
                <w:sz w:val="20"/>
                <w:szCs w:val="20"/>
              </w:rPr>
              <w:t>དཱ་དངོས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6E77B" w14:textId="77777777" w:rsidR="00A85C73" w:rsidRDefault="00A85C73" w:rsidP="008F6093">
            <w:r>
              <w:rPr>
                <w:color w:val="1A1A1A"/>
                <w:sz w:val="20"/>
                <w:szCs w:val="20"/>
              </w:rPr>
              <w:t>Verb (1. Stammform / Präsens)</w:t>
            </w:r>
          </w:p>
        </w:tc>
      </w:tr>
      <w:tr w:rsidR="00A85C73" w14:paraId="5FA0183D"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3F7074" w14:textId="77777777" w:rsidR="00A85C73" w:rsidRDefault="00A85C73" w:rsidP="008F6093">
            <w:r>
              <w:rPr>
                <w:rFonts w:ascii="Courier New" w:eastAsia="Courier New" w:hAnsi="Courier New" w:cs="Courier New"/>
                <w:color w:val="1A1A1A"/>
                <w:sz w:val="18"/>
                <w:szCs w:val="18"/>
              </w:rPr>
              <w:t>V.fut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A01B5" w14:textId="77777777" w:rsidR="00A85C73" w:rsidRDefault="00A85C73" w:rsidP="008F6093">
            <w:r>
              <w:rPr>
                <w:rFonts w:ascii="Microsoft Himalaya" w:eastAsia="Courier New" w:hAnsi="Microsoft Himalaya" w:cs="Microsoft Himalaya"/>
                <w:color w:val="1A1A1A"/>
                <w:sz w:val="20"/>
                <w:szCs w:val="20"/>
              </w:rPr>
              <w:t>མའོན་དངོས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0685A" w14:textId="77777777" w:rsidR="00A85C73" w:rsidRDefault="00A85C73" w:rsidP="008F6093">
            <w:r>
              <w:rPr>
                <w:color w:val="1A1A1A"/>
                <w:sz w:val="20"/>
                <w:szCs w:val="20"/>
              </w:rPr>
              <w:t>Verb (3. Stammform / Futur)</w:t>
            </w:r>
          </w:p>
        </w:tc>
      </w:tr>
      <w:tr w:rsidR="00A85C73" w14:paraId="5F2FB08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BCECA4F" w14:textId="77777777" w:rsidR="00A85C73" w:rsidRDefault="00A85C73" w:rsidP="008F6093">
            <w:r>
              <w:rPr>
                <w:rFonts w:ascii="Courier New" w:eastAsia="Courier New" w:hAnsi="Courier New" w:cs="Courier New"/>
                <w:color w:val="1A1A1A"/>
                <w:sz w:val="18"/>
                <w:szCs w:val="18"/>
              </w:rPr>
              <w:t>V.imp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3EC9F" w14:textId="77777777" w:rsidR="00A85C73" w:rsidRDefault="00A85C73" w:rsidP="008F6093">
            <w:r>
              <w:rPr>
                <w:rFonts w:ascii="Microsoft Himalaya" w:eastAsia="Courier New" w:hAnsi="Microsoft Himalaya" w:cs="Microsoft Himalaya"/>
                <w:color w:val="1A1A1A"/>
                <w:sz w:val="20"/>
                <w:szCs w:val="20"/>
              </w:rPr>
              <w:t>བཡང་མཏོན</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98B3E" w14:textId="77777777" w:rsidR="00A85C73" w:rsidRDefault="00A85C73" w:rsidP="008F6093">
            <w:r>
              <w:rPr>
                <w:color w:val="1A1A1A"/>
                <w:sz w:val="20"/>
                <w:szCs w:val="20"/>
              </w:rPr>
              <w:t>Verb (4. Stammform / Imperativ)</w:t>
            </w:r>
          </w:p>
        </w:tc>
      </w:tr>
      <w:tr w:rsidR="00A85C73" w14:paraId="61A72991"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394E1B2" w14:textId="77777777" w:rsidR="00A85C73" w:rsidRDefault="00A85C73" w:rsidP="008F6093">
            <w:r>
              <w:rPr>
                <w:rFonts w:ascii="Courier New" w:eastAsia="Courier New" w:hAnsi="Courier New" w:cs="Courier New"/>
                <w:color w:val="1A1A1A"/>
                <w:sz w:val="18"/>
                <w:szCs w:val="18"/>
              </w:rPr>
              <w:t>V.cop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346A6" w14:textId="77777777" w:rsidR="00A85C73" w:rsidRDefault="00A85C73" w:rsidP="008F6093">
            <w:r>
              <w:rPr>
                <w:rFonts w:ascii="Microsoft Himalaya" w:eastAsia="Courier New" w:hAnsi="Microsoft Himalaya" w:cs="Microsoft Himalaya"/>
                <w:color w:val="1A1A1A"/>
                <w:sz w:val="20"/>
                <w:szCs w:val="20"/>
              </w:rPr>
              <w:t>སྗེལ་བཡང་ཅུབ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381B" w14:textId="77777777" w:rsidR="00A85C73" w:rsidRDefault="00A85C73" w:rsidP="008F6093">
            <w:r>
              <w:rPr>
                <w:color w:val="1A1A1A"/>
                <w:sz w:val="20"/>
                <w:szCs w:val="20"/>
              </w:rPr>
              <w:t>Kopula (yin, red, ste, ...)</w:t>
            </w:r>
          </w:p>
        </w:tc>
      </w:tr>
      <w:tr w:rsidR="00A85C73" w14:paraId="4B09F654"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F27DA2" w14:textId="77777777" w:rsidR="00A85C73" w:rsidRDefault="00A85C73" w:rsidP="008F6093">
            <w:r>
              <w:rPr>
                <w:rFonts w:ascii="Courier New" w:eastAsia="Courier New" w:hAnsi="Courier New" w:cs="Courier New"/>
                <w:color w:val="1A1A1A"/>
                <w:sz w:val="18"/>
                <w:szCs w:val="18"/>
              </w:rPr>
              <w:t>V.exist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AA783" w14:textId="77777777" w:rsidR="00A85C73" w:rsidRDefault="00A85C73" w:rsidP="008F6093">
            <w:r>
              <w:rPr>
                <w:rFonts w:ascii="Microsoft Himalaya" w:eastAsia="Courier New" w:hAnsi="Microsoft Himalaya" w:cs="Microsoft Himalaya"/>
                <w:color w:val="1A1A1A"/>
                <w:sz w:val="20"/>
                <w:szCs w:val="20"/>
              </w:rPr>
              <w:t>ཡོད་བཡང་ཅུབ</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92981" w14:textId="77777777" w:rsidR="00A85C73" w:rsidRDefault="00A85C73" w:rsidP="008F6093">
            <w:r>
              <w:rPr>
                <w:color w:val="1A1A1A"/>
                <w:sz w:val="20"/>
                <w:szCs w:val="20"/>
              </w:rPr>
              <w:t>Existenzverb (yod, med, ...)</w:t>
            </w:r>
          </w:p>
        </w:tc>
      </w:tr>
      <w:tr w:rsidR="00A85C73" w14:paraId="7BB20800"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3BE4C2" w14:textId="77777777" w:rsidR="00A85C73" w:rsidRDefault="00A85C73" w:rsidP="008F6093">
            <w:r>
              <w:rPr>
                <w:rFonts w:ascii="Courier New" w:eastAsia="Courier New" w:hAnsi="Courier New" w:cs="Courier New"/>
                <w:color w:val="1A1A1A"/>
                <w:sz w:val="18"/>
                <w:szCs w:val="18"/>
              </w:rPr>
              <w:t>V.hon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C3C411" w14:textId="77777777" w:rsidR="00A85C73" w:rsidRDefault="00A85C73" w:rsidP="008F6093">
            <w:r>
              <w:rPr>
                <w:rFonts w:ascii="Microsoft Himalaya" w:eastAsia="Courier New" w:hAnsi="Microsoft Himalaya" w:cs="Microsoft Himalaya"/>
                <w:color w:val="1A1A1A"/>
                <w:sz w:val="20"/>
                <w:szCs w:val="20"/>
              </w:rPr>
              <w:t>ཐ་བེ་དངོས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56EA1" w14:textId="77777777" w:rsidR="00A85C73" w:rsidRDefault="00A85C73" w:rsidP="008F6093">
            <w:r>
              <w:rPr>
                <w:color w:val="1A1A1A"/>
                <w:sz w:val="20"/>
                <w:szCs w:val="20"/>
              </w:rPr>
              <w:t>Verb (Honorific)</w:t>
            </w:r>
          </w:p>
        </w:tc>
      </w:tr>
      <w:tr w:rsidR="00A85C73" w14:paraId="53E4DB88"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E9EF51" w14:textId="77777777" w:rsidR="00A85C73" w:rsidRDefault="00A85C73" w:rsidP="008F6093">
            <w:r>
              <w:rPr>
                <w:rFonts w:ascii="Courier New" w:eastAsia="Courier New" w:hAnsi="Courier New" w:cs="Courier New"/>
                <w:color w:val="1A1A1A"/>
                <w:sz w:val="18"/>
                <w:szCs w:val="18"/>
              </w:rPr>
              <w:t>ADJ</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EF86D" w14:textId="77777777" w:rsidR="00A85C73" w:rsidRDefault="00A85C73" w:rsidP="008F6093">
            <w:r>
              <w:rPr>
                <w:rFonts w:ascii="Microsoft Himalaya" w:eastAsia="Courier New" w:hAnsi="Microsoft Himalaya" w:cs="Microsoft Himalaya"/>
                <w:color w:val="1A1A1A"/>
                <w:sz w:val="20"/>
                <w:szCs w:val="20"/>
              </w:rPr>
              <w:t>བཡ་དངོས་ཁཱར་དག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DD4D21" w14:textId="77777777" w:rsidR="00A85C73" w:rsidRDefault="00A85C73" w:rsidP="008F6093">
            <w:r>
              <w:rPr>
                <w:color w:val="1A1A1A"/>
                <w:sz w:val="20"/>
                <w:szCs w:val="20"/>
              </w:rPr>
              <w:t>Adjektiv</w:t>
            </w:r>
          </w:p>
        </w:tc>
      </w:tr>
      <w:tr w:rsidR="00A85C73" w14:paraId="66293494"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C6C381" w14:textId="77777777" w:rsidR="00A85C73" w:rsidRDefault="00A85C73" w:rsidP="008F6093">
            <w:r>
              <w:rPr>
                <w:rFonts w:ascii="Courier New" w:eastAsia="Courier New" w:hAnsi="Courier New" w:cs="Courier New"/>
                <w:color w:val="1A1A1A"/>
                <w:sz w:val="18"/>
                <w:szCs w:val="18"/>
              </w:rPr>
              <w:t>ADJ.hon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6F033" w14:textId="77777777" w:rsidR="00A85C73" w:rsidRDefault="00A85C73" w:rsidP="008F6093">
            <w:r>
              <w:rPr>
                <w:rFonts w:ascii="Microsoft Himalaya" w:eastAsia="Courier New" w:hAnsi="Microsoft Himalaya" w:cs="Microsoft Himalaya"/>
                <w:color w:val="1A1A1A"/>
                <w:sz w:val="20"/>
                <w:szCs w:val="20"/>
              </w:rPr>
              <w:t>ཐ་བེ་བཡ་དངོས་ཁཱར་དག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79A12E" w14:textId="77777777" w:rsidR="00A85C73" w:rsidRDefault="00A85C73" w:rsidP="008F6093">
            <w:r>
              <w:rPr>
                <w:color w:val="1A1A1A"/>
                <w:sz w:val="20"/>
                <w:szCs w:val="20"/>
              </w:rPr>
              <w:t>Adjektiv (Honorific)</w:t>
            </w:r>
          </w:p>
        </w:tc>
      </w:tr>
      <w:tr w:rsidR="00A85C73" w14:paraId="26A56A7F"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5D30DEC" w14:textId="77777777" w:rsidR="00A85C73" w:rsidRDefault="00A85C73" w:rsidP="008F6093">
            <w:r>
              <w:rPr>
                <w:rFonts w:ascii="Courier New" w:eastAsia="Courier New" w:hAnsi="Courier New" w:cs="Courier New"/>
                <w:color w:val="1A1A1A"/>
                <w:sz w:val="18"/>
                <w:szCs w:val="18"/>
              </w:rPr>
              <w:t>ADV</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C9EFC0" w14:textId="77777777" w:rsidR="00A85C73" w:rsidRDefault="00A85C73" w:rsidP="008F6093">
            <w:r>
              <w:rPr>
                <w:rFonts w:ascii="Microsoft Himalaya" w:eastAsia="Courier New" w:hAnsi="Microsoft Himalaya" w:cs="Microsoft Himalaya"/>
                <w:color w:val="1A1A1A"/>
                <w:sz w:val="20"/>
                <w:szCs w:val="20"/>
              </w:rPr>
              <w:t>དངོས་ལག་ཁཱར་དག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FF6A80" w14:textId="77777777" w:rsidR="00A85C73" w:rsidRDefault="00A85C73" w:rsidP="008F6093">
            <w:r>
              <w:rPr>
                <w:color w:val="1A1A1A"/>
                <w:sz w:val="20"/>
                <w:szCs w:val="20"/>
              </w:rPr>
              <w:t>Adverb</w:t>
            </w:r>
          </w:p>
        </w:tc>
      </w:tr>
      <w:tr w:rsidR="00A85C73" w14:paraId="657DB4E6"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2F3543E" w14:textId="77777777" w:rsidR="00A85C73" w:rsidRDefault="00A85C73" w:rsidP="008F6093">
            <w:r>
              <w:rPr>
                <w:rFonts w:ascii="Courier New" w:eastAsia="Courier New" w:hAnsi="Courier New" w:cs="Courier New"/>
                <w:color w:val="1A1A1A"/>
                <w:sz w:val="18"/>
                <w:szCs w:val="18"/>
              </w:rPr>
              <w:t>PART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39AA7" w14:textId="77777777" w:rsidR="00A85C73" w:rsidRDefault="00A85C73" w:rsidP="008F6093">
            <w:r>
              <w:rPr>
                <w:rFonts w:ascii="Microsoft Himalaya" w:eastAsia="Courier New" w:hAnsi="Microsoft Himalaya" w:cs="Microsoft Himalaya"/>
                <w:color w:val="1A1A1A"/>
                <w:sz w:val="20"/>
                <w:szCs w:val="20"/>
              </w:rPr>
              <w:t>ཏ་ཁཱར་ཅིག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80C121" w14:textId="77777777" w:rsidR="00A85C73" w:rsidRDefault="00A85C73" w:rsidP="008F6093">
            <w:r>
              <w:rPr>
                <w:color w:val="1A1A1A"/>
                <w:sz w:val="20"/>
                <w:szCs w:val="20"/>
              </w:rPr>
              <w:t>Partikel (allgemein)</w:t>
            </w:r>
          </w:p>
        </w:tc>
      </w:tr>
      <w:tr w:rsidR="00A85C73" w14:paraId="17E5AD11"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91D850" w14:textId="77777777" w:rsidR="00A85C73" w:rsidRDefault="00A85C73" w:rsidP="008F6093">
            <w:r>
              <w:rPr>
                <w:rFonts w:ascii="Courier New" w:eastAsia="Courier New" w:hAnsi="Courier New" w:cs="Courier New"/>
                <w:color w:val="1A1A1A"/>
                <w:sz w:val="18"/>
                <w:szCs w:val="18"/>
              </w:rPr>
              <w:t>PART.case</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43919" w14:textId="77777777" w:rsidR="00A85C73" w:rsidRDefault="00A85C73" w:rsidP="008F6093">
            <w:r>
              <w:rPr>
                <w:rFonts w:ascii="Microsoft Himalaya" w:eastAsia="Courier New" w:hAnsi="Microsoft Himalaya" w:cs="Microsoft Himalaya"/>
                <w:color w:val="1A1A1A"/>
                <w:sz w:val="20"/>
                <w:szCs w:val="20"/>
              </w:rPr>
              <w:t>ཏ་ཁཱར་ང་བཡ་ཅིག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F4B3A" w14:textId="77777777" w:rsidR="00A85C73" w:rsidRDefault="00A85C73" w:rsidP="008F6093">
            <w:r>
              <w:rPr>
                <w:color w:val="1A1A1A"/>
                <w:sz w:val="20"/>
                <w:szCs w:val="20"/>
              </w:rPr>
              <w:t>Kasuspartikel</w:t>
            </w:r>
          </w:p>
        </w:tc>
      </w:tr>
      <w:tr w:rsidR="00A85C73" w14:paraId="28E6FFD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2D131B" w14:textId="77777777" w:rsidR="00A85C73" w:rsidRDefault="00A85C73" w:rsidP="008F6093">
            <w:r>
              <w:rPr>
                <w:rFonts w:ascii="Courier New" w:eastAsia="Courier New" w:hAnsi="Courier New" w:cs="Courier New"/>
                <w:color w:val="1A1A1A"/>
                <w:sz w:val="18"/>
                <w:szCs w:val="18"/>
              </w:rPr>
              <w:t>PART.final</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2D9EA" w14:textId="77777777" w:rsidR="00A85C73" w:rsidRDefault="00A85C73" w:rsidP="008F6093">
            <w:r>
              <w:rPr>
                <w:rFonts w:ascii="Microsoft Himalaya" w:eastAsia="Courier New" w:hAnsi="Microsoft Himalaya" w:cs="Microsoft Himalaya"/>
                <w:color w:val="1A1A1A"/>
                <w:sz w:val="20"/>
                <w:szCs w:val="20"/>
              </w:rPr>
              <w:t>མཐཱ་ཅིག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E9716" w14:textId="77777777" w:rsidR="00A85C73" w:rsidRDefault="00A85C73" w:rsidP="008F6093">
            <w:r>
              <w:rPr>
                <w:color w:val="1A1A1A"/>
                <w:sz w:val="20"/>
                <w:szCs w:val="20"/>
              </w:rPr>
              <w:t>Finalpartikel / Konverb</w:t>
            </w:r>
          </w:p>
        </w:tc>
      </w:tr>
      <w:tr w:rsidR="00A85C73" w14:paraId="1D36BFCC"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0F25EBB" w14:textId="77777777" w:rsidR="00A85C73" w:rsidRDefault="00A85C73" w:rsidP="008F6093">
            <w:r>
              <w:rPr>
                <w:rFonts w:ascii="Courier New" w:eastAsia="Courier New" w:hAnsi="Courier New" w:cs="Courier New"/>
                <w:color w:val="1A1A1A"/>
                <w:sz w:val="18"/>
                <w:szCs w:val="18"/>
              </w:rPr>
              <w:t>PART.quot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91489" w14:textId="77777777" w:rsidR="00A85C73" w:rsidRDefault="00A85C73" w:rsidP="008F6093">
            <w:r>
              <w:rPr>
                <w:rFonts w:ascii="Microsoft Himalaya" w:eastAsia="Courier New" w:hAnsi="Microsoft Himalaya" w:cs="Microsoft Himalaya"/>
                <w:color w:val="1A1A1A"/>
                <w:sz w:val="20"/>
                <w:szCs w:val="20"/>
              </w:rPr>
              <w:t>བར་ཁཱར་ཅིག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59520" w14:textId="77777777" w:rsidR="00A85C73" w:rsidRDefault="00A85C73" w:rsidP="008F6093">
            <w:r>
              <w:rPr>
                <w:color w:val="1A1A1A"/>
                <w:sz w:val="20"/>
                <w:szCs w:val="20"/>
              </w:rPr>
              <w:t>Zitierpartikel (zhes, ces, ...)</w:t>
            </w:r>
          </w:p>
        </w:tc>
      </w:tr>
      <w:tr w:rsidR="00A85C73" w14:paraId="685B5702"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68C069" w14:textId="77777777" w:rsidR="00A85C73" w:rsidRDefault="00A85C73" w:rsidP="008F6093">
            <w:r>
              <w:rPr>
                <w:rFonts w:ascii="Courier New" w:eastAsia="Courier New" w:hAnsi="Courier New" w:cs="Courier New"/>
                <w:color w:val="1A1A1A"/>
                <w:sz w:val="18"/>
                <w:szCs w:val="18"/>
              </w:rPr>
              <w:t>PART.top</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A6B0A" w14:textId="77777777" w:rsidR="00A85C73" w:rsidRDefault="00A85C73" w:rsidP="008F6093">
            <w:r>
              <w:rPr>
                <w:rFonts w:ascii="Microsoft Himalaya" w:eastAsia="Courier New" w:hAnsi="Microsoft Himalaya" w:cs="Microsoft Himalaya"/>
                <w:color w:val="1A1A1A"/>
                <w:sz w:val="20"/>
                <w:szCs w:val="20"/>
              </w:rPr>
              <w:t>ཆཱ་བ་ཅིག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931E1" w14:textId="77777777" w:rsidR="00A85C73" w:rsidRDefault="00A85C73" w:rsidP="008F6093">
            <w:r>
              <w:rPr>
                <w:color w:val="1A1A1A"/>
                <w:sz w:val="20"/>
                <w:szCs w:val="20"/>
              </w:rPr>
              <w:t>Topikpartikel (ni, ...)</w:t>
            </w:r>
          </w:p>
        </w:tc>
      </w:tr>
      <w:tr w:rsidR="00A85C73" w14:paraId="75051941"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25D281" w14:textId="77777777" w:rsidR="00A85C73" w:rsidRDefault="00A85C73" w:rsidP="008F6093">
            <w:r>
              <w:rPr>
                <w:rFonts w:ascii="Courier New" w:eastAsia="Courier New" w:hAnsi="Courier New" w:cs="Courier New"/>
                <w:color w:val="1A1A1A"/>
                <w:sz w:val="18"/>
                <w:szCs w:val="18"/>
              </w:rPr>
              <w:t>PART.neg</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094C1F" w14:textId="77777777" w:rsidR="00A85C73" w:rsidRDefault="00A85C73" w:rsidP="008F6093">
            <w:r>
              <w:rPr>
                <w:rFonts w:ascii="Microsoft Himalaya" w:eastAsia="Courier New" w:hAnsi="Microsoft Himalaya" w:cs="Microsoft Himalaya"/>
                <w:color w:val="1A1A1A"/>
                <w:sz w:val="20"/>
                <w:szCs w:val="20"/>
              </w:rPr>
              <w:t>དགཱག་བཡ་ཅིག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BA1003" w14:textId="77777777" w:rsidR="00A85C73" w:rsidRDefault="00A85C73" w:rsidP="008F6093">
            <w:r>
              <w:rPr>
                <w:color w:val="1A1A1A"/>
                <w:sz w:val="20"/>
                <w:szCs w:val="20"/>
              </w:rPr>
              <w:t>Negationspartikel (ma, mi, med)</w:t>
            </w:r>
          </w:p>
        </w:tc>
      </w:tr>
      <w:tr w:rsidR="00A85C73" w14:paraId="4661DFD0"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A6CE78" w14:textId="77777777" w:rsidR="00A85C73" w:rsidRDefault="00A85C73" w:rsidP="008F6093">
            <w:r>
              <w:rPr>
                <w:rFonts w:ascii="Courier New" w:eastAsia="Courier New" w:hAnsi="Courier New" w:cs="Courier New"/>
                <w:color w:val="1A1A1A"/>
                <w:sz w:val="18"/>
                <w:szCs w:val="18"/>
              </w:rPr>
              <w:t>PART.pl</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BB52D" w14:textId="77777777" w:rsidR="00A85C73" w:rsidRDefault="00A85C73" w:rsidP="008F6093">
            <w:r>
              <w:rPr>
                <w:rFonts w:ascii="Microsoft Himalaya" w:eastAsia="Courier New" w:hAnsi="Microsoft Himalaya" w:cs="Microsoft Himalaya"/>
                <w:color w:val="1A1A1A"/>
                <w:sz w:val="20"/>
                <w:szCs w:val="20"/>
              </w:rPr>
              <w:t>བུ་ཆུ་ཅིག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2422E" w14:textId="77777777" w:rsidR="00A85C73" w:rsidRDefault="00A85C73" w:rsidP="008F6093">
            <w:r>
              <w:rPr>
                <w:color w:val="1A1A1A"/>
                <w:sz w:val="20"/>
                <w:szCs w:val="20"/>
              </w:rPr>
              <w:t>Pluralpartikel (rnams, dag, ...)</w:t>
            </w:r>
          </w:p>
        </w:tc>
      </w:tr>
      <w:tr w:rsidR="00A85C73" w14:paraId="0C01DA5F"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D40734" w14:textId="77777777" w:rsidR="00A85C73" w:rsidRDefault="00A85C73" w:rsidP="008F6093">
            <w:r>
              <w:rPr>
                <w:rFonts w:ascii="Courier New" w:eastAsia="Courier New" w:hAnsi="Courier New" w:cs="Courier New"/>
                <w:color w:val="1A1A1A"/>
                <w:sz w:val="18"/>
                <w:szCs w:val="18"/>
              </w:rPr>
              <w:t>PART.indef</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52B28" w14:textId="77777777" w:rsidR="00A85C73" w:rsidRDefault="00A85C73" w:rsidP="008F6093">
            <w:r>
              <w:rPr>
                <w:rFonts w:ascii="Microsoft Himalaya" w:eastAsia="Courier New" w:hAnsi="Microsoft Himalaya" w:cs="Microsoft Himalaya"/>
                <w:color w:val="1A1A1A"/>
                <w:sz w:val="20"/>
                <w:szCs w:val="20"/>
              </w:rPr>
              <w:t>དཁ་བ་ཅིག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5927E" w14:textId="77777777" w:rsidR="00A85C73" w:rsidRDefault="00A85C73" w:rsidP="008F6093">
            <w:r>
              <w:rPr>
                <w:color w:val="1A1A1A"/>
                <w:sz w:val="20"/>
                <w:szCs w:val="20"/>
              </w:rPr>
              <w:t>Indefinitpartikel (zhig, gcig, ...)</w:t>
            </w:r>
          </w:p>
        </w:tc>
      </w:tr>
      <w:tr w:rsidR="00A85C73" w14:paraId="0A71D81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2325E2" w14:textId="77777777" w:rsidR="00A85C73" w:rsidRDefault="00A85C73" w:rsidP="008F6093">
            <w:r>
              <w:rPr>
                <w:rFonts w:ascii="Courier New" w:eastAsia="Courier New" w:hAnsi="Courier New" w:cs="Courier New"/>
                <w:color w:val="1A1A1A"/>
                <w:sz w:val="18"/>
                <w:szCs w:val="18"/>
              </w:rPr>
              <w:t>PART.inter</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131DB" w14:textId="77777777" w:rsidR="00A85C73" w:rsidRDefault="00A85C73" w:rsidP="008F6093">
            <w:r>
              <w:rPr>
                <w:rFonts w:ascii="Microsoft Himalaya" w:eastAsia="Courier New" w:hAnsi="Microsoft Himalaya" w:cs="Microsoft Himalaya"/>
                <w:color w:val="1A1A1A"/>
                <w:sz w:val="20"/>
                <w:szCs w:val="20"/>
              </w:rPr>
              <w:t>དརིས་བཡ་ཅིག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287D5" w14:textId="77777777" w:rsidR="00A85C73" w:rsidRDefault="00A85C73" w:rsidP="008F6093">
            <w:r>
              <w:rPr>
                <w:color w:val="1A1A1A"/>
                <w:sz w:val="20"/>
                <w:szCs w:val="20"/>
              </w:rPr>
              <w:t>Interrogativpartikel</w:t>
            </w:r>
          </w:p>
        </w:tc>
      </w:tr>
      <w:tr w:rsidR="00A85C73" w14:paraId="0CFE2A2A"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C7B9870" w14:textId="77777777" w:rsidR="00A85C73" w:rsidRDefault="00A85C73" w:rsidP="008F6093">
            <w:r>
              <w:rPr>
                <w:rFonts w:ascii="Courier New" w:eastAsia="Courier New" w:hAnsi="Courier New" w:cs="Courier New"/>
                <w:color w:val="1A1A1A"/>
                <w:sz w:val="18"/>
                <w:szCs w:val="18"/>
              </w:rPr>
              <w:t>PART.cv</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93CF5D" w14:textId="77777777" w:rsidR="00A85C73" w:rsidRDefault="00A85C73" w:rsidP="008F6093">
            <w:r>
              <w:rPr>
                <w:rFonts w:ascii="Microsoft Himalaya" w:eastAsia="Courier New" w:hAnsi="Microsoft Himalaya" w:cs="Microsoft Himalaya"/>
                <w:color w:val="1A1A1A"/>
                <w:sz w:val="20"/>
                <w:szCs w:val="20"/>
              </w:rPr>
              <w:t>ཁཱ་བཡ་ཅིག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86F1FD" w14:textId="77777777" w:rsidR="00A85C73" w:rsidRDefault="00A85C73" w:rsidP="008F6093">
            <w:r>
              <w:rPr>
                <w:color w:val="1A1A1A"/>
                <w:sz w:val="20"/>
                <w:szCs w:val="20"/>
              </w:rPr>
              <w:t>Konverb-Partikel</w:t>
            </w:r>
          </w:p>
        </w:tc>
      </w:tr>
      <w:tr w:rsidR="00A85C73" w14:paraId="30E0387E"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DA44A07" w14:textId="77777777" w:rsidR="00A85C73" w:rsidRDefault="00A85C73" w:rsidP="008F6093">
            <w:r>
              <w:rPr>
                <w:rFonts w:ascii="Courier New" w:eastAsia="Courier New" w:hAnsi="Courier New" w:cs="Courier New"/>
                <w:color w:val="1A1A1A"/>
                <w:sz w:val="18"/>
                <w:szCs w:val="18"/>
              </w:rPr>
              <w:t>PRON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B8ADEE" w14:textId="77777777" w:rsidR="00A85C73" w:rsidRDefault="00A85C73" w:rsidP="008F6093">
            <w:r>
              <w:rPr>
                <w:rFonts w:ascii="Microsoft Himalaya" w:eastAsia="Courier New" w:hAnsi="Microsoft Himalaya" w:cs="Microsoft Himalaya"/>
                <w:color w:val="1A1A1A"/>
                <w:sz w:val="20"/>
                <w:szCs w:val="20"/>
              </w:rPr>
              <w:t>མིང་དངོས</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576ED" w14:textId="77777777" w:rsidR="00A85C73" w:rsidRDefault="00A85C73" w:rsidP="008F6093">
            <w:r>
              <w:rPr>
                <w:color w:val="1A1A1A"/>
                <w:sz w:val="20"/>
                <w:szCs w:val="20"/>
              </w:rPr>
              <w:t>Pronomen</w:t>
            </w:r>
          </w:p>
        </w:tc>
      </w:tr>
      <w:tr w:rsidR="00A85C73" w14:paraId="049C1AAA"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4E3FDCF" w14:textId="77777777" w:rsidR="00A85C73" w:rsidRDefault="00A85C73" w:rsidP="008F6093">
            <w:r>
              <w:rPr>
                <w:rFonts w:ascii="Courier New" w:eastAsia="Courier New" w:hAnsi="Courier New" w:cs="Courier New"/>
                <w:color w:val="1A1A1A"/>
                <w:sz w:val="18"/>
                <w:szCs w:val="18"/>
              </w:rPr>
              <w:t>DET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CC557" w14:textId="77777777" w:rsidR="00A85C73" w:rsidRDefault="00A85C73" w:rsidP="008F6093">
            <w:r>
              <w:rPr>
                <w:rFonts w:ascii="Microsoft Himalaya" w:eastAsia="Courier New" w:hAnsi="Microsoft Himalaya" w:cs="Microsoft Himalaya"/>
                <w:color w:val="1A1A1A"/>
                <w:sz w:val="20"/>
                <w:szCs w:val="20"/>
              </w:rPr>
              <w:t>ངོ་བཡ་ཅིག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B7DF7" w14:textId="77777777" w:rsidR="00A85C73" w:rsidRDefault="00A85C73" w:rsidP="008F6093">
            <w:r>
              <w:rPr>
                <w:color w:val="1A1A1A"/>
                <w:sz w:val="20"/>
                <w:szCs w:val="20"/>
              </w:rPr>
              <w:t>Determinator / Demonstrativ</w:t>
            </w:r>
          </w:p>
        </w:tc>
      </w:tr>
      <w:tr w:rsidR="00A85C73" w14:paraId="63648B88"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3B7AC7E" w14:textId="77777777" w:rsidR="00A85C73" w:rsidRDefault="00A85C73" w:rsidP="008F6093">
            <w:r>
              <w:rPr>
                <w:rFonts w:ascii="Courier New" w:eastAsia="Courier New" w:hAnsi="Courier New" w:cs="Courier New"/>
                <w:color w:val="1A1A1A"/>
                <w:sz w:val="18"/>
                <w:szCs w:val="18"/>
              </w:rPr>
              <w:t>NUM</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15B93" w14:textId="77777777" w:rsidR="00A85C73" w:rsidRDefault="00A85C73" w:rsidP="008F6093">
            <w:r>
              <w:rPr>
                <w:rFonts w:ascii="Microsoft Himalaya" w:eastAsia="Courier New" w:hAnsi="Microsoft Himalaya" w:cs="Microsoft Himalaya"/>
                <w:color w:val="1A1A1A"/>
                <w:sz w:val="20"/>
                <w:szCs w:val="20"/>
              </w:rPr>
              <w:t>ལག་གརན་བཡ་ཅིག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0315B4" w14:textId="77777777" w:rsidR="00A85C73" w:rsidRDefault="00A85C73" w:rsidP="008F6093">
            <w:r>
              <w:rPr>
                <w:color w:val="1A1A1A"/>
                <w:sz w:val="20"/>
                <w:szCs w:val="20"/>
              </w:rPr>
              <w:t>Numerale</w:t>
            </w:r>
          </w:p>
        </w:tc>
      </w:tr>
      <w:tr w:rsidR="00A85C73" w:rsidRPr="00E048DE" w14:paraId="70F9340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49C509" w14:textId="77777777" w:rsidR="00A85C73" w:rsidRDefault="00A85C73" w:rsidP="008F6093">
            <w:r>
              <w:rPr>
                <w:rFonts w:ascii="Courier New" w:eastAsia="Courier New" w:hAnsi="Courier New" w:cs="Courier New"/>
                <w:color w:val="1A1A1A"/>
                <w:sz w:val="18"/>
                <w:szCs w:val="18"/>
              </w:rPr>
              <w:t>QUANT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18C1EF" w14:textId="77777777" w:rsidR="00A85C73" w:rsidRDefault="00A85C73" w:rsidP="008F6093">
            <w:r>
              <w:rPr>
                <w:rFonts w:ascii="Microsoft Himalaya" w:eastAsia="Courier New" w:hAnsi="Microsoft Himalaya" w:cs="Microsoft Himalaya"/>
                <w:color w:val="1A1A1A"/>
                <w:sz w:val="20"/>
                <w:szCs w:val="20"/>
              </w:rPr>
              <w:t>གཆུ་ཕཱ་ཅིག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4DB98" w14:textId="77777777" w:rsidR="00A85C73" w:rsidRPr="00A85C73" w:rsidRDefault="00A85C73" w:rsidP="008F6093">
            <w:pPr>
              <w:rPr>
                <w:lang w:val="en-GB"/>
              </w:rPr>
            </w:pPr>
            <w:r>
              <w:rPr>
                <w:color w:val="1A1A1A"/>
                <w:sz w:val="20"/>
                <w:szCs w:val="20"/>
                <w:lang w:val="en-GB"/>
              </w:rPr>
              <w:t>Quantor (thams cad, mang po, ...)</w:t>
            </w:r>
          </w:p>
        </w:tc>
      </w:tr>
      <w:tr w:rsidR="00A85C73" w14:paraId="5D0D948A"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4DDA45" w14:textId="77777777" w:rsidR="00A85C73" w:rsidRDefault="00A85C73" w:rsidP="008F6093">
            <w:r>
              <w:rPr>
                <w:rFonts w:ascii="Courier New" w:eastAsia="Courier New" w:hAnsi="Courier New" w:cs="Courier New"/>
                <w:color w:val="1A1A1A"/>
                <w:sz w:val="18"/>
                <w:szCs w:val="18"/>
              </w:rPr>
              <w:t>INT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BB47EE" w14:textId="77777777" w:rsidR="00A85C73" w:rsidRDefault="00A85C73" w:rsidP="008F6093">
            <w:r>
              <w:rPr>
                <w:rFonts w:ascii="Microsoft Himalaya" w:eastAsia="Courier New" w:hAnsi="Microsoft Himalaya" w:cs="Microsoft Himalaya"/>
                <w:color w:val="1A1A1A"/>
                <w:sz w:val="20"/>
                <w:szCs w:val="20"/>
              </w:rPr>
              <w:t>གཆུ་ཊིན་ཅིག</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35E83" w14:textId="77777777" w:rsidR="00A85C73" w:rsidRDefault="00A85C73" w:rsidP="008F6093">
            <w:r>
              <w:rPr>
                <w:color w:val="1A1A1A"/>
                <w:sz w:val="20"/>
                <w:szCs w:val="20"/>
              </w:rPr>
              <w:t>Interjektion</w:t>
            </w:r>
          </w:p>
        </w:tc>
      </w:tr>
      <w:tr w:rsidR="00A85C73" w14:paraId="551A87FB"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D0860E0" w14:textId="77777777" w:rsidR="00A85C73" w:rsidRDefault="00A85C73" w:rsidP="008F6093">
            <w:r>
              <w:rPr>
                <w:rFonts w:ascii="Courier New" w:eastAsia="Courier New" w:hAnsi="Courier New" w:cs="Courier New"/>
                <w:color w:val="1A1A1A"/>
                <w:sz w:val="18"/>
                <w:szCs w:val="18"/>
              </w:rPr>
              <w:t>PC</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795D0B" w14:textId="77777777" w:rsidR="00A85C73" w:rsidRDefault="00A85C73" w:rsidP="008F6093">
            <w:r>
              <w:rPr>
                <w:rFonts w:ascii="Microsoft Himalaya" w:eastAsia="Courier New" w:hAnsi="Microsoft Himalaya" w:cs="Microsoft Himalaya"/>
                <w:color w:val="1A1A1A"/>
                <w:sz w:val="20"/>
                <w:szCs w:val="20"/>
              </w:rPr>
              <w:t>།</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F36FF3" w14:textId="77777777" w:rsidR="00A85C73" w:rsidRDefault="00A85C73" w:rsidP="008F6093">
            <w:r>
              <w:rPr>
                <w:color w:val="1A1A1A"/>
                <w:sz w:val="20"/>
                <w:szCs w:val="20"/>
              </w:rPr>
              <w:t>Satzzeichen (| , ||, shad)</w:t>
            </w:r>
          </w:p>
        </w:tc>
      </w:tr>
    </w:tbl>
    <w:p w14:paraId="75DF85B1" w14:textId="77777777" w:rsidR="00A85C73" w:rsidRDefault="00A85C73" w:rsidP="00A85C73">
      <w:pPr>
        <w:pStyle w:val="berschrift2"/>
      </w:pPr>
      <w:r>
        <w:lastRenderedPageBreak/>
        <w:t>11.5 Morpho-syntaktische Attribute auf &lt;w&gt;</w:t>
      </w:r>
    </w:p>
    <w:p w14:paraId="1B18CB84" w14:textId="77777777" w:rsidR="00A85C73" w:rsidRDefault="00A85C73" w:rsidP="00A85C73">
      <w:pPr>
        <w:spacing w:before="60" w:after="60"/>
      </w:pPr>
      <w:r>
        <w:t xml:space="preserve">Jedes </w:t>
      </w:r>
      <w:r>
        <w:rPr>
          <w:rFonts w:ascii="Courier New" w:eastAsia="Courier New" w:hAnsi="Courier New" w:cs="Courier New"/>
          <w:sz w:val="18"/>
          <w:szCs w:val="18"/>
        </w:rPr>
        <w:t>&lt;w&gt;</w:t>
      </w:r>
      <w:r>
        <w:t>-Element trägt folgende Attribute (Pflicht- und optionale Attribute):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3"/>
        <w:gridCol w:w="4514"/>
        <w:gridCol w:w="2853"/>
      </w:tblGrid>
      <w:tr w:rsidR="00A85C73" w14:paraId="65B6DB2D"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144564E" w14:textId="77777777" w:rsidR="00A85C73" w:rsidRDefault="00A85C73" w:rsidP="008F6093">
            <w:r>
              <w:rPr>
                <w:rFonts w:ascii="Courier New" w:eastAsia="Courier New" w:hAnsi="Courier New" w:cs="Courier New"/>
                <w:color w:val="1A1A1A"/>
                <w:sz w:val="18"/>
                <w:szCs w:val="18"/>
              </w:rPr>
              <w:t>Attribut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AFAF86" w14:textId="77777777" w:rsidR="00A85C73" w:rsidRDefault="00A85C73" w:rsidP="008F6093">
            <w:r>
              <w:rPr>
                <w:rFonts w:ascii="Courier New" w:eastAsia="Courier New" w:hAnsi="Courier New" w:cs="Courier New"/>
                <w:color w:val="1A1A1A"/>
                <w:sz w:val="20"/>
                <w:szCs w:val="20"/>
              </w:rPr>
              <w:t>Inhalt / Werte</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ED8291" w14:textId="77777777" w:rsidR="00A85C73" w:rsidRDefault="00A85C73" w:rsidP="008F6093"/>
        </w:tc>
      </w:tr>
      <w:tr w:rsidR="00A85C73" w14:paraId="3843567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0339C5" w14:textId="77777777" w:rsidR="00A85C73" w:rsidRDefault="00A85C73" w:rsidP="008F6093">
            <w:r>
              <w:rPr>
                <w:rFonts w:ascii="Courier New" w:eastAsia="Courier New" w:hAnsi="Courier New" w:cs="Courier New"/>
                <w:color w:val="1A1A1A"/>
                <w:sz w:val="18"/>
                <w:szCs w:val="18"/>
              </w:rPr>
              <w:t>xml:id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CC0E0A" w14:textId="77777777" w:rsidR="00A85C73" w:rsidRDefault="00A85C73" w:rsidP="008F6093">
            <w:r>
              <w:rPr>
                <w:color w:val="1A1A1A"/>
                <w:sz w:val="20"/>
                <w:szCs w:val="20"/>
              </w:rPr>
              <w:t>Pflicht. Format: w[Seite]_[Satz]_[Token], z. B. w65a01_03</w:t>
            </w:r>
          </w:p>
        </w:tc>
      </w:tr>
      <w:tr w:rsidR="00A85C73" w14:paraId="5DBF4D3D"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A5831D4" w14:textId="77777777" w:rsidR="00A85C73" w:rsidRDefault="00A85C73" w:rsidP="008F6093">
            <w:r>
              <w:rPr>
                <w:rFonts w:ascii="Courier New" w:eastAsia="Courier New" w:hAnsi="Courier New" w:cs="Courier New"/>
                <w:color w:val="1A1A1A"/>
                <w:sz w:val="18"/>
                <w:szCs w:val="18"/>
              </w:rPr>
              <w:t>pos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C4065" w14:textId="77777777" w:rsidR="00A85C73" w:rsidRDefault="00A85C73" w:rsidP="008F6093">
            <w:r>
              <w:rPr>
                <w:color w:val="1A1A1A"/>
                <w:sz w:val="20"/>
                <w:szCs w:val="20"/>
              </w:rPr>
              <w:t>Pflicht. POS-Tag gemäß Tagset (Abschn. 10.4)</w:t>
            </w:r>
          </w:p>
        </w:tc>
      </w:tr>
      <w:tr w:rsidR="00A85C73" w14:paraId="12525B4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030264" w14:textId="77777777" w:rsidR="00A85C73" w:rsidRDefault="00A85C73" w:rsidP="008F6093">
            <w:r>
              <w:rPr>
                <w:rFonts w:ascii="Courier New" w:eastAsia="Courier New" w:hAnsi="Courier New" w:cs="Courier New"/>
                <w:color w:val="1A1A1A"/>
                <w:sz w:val="18"/>
                <w:szCs w:val="18"/>
              </w:rPr>
              <w:t>type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7F7905" w14:textId="77777777" w:rsidR="00A85C73" w:rsidRDefault="00A85C73" w:rsidP="008F6093">
            <w:r>
              <w:rPr>
                <w:color w:val="1A1A1A"/>
                <w:sz w:val="20"/>
                <w:szCs w:val="20"/>
              </w:rPr>
              <w:t>Wortklasse in Vollform (noun, verb, particle, adjective, adverb, pronoun, numeral, demonstrative, quantifier, interrogative)</w:t>
            </w:r>
          </w:p>
        </w:tc>
      </w:tr>
      <w:tr w:rsidR="00A85C73" w:rsidRPr="00E048DE" w14:paraId="50EF960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83AD6B" w14:textId="77777777" w:rsidR="00A85C73" w:rsidRDefault="00A85C73" w:rsidP="008F6093">
            <w:r>
              <w:rPr>
                <w:rFonts w:ascii="Courier New" w:eastAsia="Courier New" w:hAnsi="Courier New" w:cs="Courier New"/>
                <w:color w:val="1A1A1A"/>
                <w:sz w:val="18"/>
                <w:szCs w:val="18"/>
              </w:rPr>
              <w:t>subtype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0E149" w14:textId="77777777" w:rsidR="00A85C73" w:rsidRPr="00A85C73" w:rsidRDefault="00A85C73" w:rsidP="008F6093">
            <w:pPr>
              <w:rPr>
                <w:lang w:val="en-GB"/>
              </w:rPr>
            </w:pPr>
            <w:r>
              <w:rPr>
                <w:color w:val="1A1A1A"/>
                <w:sz w:val="20"/>
                <w:szCs w:val="20"/>
                <w:lang w:val="en-GB"/>
              </w:rPr>
              <w:t>Subkategorie (genitive, dative, locative, ablative, terminative, agentive, comitative, quotative, semifinal, indefinite, personal_name, place_name, verbal_noun, intensifier)</w:t>
            </w:r>
          </w:p>
        </w:tc>
      </w:tr>
      <w:tr w:rsidR="00A85C73" w14:paraId="73DC282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25C0CC0" w14:textId="77777777" w:rsidR="00A85C73" w:rsidRDefault="00A85C73" w:rsidP="008F6093">
            <w:r>
              <w:rPr>
                <w:rFonts w:ascii="Courier New" w:eastAsia="Courier New" w:hAnsi="Courier New" w:cs="Courier New"/>
                <w:color w:val="1A1A1A"/>
                <w:sz w:val="18"/>
                <w:szCs w:val="18"/>
              </w:rPr>
              <w:t>function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61D2AD" w14:textId="77777777" w:rsidR="00A85C73" w:rsidRDefault="00A85C73" w:rsidP="008F6093">
            <w:r>
              <w:rPr>
                <w:color w:val="1A1A1A"/>
                <w:sz w:val="20"/>
                <w:szCs w:val="20"/>
              </w:rPr>
              <w:t>Kasus-/Partikelfunktion (genitive, dative, locative, ablative, terminative, agentive, comitative, quotative)</w:t>
            </w:r>
          </w:p>
        </w:tc>
      </w:tr>
      <w:tr w:rsidR="00A85C73" w14:paraId="0FE3FE61"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FFCB921" w14:textId="77777777" w:rsidR="00A85C73" w:rsidRDefault="00A85C73" w:rsidP="008F6093">
            <w:r>
              <w:rPr>
                <w:rFonts w:ascii="Courier New" w:eastAsia="Courier New" w:hAnsi="Courier New" w:cs="Courier New"/>
                <w:color w:val="1A1A1A"/>
                <w:sz w:val="18"/>
                <w:szCs w:val="18"/>
              </w:rPr>
              <w:t>lemma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570EE9" w14:textId="77777777" w:rsidR="00A85C73" w:rsidRDefault="00A85C73" w:rsidP="008F6093">
            <w:r>
              <w:rPr>
                <w:color w:val="1A1A1A"/>
                <w:sz w:val="20"/>
                <w:szCs w:val="20"/>
              </w:rPr>
              <w:t>Grundform des Tokens (optional, bei Verbformen)</w:t>
            </w:r>
          </w:p>
        </w:tc>
      </w:tr>
      <w:tr w:rsidR="00A85C73" w14:paraId="14DC44E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8A27AEC" w14:textId="77777777" w:rsidR="00A85C73" w:rsidRDefault="00A85C73" w:rsidP="008F6093">
            <w:r>
              <w:rPr>
                <w:rFonts w:ascii="Courier New" w:eastAsia="Courier New" w:hAnsi="Courier New" w:cs="Courier New"/>
                <w:color w:val="1A1A1A"/>
                <w:sz w:val="18"/>
                <w:szCs w:val="18"/>
              </w:rPr>
              <w:t>vclass → ana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52859A" w14:textId="77777777" w:rsidR="00A85C73" w:rsidRDefault="00A85C73" w:rsidP="008F6093">
            <w:r>
              <w:rPr>
                <w:color w:val="1A1A1A"/>
                <w:sz w:val="20"/>
                <w:szCs w:val="20"/>
              </w:rPr>
              <w:t>NICHT TEI-P5-konform als Attribut. Als @ana-Wert codieren: ana=„VG1“ bis ana=„VG6“</w:t>
            </w:r>
          </w:p>
        </w:tc>
      </w:tr>
      <w:tr w:rsidR="00A85C73" w14:paraId="09A42E28"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14D2C16" w14:textId="77777777" w:rsidR="00A85C73" w:rsidRDefault="00A85C73" w:rsidP="008F6093">
            <w:r>
              <w:rPr>
                <w:rFonts w:ascii="Courier New" w:eastAsia="Courier New" w:hAnsi="Courier New" w:cs="Courier New"/>
                <w:color w:val="1A1A1A"/>
                <w:sz w:val="18"/>
                <w:szCs w:val="18"/>
              </w:rPr>
              <w:t>valency → ana</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128B9" w14:textId="77777777" w:rsidR="00A85C73" w:rsidRDefault="00A85C73" w:rsidP="008F6093">
            <w:r>
              <w:rPr>
                <w:color w:val="1A1A1A"/>
                <w:sz w:val="20"/>
                <w:szCs w:val="20"/>
              </w:rPr>
              <w:t>NICHT TEI-P5-konform als Attribut. Als @ana-Wert codieren: ana=„tdV“ oder ana=„tmdV“</w:t>
            </w:r>
          </w:p>
        </w:tc>
      </w:tr>
      <w:tr w:rsidR="00A85C73" w14:paraId="5F6B068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8B6C0D" w14:textId="77777777" w:rsidR="00A85C73" w:rsidRDefault="00A85C73" w:rsidP="008F6093">
            <w:r>
              <w:rPr>
                <w:rFonts w:ascii="Courier New" w:eastAsia="Courier New" w:hAnsi="Courier New" w:cs="Courier New"/>
                <w:color w:val="1A1A1A"/>
                <w:sz w:val="18"/>
                <w:szCs w:val="18"/>
              </w:rPr>
              <w:t>sf</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D1F6A" w14:textId="77777777" w:rsidR="00A85C73" w:rsidRDefault="00A85C73" w:rsidP="008F6093">
            <w:r>
              <w:rPr>
                <w:color w:val="1A1A1A"/>
                <w:sz w:val="20"/>
                <w:szCs w:val="20"/>
              </w:rPr>
              <w:t>NICHT TEI-P5-konform als Attribut. Als @ana-Wert codieren: ana=„1.SF“ bis ana=„4.SF“</w:t>
            </w:r>
          </w:p>
        </w:tc>
      </w:tr>
      <w:tr w:rsidR="00A85C73" w14:paraId="29BAD3C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7E6BE97" w14:textId="77777777" w:rsidR="00A85C73" w:rsidRDefault="00A85C73" w:rsidP="008F6093">
            <w:r>
              <w:rPr>
                <w:rFonts w:ascii="Courier New" w:eastAsia="Courier New" w:hAnsi="Courier New" w:cs="Courier New"/>
                <w:color w:val="1A1A1A"/>
                <w:sz w:val="18"/>
                <w:szCs w:val="18"/>
              </w:rPr>
              <w:t>corresp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2A7441" w14:textId="77777777" w:rsidR="00A85C73" w:rsidRDefault="00A85C73" w:rsidP="008F6093">
            <w:r>
              <w:rPr>
                <w:color w:val="1A1A1A"/>
                <w:sz w:val="20"/>
                <w:szCs w:val="20"/>
              </w:rPr>
              <w:t>Verweis auf Named Entity im standOff (nur bei N.prop). Auch für morpho-syntaktische Werte: Verbklasse (VG1–VG6), Valenz (tdV/tmdV), Stammform (1.SF–4.SF). Mehrere Werte leerzeichen-getrennt: ana=„VG3 tdV 2.SF“</w:t>
            </w:r>
          </w:p>
        </w:tc>
      </w:tr>
    </w:tbl>
    <w:p w14:paraId="7F5C58C7" w14:textId="77777777" w:rsidR="00A85C73" w:rsidRDefault="00A85C73" w:rsidP="00A85C73">
      <w:pPr>
        <w:spacing w:before="60" w:after="60"/>
      </w:pPr>
      <w:r>
        <w:t>Beispiel einer vollständigen &lt;w&gt;-Annotation:</w:t>
      </w:r>
    </w:p>
    <w:p w14:paraId="14C6CD6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&lt;w xml:id="w65b03_08"</w:t>
      </w:r>
    </w:p>
    <w:p w14:paraId="29C356E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pos="V.past"</w:t>
      </w:r>
    </w:p>
    <w:p w14:paraId="45EA2F1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type="verb"</w:t>
      </w:r>
    </w:p>
    <w:p w14:paraId="441C73C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ana="VG3 tdV 2.SF"</w:t>
      </w:r>
    </w:p>
    <w:p w14:paraId="1292292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w:t>
      </w:r>
    </w:p>
    <w:p w14:paraId="0C4290AC"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sf="2.SF"</w:t>
      </w:r>
    </w:p>
    <w:p w14:paraId="70B4CA7B"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lemma="byed pa"&gt;</w:t>
      </w:r>
    </w:p>
    <w:p w14:paraId="62C8D322"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byas</w:t>
      </w:r>
    </w:p>
    <w:p w14:paraId="4D58A255" w14:textId="77777777" w:rsidR="00A85C73" w:rsidRDefault="00A85C73" w:rsidP="00A85C73">
      <w:pPr>
        <w:spacing w:before="40" w:after="40"/>
        <w:ind w:left="720"/>
      </w:pPr>
      <w:r>
        <w:rPr>
          <w:rFonts w:ascii="Courier New" w:eastAsia="Courier New" w:hAnsi="Courier New" w:cs="Courier New"/>
          <w:color w:val="1A1A1A"/>
          <w:sz w:val="18"/>
          <w:szCs w:val="18"/>
        </w:rPr>
        <w:t>&lt;/w&gt;</w:t>
      </w:r>
    </w:p>
    <w:p w14:paraId="5C586EB2" w14:textId="77777777" w:rsidR="00A85C73" w:rsidRDefault="00A85C73">
      <w:pPr>
        <w:rPr>
          <w:b/>
          <w:bCs/>
          <w:color w:val="3D6B8C"/>
          <w:sz w:val="24"/>
          <w:szCs w:val="24"/>
        </w:rPr>
      </w:pPr>
      <w:r>
        <w:br w:type="page"/>
      </w:r>
    </w:p>
    <w:p w14:paraId="479B7802" w14:textId="77777777" w:rsidR="00A85C73" w:rsidRDefault="00A85C73" w:rsidP="00A85C73">
      <w:pPr>
        <w:pStyle w:val="berschrift2"/>
      </w:pPr>
      <w:r>
        <w:lastRenderedPageBreak/>
        <w:t>11.6 Satz- und Phrasenstruktur</w:t>
      </w:r>
    </w:p>
    <w:p w14:paraId="3257BA4C" w14:textId="77777777" w:rsidR="00A85C73" w:rsidRDefault="00A85C73" w:rsidP="00A85C73">
      <w:pPr>
        <w:pStyle w:val="berschrift3"/>
      </w:pPr>
      <w:r>
        <w:t>11.6.1 Satzebene (&lt;s&gt;)</w:t>
      </w:r>
    </w:p>
    <w:p w14:paraId="6A92B9B8" w14:textId="77777777" w:rsidR="00A85C73" w:rsidRDefault="00A85C73" w:rsidP="00A85C73">
      <w:pPr>
        <w:spacing w:before="60" w:after="60"/>
      </w:pPr>
      <w:r>
        <w:t xml:space="preserve">Der Satz wird mit </w:t>
      </w:r>
      <w:r>
        <w:rPr>
          <w:rFonts w:ascii="Courier New" w:eastAsia="Courier New" w:hAnsi="Courier New" w:cs="Courier New"/>
          <w:sz w:val="18"/>
          <w:szCs w:val="18"/>
        </w:rPr>
        <w:t>&lt;s xml:id="s[Seite][Nr]"&gt;</w:t>
      </w:r>
      <w:r>
        <w:t xml:space="preserve"> markiert. Er umfasst alle Tokens bis zum Shad (|) oder Nyis-Shad (||). Der tibetische Satz trägt @corresp auf die entsprechenden deutschen/englischen Satz-IDs (Namenskonvention: s65a01 → s65a01_de, s65a01_en).</w:t>
      </w:r>
    </w:p>
    <w:p w14:paraId="19EBA5F5"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&lt;s xml:id="s65a01" corresp="#s65a01_de #s65a01_en"&gt;</w:t>
      </w:r>
    </w:p>
    <w:p w14:paraId="004A60E1" w14:textId="77777777" w:rsidR="00A85C73" w:rsidRDefault="00A85C73" w:rsidP="00A85C73">
      <w:pPr>
        <w:spacing w:before="40" w:after="4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 alle Tokens und Phrasen des Satzes ...</w:t>
      </w:r>
    </w:p>
    <w:p w14:paraId="4073460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&lt;pc xml:id="pc65a01_01" type="shad"&gt;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lang w:val="en-GB"/>
        </w:rPr>
        <w:t>&lt;/pc&gt;</w:t>
      </w:r>
    </w:p>
    <w:p w14:paraId="2152F794" w14:textId="77777777" w:rsidR="00A85C73" w:rsidRDefault="00A85C73" w:rsidP="00A85C73">
      <w:pPr>
        <w:spacing w:before="40" w:after="40"/>
        <w:ind w:left="720"/>
      </w:pPr>
      <w:r>
        <w:rPr>
          <w:rFonts w:ascii="Courier New" w:eastAsia="Courier New" w:hAnsi="Courier New" w:cs="Courier New"/>
          <w:color w:val="1A1A1A"/>
          <w:sz w:val="18"/>
          <w:szCs w:val="18"/>
        </w:rPr>
        <w:t>&lt;/s&gt;</w:t>
      </w:r>
    </w:p>
    <w:p w14:paraId="06F0B9FE" w14:textId="77777777" w:rsidR="00000000" w:rsidRDefault="00000000" w:rsidP="00A85C73">
      <w:pPr>
        <w:spacing w:before="60" w:after="60"/>
      </w:pPr>
      <w:r>
        <w:rPr>
          <w:b/>
        </w:rPr>
        <w:t>Paralleltext-Verlinkung — vollständiges Beispiel:</w:t>
      </w:r>
    </w:p>
    <w:p w14:paraId="5C1BF4DA"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&lt;p xml:lang="bo"&gt;</w:t>
      </w:r>
    </w:p>
    <w:p w14:paraId="378D3626"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xml:id="s65a01" corresp="#s65a01_de #s65a01_en"&gt;...&lt;/s&gt;</w:t>
      </w:r>
    </w:p>
    <w:p w14:paraId="3F63194F"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xml:id="s65a02" corresp="#s65a02_de"&gt;...&lt;/s&gt;</w:t>
      </w:r>
    </w:p>
    <w:p w14:paraId="57CECCCE"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&lt;/p&gt;</w:t>
      </w:r>
    </w:p>
    <w:p w14:paraId="3393E443"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&lt;p xml:lang="de" corresp="#p65a_bo"&gt;</w:t>
      </w:r>
    </w:p>
    <w:p w14:paraId="4BA8A79F"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xml:id="s65a01_de"&gt;Als zur Zeit...&lt;/s&gt;</w:t>
      </w:r>
    </w:p>
    <w:p w14:paraId="20334AF7"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xml:id="s65a02_de"&gt;Beide Könige...&lt;/s&gt;</w:t>
      </w:r>
    </w:p>
    <w:p w14:paraId="6ACFB527"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&lt;/p&gt;</w:t>
      </w:r>
    </w:p>
    <w:p w14:paraId="3D6587B0"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&lt;p xml:lang="en" corresp="#p65a_bo"&gt;</w:t>
      </w:r>
    </w:p>
    <w:p w14:paraId="7B1341C7" w14:textId="77777777" w:rsidR="00000000" w:rsidRPr="00E048DE" w:rsidRDefault="00000000" w:rsidP="00A85C73">
      <w:pPr>
        <w:spacing w:before="40" w:after="40"/>
        <w:ind w:left="720"/>
        <w:rPr>
          <w:lang w:val="en-GB"/>
        </w:rPr>
      </w:pPr>
      <w:r>
        <w:rPr>
          <w:rFonts w:ascii="Courier New" w:hAnsi="Courier New" w:cs="Courier New"/>
          <w:color w:val="1A1A1A"/>
          <w:sz w:val="18"/>
          <w:szCs w:val="18"/>
          <w:lang w:val="en-GB"/>
        </w:rPr>
        <w:t xml:space="preserve">    &lt;s xml:id="s65a01_en"&gt;When at the time...&lt;/s&gt;</w:t>
      </w:r>
    </w:p>
    <w:p w14:paraId="2CCF5D24" w14:textId="77777777" w:rsidR="00000000" w:rsidRDefault="00000000" w:rsidP="00A85C73">
      <w:pPr>
        <w:spacing w:before="40" w:after="40"/>
        <w:ind w:left="720"/>
      </w:pPr>
      <w:r>
        <w:rPr>
          <w:rFonts w:ascii="Courier New" w:hAnsi="Courier New" w:cs="Courier New"/>
          <w:color w:val="1A1A1A"/>
          <w:sz w:val="18"/>
          <w:szCs w:val="18"/>
        </w:rPr>
        <w:t>&lt;/p&gt;</w:t>
      </w:r>
    </w:p>
    <w:p w14:paraId="2A34ECA5" w14:textId="77777777" w:rsidR="00000000" w:rsidRDefault="00000000" w:rsidP="00A85C73">
      <w:pPr>
        <w:spacing w:before="60" w:after="60"/>
      </w:pPr>
      <w:r>
        <w:rPr>
          <w:b/>
        </w:rPr>
        <w:t xml:space="preserve">Regel: </w:t>
      </w:r>
      <w:r>
        <w:t>@corresp nur auf tibetischen &lt;s&gt;-Elementen — Namenskonvention [tib-ID]_de bzw. [tib-ID]_en. Deutsche und englische &lt;s&gt;-Elemente tragen ausschließlich xml:id.</w:t>
      </w:r>
    </w:p>
    <w:p w14:paraId="4B67431E" w14:textId="77777777" w:rsidR="00A85C73" w:rsidRDefault="00A85C73" w:rsidP="00A85C73">
      <w:pPr>
        <w:pStyle w:val="berschrift3"/>
      </w:pPr>
      <w:r>
        <w:t>11.6.2 Klauselebene (&lt;cl&gt;)</w:t>
      </w:r>
    </w:p>
    <w:p w14:paraId="5386B32F" w14:textId="77777777" w:rsidR="00A85C73" w:rsidRDefault="00A85C73" w:rsidP="00A85C73">
      <w:pPr>
        <w:spacing w:before="60" w:after="60"/>
      </w:pPr>
      <w:r>
        <w:t xml:space="preserve">Teilsatze und abhängige Klauseln werden mit </w:t>
      </w:r>
      <w:r>
        <w:rPr>
          <w:rFonts w:ascii="Courier New" w:eastAsia="Courier New" w:hAnsi="Courier New" w:cs="Courier New"/>
          <w:sz w:val="18"/>
          <w:szCs w:val="18"/>
        </w:rPr>
        <w:t>&lt;cl&gt;</w:t>
      </w:r>
      <w:r>
        <w:t xml:space="preserve"> markiert. Klauseln sind durch Finalpartikeln (ste, te, de, nas, la etc.) oder Zitierpartikeln abgegrenzt:</w:t>
      </w:r>
    </w:p>
    <w:p w14:paraId="7194F16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&lt;cl type="dependent" subtype="causal"&gt;</w:t>
      </w:r>
    </w:p>
    <w:p w14:paraId="79FD183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 Tokens ...</w:t>
      </w:r>
    </w:p>
    <w:p w14:paraId="7D97BBB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pos="PART.final" type="particle" subtype="semifinal"&gt;ste&lt;/w&gt;</w:t>
      </w:r>
    </w:p>
    <w:p w14:paraId="410865EB" w14:textId="77777777" w:rsidR="00A85C73" w:rsidRDefault="00A85C73" w:rsidP="00A85C73">
      <w:pPr>
        <w:spacing w:before="40" w:after="40"/>
        <w:ind w:left="720"/>
      </w:pPr>
      <w:r>
        <w:rPr>
          <w:rFonts w:ascii="Courier New" w:eastAsia="Courier New" w:hAnsi="Courier New" w:cs="Courier New"/>
          <w:color w:val="1A1A1A"/>
          <w:sz w:val="18"/>
          <w:szCs w:val="18"/>
        </w:rPr>
        <w:t>&lt;/cl&gt;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94"/>
        <w:gridCol w:w="4262"/>
        <w:gridCol w:w="3004"/>
      </w:tblGrid>
      <w:tr w:rsidR="00A85C73" w14:paraId="48C63735"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A3AC282" w14:textId="77777777" w:rsidR="00A85C73" w:rsidRDefault="00A85C73" w:rsidP="008F6093">
            <w:r>
              <w:rPr>
                <w:rFonts w:ascii="Courier New" w:eastAsia="Courier New" w:hAnsi="Courier New" w:cs="Courier New"/>
                <w:color w:val="1A1A1A"/>
                <w:sz w:val="18"/>
                <w:szCs w:val="18"/>
              </w:rPr>
              <w:t>@type auf &lt;cl&gt;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44E2C6" w14:textId="77777777" w:rsidR="00A85C73" w:rsidRDefault="00A85C73" w:rsidP="008F6093">
            <w:r>
              <w:rPr>
                <w:rFonts w:ascii="Courier New" w:eastAsia="Courier New" w:hAnsi="Courier New" w:cs="Courier New"/>
                <w:color w:val="1A1A1A"/>
                <w:sz w:val="20"/>
                <w:szCs w:val="20"/>
              </w:rPr>
              <w:t>Verwendung</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BC8EFC" w14:textId="77777777" w:rsidR="00A85C73" w:rsidRDefault="00A85C73" w:rsidP="008F6093"/>
        </w:tc>
      </w:tr>
      <w:tr w:rsidR="00A85C73" w14:paraId="40FE8EE0"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740C80A" w14:textId="77777777" w:rsidR="00A85C73" w:rsidRDefault="00A85C73" w:rsidP="008F6093">
            <w:r>
              <w:rPr>
                <w:rFonts w:ascii="Courier New" w:eastAsia="Courier New" w:hAnsi="Courier New" w:cs="Courier New"/>
                <w:color w:val="1A1A1A"/>
                <w:sz w:val="18"/>
                <w:szCs w:val="18"/>
              </w:rPr>
              <w:t>main</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471508" w14:textId="77777777" w:rsidR="00A85C73" w:rsidRDefault="00A85C73" w:rsidP="008F6093">
            <w:r>
              <w:rPr>
                <w:color w:val="1A1A1A"/>
                <w:sz w:val="20"/>
                <w:szCs w:val="20"/>
              </w:rPr>
              <w:t>Hauptsatz</w:t>
            </w:r>
          </w:p>
        </w:tc>
      </w:tr>
      <w:tr w:rsidR="00A85C73" w14:paraId="6C7FC4C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0BBFF58" w14:textId="77777777" w:rsidR="00A85C73" w:rsidRDefault="00A85C73" w:rsidP="008F6093">
            <w:r>
              <w:rPr>
                <w:rFonts w:ascii="Courier New" w:eastAsia="Courier New" w:hAnsi="Courier New" w:cs="Courier New"/>
                <w:color w:val="1A1A1A"/>
                <w:sz w:val="18"/>
                <w:szCs w:val="18"/>
              </w:rPr>
              <w:t>dependent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3F8FE3" w14:textId="77777777" w:rsidR="00A85C73" w:rsidRDefault="00A85C73" w:rsidP="008F6093">
            <w:r>
              <w:rPr>
                <w:color w:val="1A1A1A"/>
                <w:sz w:val="20"/>
                <w:szCs w:val="20"/>
              </w:rPr>
              <w:t>Abhängiger Teilsatz</w:t>
            </w:r>
          </w:p>
        </w:tc>
      </w:tr>
      <w:tr w:rsidR="00A85C73" w14:paraId="3CC8399C"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AD7011" w14:textId="77777777" w:rsidR="00A85C73" w:rsidRDefault="00A85C73" w:rsidP="008F6093">
            <w:r>
              <w:rPr>
                <w:rFonts w:ascii="Courier New" w:eastAsia="Courier New" w:hAnsi="Courier New" w:cs="Courier New"/>
                <w:color w:val="1A1A1A"/>
                <w:sz w:val="18"/>
                <w:szCs w:val="18"/>
              </w:rPr>
              <w:t>relative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13197" w14:textId="77777777" w:rsidR="00A85C73" w:rsidRDefault="00A85C73" w:rsidP="008F6093">
            <w:r>
              <w:rPr>
                <w:color w:val="1A1A1A"/>
                <w:sz w:val="20"/>
                <w:szCs w:val="20"/>
              </w:rPr>
              <w:t>Relativsatz</w:t>
            </w:r>
          </w:p>
        </w:tc>
      </w:tr>
      <w:tr w:rsidR="00A85C73" w14:paraId="01C4CBF6"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856E1A6" w14:textId="77777777" w:rsidR="00A85C73" w:rsidRDefault="00A85C73" w:rsidP="008F6093">
            <w:r>
              <w:rPr>
                <w:rFonts w:ascii="Courier New" w:eastAsia="Courier New" w:hAnsi="Courier New" w:cs="Courier New"/>
                <w:color w:val="1A1A1A"/>
                <w:sz w:val="18"/>
                <w:szCs w:val="18"/>
              </w:rPr>
              <w:t>quotative</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B7E2F" w14:textId="77777777" w:rsidR="00A85C73" w:rsidRDefault="00A85C73" w:rsidP="008F6093">
            <w:r>
              <w:rPr>
                <w:color w:val="1A1A1A"/>
                <w:sz w:val="20"/>
                <w:szCs w:val="20"/>
              </w:rPr>
              <w:t>Zitatsatz (mit zhes/ces)</w:t>
            </w:r>
          </w:p>
        </w:tc>
      </w:tr>
    </w:tbl>
    <w:p w14:paraId="237FCF29" w14:textId="77777777" w:rsidR="00E048DE" w:rsidRDefault="00E048DE">
      <w:pPr>
        <w:rPr>
          <w:b/>
          <w:bCs/>
          <w:color w:val="5A8A6C"/>
        </w:rPr>
      </w:pPr>
      <w:r>
        <w:br w:type="page"/>
      </w:r>
    </w:p>
    <w:p w14:paraId="75D14BA5" w14:textId="48F2BE6A" w:rsidR="00A85C73" w:rsidRDefault="00A85C73" w:rsidP="00A85C73">
      <w:pPr>
        <w:pStyle w:val="berschrift3"/>
      </w:pPr>
      <w:r>
        <w:lastRenderedPageBreak/>
        <w:t>11.6.3 Phrasenebene (&lt;phr&gt;) — Satzkonstituenten</w:t>
      </w:r>
    </w:p>
    <w:p w14:paraId="794FEA62" w14:textId="77777777" w:rsidR="00A85C73" w:rsidRDefault="00A85C73" w:rsidP="00A85C73">
      <w:pPr>
        <w:spacing w:before="60" w:after="60"/>
      </w:pPr>
      <w:r>
        <w:t xml:space="preserve">Syntaktische Konstituenten werden mit </w:t>
      </w:r>
      <w:r>
        <w:rPr>
          <w:rFonts w:ascii="Courier New" w:eastAsia="Courier New" w:hAnsi="Courier New" w:cs="Courier New"/>
          <w:sz w:val="18"/>
          <w:szCs w:val="18"/>
        </w:rPr>
        <w:t>&lt;phr function="..."&gt;</w:t>
      </w:r>
      <w:r>
        <w:t xml:space="preserve"> markiert. Das </w:t>
      </w:r>
      <w:r>
        <w:rPr>
          <w:rFonts w:ascii="Courier New" w:eastAsia="Courier New" w:hAnsi="Courier New" w:cs="Courier New"/>
          <w:sz w:val="18"/>
          <w:szCs w:val="18"/>
        </w:rPr>
        <w:t>@function</w:t>
      </w:r>
      <w:r>
        <w:t>-Attribut bezeichnet die Satzkonstituente nach Schwieger/Bialek: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4419"/>
        <w:gridCol w:w="2886"/>
      </w:tblGrid>
      <w:tr w:rsidR="00A85C73" w14:paraId="534DC58E"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9DFA2AC" w14:textId="77777777" w:rsidR="00A85C73" w:rsidRDefault="00A85C73" w:rsidP="008F6093">
            <w:r>
              <w:rPr>
                <w:rFonts w:ascii="Courier New" w:eastAsia="Courier New" w:hAnsi="Courier New" w:cs="Courier New"/>
                <w:color w:val="1A1A1A"/>
                <w:sz w:val="18"/>
                <w:szCs w:val="18"/>
              </w:rPr>
              <w:t>@function</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7057B4" w14:textId="77777777" w:rsidR="00A85C73" w:rsidRDefault="00A85C73" w:rsidP="008F6093">
            <w:r>
              <w:rPr>
                <w:rFonts w:ascii="Courier New" w:eastAsia="Courier New" w:hAnsi="Courier New" w:cs="Courier New"/>
                <w:color w:val="1A1A1A"/>
                <w:sz w:val="20"/>
                <w:szCs w:val="20"/>
              </w:rPr>
              <w:t>Beschreibung</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18F92" w14:textId="77777777" w:rsidR="00A85C73" w:rsidRDefault="00A85C73" w:rsidP="008F6093"/>
        </w:tc>
      </w:tr>
      <w:tr w:rsidR="00A85C73" w14:paraId="152F691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9A0B98A" w14:textId="77777777" w:rsidR="00A85C73" w:rsidRDefault="00A85C73" w:rsidP="008F6093">
            <w:r>
              <w:rPr>
                <w:rFonts w:ascii="Courier New" w:eastAsia="Courier New" w:hAnsi="Courier New" w:cs="Courier New"/>
                <w:color w:val="1A1A1A"/>
                <w:sz w:val="18"/>
                <w:szCs w:val="18"/>
              </w:rPr>
              <w:t>S:Erg</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FAE4FC" w14:textId="77777777" w:rsidR="00A85C73" w:rsidRDefault="00A85C73" w:rsidP="008F6093">
            <w:r>
              <w:rPr>
                <w:color w:val="1A1A1A"/>
                <w:sz w:val="20"/>
                <w:szCs w:val="20"/>
              </w:rPr>
              <w:t>Subjekt im Ergativ (bei transitiven Verben, Vergangenheit)</w:t>
            </w:r>
          </w:p>
        </w:tc>
      </w:tr>
      <w:tr w:rsidR="00A85C73" w14:paraId="7B320406"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6DEA2FE" w14:textId="77777777" w:rsidR="00A85C73" w:rsidRDefault="00A85C73" w:rsidP="008F6093">
            <w:r>
              <w:rPr>
                <w:rFonts w:ascii="Courier New" w:eastAsia="Courier New" w:hAnsi="Courier New" w:cs="Courier New"/>
                <w:color w:val="1A1A1A"/>
                <w:sz w:val="18"/>
                <w:szCs w:val="18"/>
              </w:rPr>
              <w:t>S:Abs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1FC0BE" w14:textId="77777777" w:rsidR="00A85C73" w:rsidRDefault="00A85C73" w:rsidP="008F6093">
            <w:r>
              <w:rPr>
                <w:color w:val="1A1A1A"/>
                <w:sz w:val="20"/>
                <w:szCs w:val="20"/>
              </w:rPr>
              <w:t>Subjekt im Absolutiv (bei intransitiven Verben, Kopula)</w:t>
            </w:r>
          </w:p>
        </w:tc>
      </w:tr>
      <w:tr w:rsidR="00A85C73" w14:paraId="380539C5"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D15390" w14:textId="77777777" w:rsidR="00A85C73" w:rsidRDefault="00A85C73" w:rsidP="008F6093">
            <w:r>
              <w:rPr>
                <w:rFonts w:ascii="Courier New" w:eastAsia="Courier New" w:hAnsi="Courier New" w:cs="Courier New"/>
                <w:color w:val="1A1A1A"/>
                <w:sz w:val="18"/>
                <w:szCs w:val="18"/>
              </w:rPr>
              <w:t>dO:Abs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F9F0B" w14:textId="77777777" w:rsidR="00A85C73" w:rsidRDefault="00A85C73" w:rsidP="008F6093">
            <w:r>
              <w:rPr>
                <w:color w:val="1A1A1A"/>
                <w:sz w:val="20"/>
                <w:szCs w:val="20"/>
              </w:rPr>
              <w:t>Direktes Objekt im Absolutiv</w:t>
            </w:r>
          </w:p>
        </w:tc>
      </w:tr>
      <w:tr w:rsidR="00A85C73" w14:paraId="19CED13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860D10" w14:textId="77777777" w:rsidR="00A85C73" w:rsidRDefault="00A85C73" w:rsidP="008F6093">
            <w:r>
              <w:rPr>
                <w:rFonts w:ascii="Courier New" w:eastAsia="Courier New" w:hAnsi="Courier New" w:cs="Courier New"/>
                <w:color w:val="1A1A1A"/>
                <w:sz w:val="18"/>
                <w:szCs w:val="18"/>
              </w:rPr>
              <w:t>iO:PP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FF821" w14:textId="77777777" w:rsidR="00A85C73" w:rsidRDefault="00A85C73" w:rsidP="008F6093">
            <w:r>
              <w:rPr>
                <w:color w:val="1A1A1A"/>
                <w:sz w:val="20"/>
                <w:szCs w:val="20"/>
              </w:rPr>
              <w:t>Indirektes Objekt als Postpositionalphrase</w:t>
            </w:r>
          </w:p>
        </w:tc>
      </w:tr>
      <w:tr w:rsidR="00A85C73" w14:paraId="7F039C7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E3E2DC3" w14:textId="77777777" w:rsidR="00A85C73" w:rsidRDefault="00A85C73" w:rsidP="008F6093">
            <w:r>
              <w:rPr>
                <w:rFonts w:ascii="Courier New" w:eastAsia="Courier New" w:hAnsi="Courier New" w:cs="Courier New"/>
                <w:color w:val="1A1A1A"/>
                <w:sz w:val="18"/>
                <w:szCs w:val="18"/>
              </w:rPr>
              <w:t>SPrae:Abs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6E5D72" w14:textId="77777777" w:rsidR="00A85C73" w:rsidRDefault="00A85C73" w:rsidP="008F6093">
            <w:r>
              <w:rPr>
                <w:color w:val="1A1A1A"/>
                <w:sz w:val="20"/>
                <w:szCs w:val="20"/>
              </w:rPr>
              <w:t>Subjektprädikativ im Absolutiv</w:t>
            </w:r>
          </w:p>
        </w:tc>
      </w:tr>
      <w:tr w:rsidR="00A85C73" w14:paraId="5B30418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895F744" w14:textId="77777777" w:rsidR="00A85C73" w:rsidRDefault="00A85C73" w:rsidP="008F6093">
            <w:r>
              <w:rPr>
                <w:rFonts w:ascii="Courier New" w:eastAsia="Courier New" w:hAnsi="Courier New" w:cs="Courier New"/>
                <w:color w:val="1A1A1A"/>
                <w:sz w:val="18"/>
                <w:szCs w:val="18"/>
              </w:rPr>
              <w:t>Praed:PP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3BBF8C" w14:textId="77777777" w:rsidR="00A85C73" w:rsidRDefault="00A85C73" w:rsidP="008F6093">
            <w:r>
              <w:rPr>
                <w:color w:val="1A1A1A"/>
                <w:sz w:val="20"/>
                <w:szCs w:val="20"/>
              </w:rPr>
              <w:t>Prädikat als Postpositionalphrase</w:t>
            </w:r>
          </w:p>
        </w:tc>
      </w:tr>
      <w:tr w:rsidR="00A85C73" w14:paraId="463834A9"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54E2EC1" w14:textId="77777777" w:rsidR="00A85C73" w:rsidRDefault="00A85C73" w:rsidP="008F6093">
            <w:r>
              <w:rPr>
                <w:rFonts w:ascii="Courier New" w:eastAsia="Courier New" w:hAnsi="Courier New" w:cs="Courier New"/>
                <w:color w:val="1A1A1A"/>
                <w:sz w:val="18"/>
                <w:szCs w:val="18"/>
              </w:rPr>
              <w:t>AB:lok</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49F19" w14:textId="77777777" w:rsidR="00A85C73" w:rsidRDefault="00A85C73" w:rsidP="008F6093">
            <w:r>
              <w:rPr>
                <w:color w:val="1A1A1A"/>
                <w:sz w:val="20"/>
                <w:szCs w:val="20"/>
              </w:rPr>
              <w:t>Adverbialbestimmung — Lokal (Ort)</w:t>
            </w:r>
          </w:p>
        </w:tc>
      </w:tr>
      <w:tr w:rsidR="00A85C73" w14:paraId="50673D09"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549022C" w14:textId="77777777" w:rsidR="00A85C73" w:rsidRDefault="00A85C73" w:rsidP="008F6093">
            <w:r>
              <w:rPr>
                <w:rFonts w:ascii="Courier New" w:eastAsia="Courier New" w:hAnsi="Courier New" w:cs="Courier New"/>
                <w:color w:val="1A1A1A"/>
                <w:sz w:val="18"/>
                <w:szCs w:val="18"/>
              </w:rPr>
              <w:t>AB:temp</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E53677" w14:textId="77777777" w:rsidR="00A85C73" w:rsidRDefault="00A85C73" w:rsidP="008F6093">
            <w:r>
              <w:rPr>
                <w:color w:val="1A1A1A"/>
                <w:sz w:val="20"/>
                <w:szCs w:val="20"/>
              </w:rPr>
              <w:t>Adverbialbestimmung — Temporal (Zeit)</w:t>
            </w:r>
          </w:p>
        </w:tc>
      </w:tr>
      <w:tr w:rsidR="00A85C73" w14:paraId="3872C18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39D58E4" w14:textId="77777777" w:rsidR="00A85C73" w:rsidRDefault="00A85C73" w:rsidP="008F6093">
            <w:r>
              <w:rPr>
                <w:rFonts w:ascii="Courier New" w:eastAsia="Courier New" w:hAnsi="Courier New" w:cs="Courier New"/>
                <w:color w:val="1A1A1A"/>
                <w:sz w:val="18"/>
                <w:szCs w:val="18"/>
              </w:rPr>
              <w:t>AB:kaus</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67D567" w14:textId="77777777" w:rsidR="00A85C73" w:rsidRDefault="00A85C73" w:rsidP="008F6093">
            <w:r>
              <w:rPr>
                <w:color w:val="1A1A1A"/>
                <w:sz w:val="20"/>
                <w:szCs w:val="20"/>
              </w:rPr>
              <w:t>Adverbialbestimmung — Kausal (Grund)</w:t>
            </w:r>
          </w:p>
        </w:tc>
      </w:tr>
      <w:tr w:rsidR="00A85C73" w14:paraId="73898DF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5786F6E" w14:textId="77777777" w:rsidR="00A85C73" w:rsidRDefault="00A85C73" w:rsidP="008F6093">
            <w:r>
              <w:rPr>
                <w:rFonts w:ascii="Courier New" w:eastAsia="Courier New" w:hAnsi="Courier New" w:cs="Courier New"/>
                <w:color w:val="1A1A1A"/>
                <w:sz w:val="18"/>
                <w:szCs w:val="18"/>
              </w:rPr>
              <w:t>AB:mod</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798B1" w14:textId="77777777" w:rsidR="00A85C73" w:rsidRDefault="00A85C73" w:rsidP="008F6093">
            <w:r>
              <w:rPr>
                <w:color w:val="1A1A1A"/>
                <w:sz w:val="20"/>
                <w:szCs w:val="20"/>
              </w:rPr>
              <w:t>Adverbialbestimmung — Modal (Art und Weise)</w:t>
            </w:r>
          </w:p>
        </w:tc>
      </w:tr>
      <w:tr w:rsidR="00A85C73" w14:paraId="6BE0788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F178056" w14:textId="77777777" w:rsidR="00A85C73" w:rsidRDefault="00A85C73" w:rsidP="008F6093">
            <w:r>
              <w:rPr>
                <w:rFonts w:ascii="Courier New" w:eastAsia="Courier New" w:hAnsi="Courier New" w:cs="Courier New"/>
                <w:color w:val="1A1A1A"/>
                <w:sz w:val="18"/>
                <w:szCs w:val="18"/>
              </w:rPr>
              <w:t>AB:final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A35429" w14:textId="77777777" w:rsidR="00A85C73" w:rsidRDefault="00A85C73" w:rsidP="008F6093">
            <w:r>
              <w:rPr>
                <w:color w:val="1A1A1A"/>
                <w:sz w:val="20"/>
                <w:szCs w:val="20"/>
              </w:rPr>
              <w:t>Adverbialbestimmung — Final (Zweck)</w:t>
            </w:r>
          </w:p>
        </w:tc>
      </w:tr>
      <w:tr w:rsidR="00A85C73" w14:paraId="2821CD70"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D7D498F" w14:textId="77777777" w:rsidR="00A85C73" w:rsidRDefault="00A85C73" w:rsidP="008F6093">
            <w:r>
              <w:rPr>
                <w:rFonts w:ascii="Courier New" w:eastAsia="Courier New" w:hAnsi="Courier New" w:cs="Courier New"/>
                <w:color w:val="1A1A1A"/>
                <w:sz w:val="18"/>
                <w:szCs w:val="18"/>
              </w:rPr>
              <w:t>ThemaPart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BBD80" w14:textId="77777777" w:rsidR="00A85C73" w:rsidRDefault="00A85C73" w:rsidP="008F6093">
            <w:r>
              <w:rPr>
                <w:color w:val="1A1A1A"/>
                <w:sz w:val="20"/>
                <w:szCs w:val="20"/>
              </w:rPr>
              <w:t>Themapartikel (ni-Phrase)</w:t>
            </w:r>
          </w:p>
        </w:tc>
      </w:tr>
      <w:tr w:rsidR="00A85C73" w14:paraId="04E02657"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3D317C8" w14:textId="77777777" w:rsidR="00A85C73" w:rsidRDefault="00A85C73" w:rsidP="008F6093">
            <w:r>
              <w:rPr>
                <w:rFonts w:ascii="Courier New" w:eastAsia="Courier New" w:hAnsi="Courier New" w:cs="Courier New"/>
                <w:color w:val="1A1A1A"/>
                <w:sz w:val="18"/>
                <w:szCs w:val="18"/>
              </w:rPr>
              <w:t>ZitPart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4222E" w14:textId="77777777" w:rsidR="00A85C73" w:rsidRDefault="00A85C73" w:rsidP="008F6093">
            <w:r>
              <w:rPr>
                <w:color w:val="1A1A1A"/>
                <w:sz w:val="20"/>
                <w:szCs w:val="20"/>
              </w:rPr>
              <w:t>Zitierpartikel-Phrase (zhes/ces + Verb)</w:t>
            </w:r>
          </w:p>
        </w:tc>
      </w:tr>
      <w:tr w:rsidR="00A85C73" w14:paraId="38CC83A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62B931A" w14:textId="77777777" w:rsidR="00A85C73" w:rsidRDefault="00A85C73" w:rsidP="008F6093">
            <w:r>
              <w:rPr>
                <w:rFonts w:ascii="Courier New" w:eastAsia="Courier New" w:hAnsi="Courier New" w:cs="Courier New"/>
                <w:color w:val="1A1A1A"/>
                <w:sz w:val="18"/>
                <w:szCs w:val="18"/>
              </w:rPr>
              <w:t>FinSuf</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B70876" w14:textId="77777777" w:rsidR="00A85C73" w:rsidRDefault="00A85C73" w:rsidP="008F6093">
            <w:r>
              <w:rPr>
                <w:color w:val="1A1A1A"/>
                <w:sz w:val="20"/>
                <w:szCs w:val="20"/>
              </w:rPr>
              <w:t>Finalsuffix-Phrase</w:t>
            </w:r>
          </w:p>
        </w:tc>
      </w:tr>
      <w:tr w:rsidR="00A85C73" w14:paraId="4DD31A6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8E3E0B6" w14:textId="77777777" w:rsidR="00A85C73" w:rsidRDefault="00A85C73" w:rsidP="008F6093">
            <w:r>
              <w:rPr>
                <w:rFonts w:ascii="Courier New" w:eastAsia="Courier New" w:hAnsi="Courier New" w:cs="Courier New"/>
                <w:color w:val="1A1A1A"/>
                <w:sz w:val="18"/>
                <w:szCs w:val="18"/>
              </w:rPr>
              <w:t>Konj</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05252" w14:textId="77777777" w:rsidR="00A85C73" w:rsidRDefault="00A85C73" w:rsidP="008F6093">
            <w:r>
              <w:rPr>
                <w:color w:val="1A1A1A"/>
                <w:sz w:val="20"/>
                <w:szCs w:val="20"/>
              </w:rPr>
              <w:t>Konjunktionsphrase</w:t>
            </w:r>
          </w:p>
        </w:tc>
      </w:tr>
      <w:tr w:rsidR="00A85C73" w14:paraId="2F2E6AE4"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6A9FDE6" w14:textId="77777777" w:rsidR="00A85C73" w:rsidRDefault="00A85C73" w:rsidP="008F6093">
            <w:r>
              <w:rPr>
                <w:rFonts w:ascii="Courier New" w:eastAsia="Courier New" w:hAnsi="Courier New" w:cs="Courier New"/>
                <w:color w:val="1A1A1A"/>
                <w:sz w:val="18"/>
                <w:szCs w:val="18"/>
              </w:rPr>
              <w:t>FokPart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7E37C6" w14:textId="77777777" w:rsidR="00A85C73" w:rsidRDefault="00A85C73" w:rsidP="008F6093">
            <w:r>
              <w:rPr>
                <w:color w:val="1A1A1A"/>
                <w:sz w:val="20"/>
                <w:szCs w:val="20"/>
              </w:rPr>
              <w:t>Fokuspartikel-Phrase</w:t>
            </w:r>
          </w:p>
        </w:tc>
      </w:tr>
      <w:tr w:rsidR="00A85C73" w14:paraId="32032C3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2C77D01" w14:textId="77777777" w:rsidR="00A85C73" w:rsidRDefault="00A85C73" w:rsidP="008F6093">
            <w:r>
              <w:rPr>
                <w:rFonts w:ascii="Courier New" w:eastAsia="Courier New" w:hAnsi="Courier New" w:cs="Courier New"/>
                <w:color w:val="1A1A1A"/>
                <w:sz w:val="18"/>
                <w:szCs w:val="18"/>
              </w:rPr>
              <w:t>PlPart</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3507A" w14:textId="77777777" w:rsidR="00A85C73" w:rsidRDefault="00A85C73" w:rsidP="008F6093">
            <w:r>
              <w:rPr>
                <w:color w:val="1A1A1A"/>
                <w:sz w:val="20"/>
                <w:szCs w:val="20"/>
              </w:rPr>
              <w:t>Pluralpartikel-Phrase</w:t>
            </w:r>
          </w:p>
        </w:tc>
      </w:tr>
      <w:tr w:rsidR="00A85C73" w14:paraId="0EAB7E6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EC50AC9" w14:textId="77777777" w:rsidR="00A85C73" w:rsidRDefault="00A85C73" w:rsidP="008F6093">
            <w:r>
              <w:rPr>
                <w:rFonts w:ascii="Courier New" w:eastAsia="Courier New" w:hAnsi="Courier New" w:cs="Courier New"/>
                <w:color w:val="1A1A1A"/>
                <w:sz w:val="18"/>
                <w:szCs w:val="18"/>
              </w:rPr>
              <w:t>KSuf</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B86B4" w14:textId="77777777" w:rsidR="00A85C73" w:rsidRDefault="00A85C73" w:rsidP="008F6093">
            <w:r>
              <w:rPr>
                <w:color w:val="1A1A1A"/>
                <w:sz w:val="20"/>
                <w:szCs w:val="20"/>
              </w:rPr>
              <w:t>Kasussuffix-Phrase</w:t>
            </w:r>
          </w:p>
        </w:tc>
      </w:tr>
    </w:tbl>
    <w:p w14:paraId="641C4B05" w14:textId="77777777" w:rsidR="00A85C73" w:rsidRDefault="00A85C73" w:rsidP="00A85C73">
      <w:pPr>
        <w:spacing w:before="60" w:after="60"/>
      </w:pPr>
      <w:r>
        <w:t>Vollständiges Beispiel eines annotierten Satzes:</w:t>
      </w:r>
    </w:p>
    <w:p w14:paraId="2C76DB5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&lt;s xml:id="s65b03"&gt;</w:t>
      </w:r>
    </w:p>
    <w:p w14:paraId="66C9F20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&lt;cl type="main"&gt;</w:t>
      </w:r>
    </w:p>
    <w:p w14:paraId="6C5794D7"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 function="S:Erg"&gt;</w:t>
      </w:r>
    </w:p>
    <w:p w14:paraId="76F5FE2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xml:id="w65b03_01" pos="N.prop" type="noun"</w:t>
      </w:r>
    </w:p>
    <w:p w14:paraId="56251123"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subtype="personal_name"&gt;dbyig gnyen&lt;/w&gt;</w:t>
      </w:r>
      <w:r>
        <w:rPr>
          <w:rFonts w:ascii="Microsoft Himalaya" w:eastAsia="Courier New" w:hAnsi="Microsoft Himalaya" w:cs="Microsoft Himalaya"/>
          <w:color w:val="1A1A1A"/>
          <w:sz w:val="18"/>
          <w:szCs w:val="18"/>
        </w:rPr>
        <w:t>་</w:t>
      </w:r>
    </w:p>
    <w:p w14:paraId="670F513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xml:id="w65b03_02" pos="PART.case" type="particle"</w:t>
      </w:r>
    </w:p>
    <w:p w14:paraId="51AC961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subtype="agentive" function="agentive"&gt;gyis&lt;/w&gt;</w:t>
      </w:r>
    </w:p>
    <w:p w14:paraId="6506864F"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&lt;/phr&gt;</w:t>
      </w:r>
    </w:p>
    <w:p w14:paraId="465B670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 function="dO:Abs"&gt;</w:t>
      </w:r>
    </w:p>
    <w:p w14:paraId="3B8B773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xml:id="w65b03_03" pos="N" type="noun"&gt;chos&lt;/w&gt;</w:t>
      </w:r>
      <w:r>
        <w:rPr>
          <w:rFonts w:ascii="Microsoft Himalaya" w:eastAsia="Courier New" w:hAnsi="Microsoft Himalaya" w:cs="Microsoft Himalaya"/>
          <w:color w:val="1A1A1A"/>
          <w:sz w:val="18"/>
          <w:szCs w:val="18"/>
        </w:rPr>
        <w:t>་</w:t>
      </w:r>
    </w:p>
    <w:p w14:paraId="706866D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xml:id="w65b03_04" pos="PART.case" type="particle"</w:t>
      </w:r>
    </w:p>
    <w:p w14:paraId="703F4B3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subtype="genitive" function="genitive"&gt;kyi&lt;/w&gt;</w:t>
      </w:r>
    </w:p>
    <w:p w14:paraId="4735142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&lt;/phr&gt;</w:t>
      </w:r>
    </w:p>
    <w:p w14:paraId="5A523B2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 function="Praed:PP"&gt;</w:t>
      </w:r>
    </w:p>
    <w:p w14:paraId="1FB37EF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&lt;w xml:id="w65b03_05" pos="V.past" type="verb"</w:t>
      </w:r>
    </w:p>
    <w:p w14:paraId="4419932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ana="VG3 tdV 2.SF"&gt;bshad&lt;/w&gt;</w:t>
      </w:r>
    </w:p>
    <w:p w14:paraId="242E3FF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&lt;/phr&gt;</w:t>
      </w:r>
    </w:p>
    <w:p w14:paraId="1D57CA0F"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&lt;/cl&gt;</w:t>
      </w:r>
    </w:p>
    <w:p w14:paraId="4BEF5C3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&lt;pc xml:id="pc65b03_01" type="shad"&gt;</w:t>
      </w:r>
      <w:r>
        <w:rPr>
          <w:rFonts w:ascii="Microsoft Himalaya" w:eastAsia="Courier New" w:hAnsi="Microsoft Himalaya" w:cs="Microsoft Himalaya"/>
          <w:color w:val="1A1A1A"/>
          <w:sz w:val="18"/>
          <w:szCs w:val="18"/>
        </w:rPr>
        <w:t>།</w:t>
      </w:r>
      <w:r>
        <w:rPr>
          <w:rFonts w:ascii="Courier New" w:eastAsia="Courier New" w:hAnsi="Courier New" w:cs="Courier New"/>
          <w:color w:val="1A1A1A"/>
          <w:sz w:val="18"/>
          <w:szCs w:val="18"/>
          <w:lang w:val="en-GB"/>
        </w:rPr>
        <w:t>&lt;/pc&gt;</w:t>
      </w:r>
    </w:p>
    <w:p w14:paraId="38B0AD3A" w14:textId="77777777" w:rsidR="00A85C73" w:rsidRDefault="00A85C73" w:rsidP="00A85C73">
      <w:pPr>
        <w:spacing w:before="40" w:after="40"/>
        <w:ind w:left="720"/>
        <w:rPr>
          <w:rFonts w:ascii="Courier New" w:eastAsia="Courier New" w:hAnsi="Courier New" w:cs="Courier New"/>
          <w:color w:val="1A1A1A"/>
          <w:sz w:val="18"/>
          <w:szCs w:val="18"/>
        </w:rPr>
      </w:pPr>
      <w:r>
        <w:rPr>
          <w:rFonts w:ascii="Courier New" w:eastAsia="Courier New" w:hAnsi="Courier New" w:cs="Courier New"/>
          <w:color w:val="1A1A1A"/>
          <w:sz w:val="18"/>
          <w:szCs w:val="18"/>
        </w:rPr>
        <w:t>&lt;/s&gt;</w:t>
      </w:r>
    </w:p>
    <w:p w14:paraId="7C76E425" w14:textId="77777777" w:rsidR="00E048DE" w:rsidRPr="00E048DE" w:rsidRDefault="00E048DE" w:rsidP="00E048DE">
      <w:pPr>
        <w:pStyle w:val="berschrift3"/>
      </w:pPr>
      <w:r>
        <w:lastRenderedPageBreak/>
        <w:t>11.6.4 Browser-Interaktion: Paralleltext und Vokabular</w:t>
      </w:r>
    </w:p>
    <w:p w14:paraId="781B5DD8" w14:textId="77777777" w:rsidR="00E048DE" w:rsidRPr="00E048DE" w:rsidRDefault="00E048DE" w:rsidP="00E048DE">
      <w:pPr>
        <w:spacing w:before="100" w:beforeAutospacing="1" w:after="100" w:afterAutospacing="1"/>
        <w:rPr>
          <w:sz w:val="24"/>
          <w:szCs w:val="24"/>
        </w:rPr>
      </w:pPr>
      <w:r>
        <w:rPr>
          <w:sz w:val="24"/>
          <w:szCs w:val="24"/>
        </w:rPr>
        <w:t>TibetanTEI implementiert eine bidirektionale Verlinkung zwischen Tibetan-Reiter, Vokabular-Reiter (Vok.) und Übersetzungen. Zusätzlich werden annotierte Wörter visuell hervorgehoben: zwischen Tibetan-Reiter, Vokabular-Reiter (Vok.) und Übersetzungen:</w:t>
      </w:r>
    </w:p>
    <w:p w14:paraId="4CEC11CB" w14:textId="77777777" w:rsidR="00E048DE" w:rsidRPr="00E048DE" w:rsidRDefault="00E048DE" w:rsidP="00E048DE">
      <w:pPr>
        <w:numPr>
          <w:ilvl w:val="0"/>
          <w:numId w:val="5"/>
        </w:numPr>
        <w:spacing w:before="100" w:beforeAutospacing="1" w:after="100" w:afterAutospacing="1"/>
        <w:rPr>
          <w:sz w:val="24"/>
          <w:szCs w:val="24"/>
        </w:rPr>
      </w:pPr>
      <w:r>
        <w:rPr>
          <w:b/>
          <w:bCs/>
          <w:sz w:val="24"/>
          <w:szCs w:val="24"/>
        </w:rPr>
        <w:t>Tibetan → Parallelsatz:</w:t>
      </w:r>
      <w:r>
        <w:rPr>
          <w:sz w:val="24"/>
          <w:szCs w:val="24"/>
        </w:rPr>
        <w:t xml:space="preserve"> Klick auf einen </w:t>
      </w:r>
      <w:r>
        <w:rPr>
          <w:rFonts w:ascii="Courier New" w:hAnsi="Courier New" w:cs="Courier New"/>
          <w:sz w:val="20"/>
          <w:szCs w:val="20"/>
        </w:rPr>
        <w:t>&lt;s corresp="..."&gt;</w:t>
      </w:r>
      <w:r>
        <w:rPr>
          <w:sz w:val="24"/>
          <w:szCs w:val="24"/>
        </w:rPr>
        <w:t xml:space="preserve"> -Satz zeigt den deutschen/englischen Parallelsatz als Tooltip direkt darunter.</w:t>
      </w:r>
    </w:p>
    <w:p w14:paraId="177368FF" w14:textId="77777777" w:rsidR="00E048DE" w:rsidRPr="00E048DE" w:rsidRDefault="00E048DE" w:rsidP="00E048DE">
      <w:pPr>
        <w:numPr>
          <w:ilvl w:val="0"/>
          <w:numId w:val="5"/>
        </w:numPr>
        <w:spacing w:before="100" w:beforeAutospacing="1" w:after="100" w:afterAutospacing="1"/>
        <w:rPr>
          <w:sz w:val="24"/>
          <w:szCs w:val="24"/>
        </w:rPr>
      </w:pPr>
      <w:r>
        <w:rPr>
          <w:b/>
          <w:bCs/>
          <w:sz w:val="24"/>
          <w:szCs w:val="24"/>
        </w:rPr>
        <w:t>Tibetan → Vokabular:</w:t>
      </w:r>
      <w:r>
        <w:rPr>
          <w:sz w:val="24"/>
          <w:szCs w:val="24"/>
        </w:rPr>
        <w:t xml:space="preserve"> Klick auf ein Wort mit </w:t>
      </w:r>
      <w:r>
        <w:rPr>
          <w:rFonts w:ascii="Courier New" w:hAnsi="Courier New" w:cs="Courier New"/>
          <w:sz w:val="20"/>
          <w:szCs w:val="20"/>
        </w:rPr>
        <w:t>@ana</w:t>
      </w:r>
      <w:r>
        <w:rPr>
          <w:sz w:val="24"/>
          <w:szCs w:val="24"/>
        </w:rPr>
        <w:t xml:space="preserve"> (gepunkteter Unterstrich) wechselt zum Vok.-Reiter und hebt den Eintrag hervor.</w:t>
      </w:r>
    </w:p>
    <w:p w14:paraId="418FC6B8" w14:textId="77777777" w:rsidR="00E048DE" w:rsidRPr="00E048DE" w:rsidRDefault="00E048DE" w:rsidP="00E048DE">
      <w:pPr>
        <w:numPr>
          <w:ilvl w:val="0"/>
          <w:numId w:val="5"/>
        </w:numPr>
        <w:spacing w:before="100" w:beforeAutospacing="1" w:after="100" w:afterAutospacing="1"/>
        <w:rPr>
          <w:sz w:val="24"/>
          <w:szCs w:val="24"/>
        </w:rPr>
      </w:pPr>
      <w:r>
        <w:rPr>
          <w:b/>
          <w:bCs/>
          <w:sz w:val="24"/>
          <w:szCs w:val="24"/>
        </w:rPr>
        <w:t>Vokabular → Tibetan:</w:t>
      </w:r>
      <w:r>
        <w:rPr>
          <w:sz w:val="24"/>
          <w:szCs w:val="24"/>
        </w:rPr>
        <w:t xml:space="preserve"> Klick auf [→] im Vok.-Reiter wechselt zum Tibetan-Reiter und hebt das Wort im Text hervor.</w:t>
      </w:r>
    </w:p>
    <w:p w14:paraId="43C750A4" w14:textId="77777777" w:rsidR="00E048DE" w:rsidRPr="00E048DE" w:rsidRDefault="00E048DE" w:rsidP="00E048DE">
      <w:pPr>
        <w:spacing w:before="100" w:beforeAutospacing="1" w:after="100" w:afterAutospacing="1"/>
        <w:rPr>
          <w:sz w:val="24"/>
          <w:szCs w:val="24"/>
        </w:rPr>
      </w:pPr>
      <w:r>
        <w:rPr>
          <w:sz w:val="24"/>
          <w:szCs w:val="24"/>
        </w:rPr>
        <w:t>Voraussetzungen im XML:</w:t>
      </w:r>
    </w:p>
    <w:p w14:paraId="506D8E93" w14:textId="77777777" w:rsidR="00E048DE" w:rsidRPr="00E048DE" w:rsidRDefault="00E048DE" w:rsidP="00E048DE">
      <w:pPr>
        <w:rPr>
          <w:sz w:val="24"/>
          <w:szCs w:val="24"/>
        </w:rPr>
      </w:pPr>
      <w:r>
        <w:rPr>
          <w:sz w:val="24"/>
          <w:szCs w:val="24"/>
        </w:rPr>
        <w:t>xml</w:t>
      </w:r>
    </w:p>
    <w:p w14:paraId="160385EE"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818898"/>
          <w:sz w:val="20"/>
          <w:szCs w:val="20"/>
        </w:rPr>
        <w:t>&lt;!-- Paralleltext --&gt;</w:t>
      </w:r>
    </w:p>
    <w:p w14:paraId="2035BDDA"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s </w:t>
      </w:r>
      <w:r>
        <w:rPr>
          <w:rFonts w:ascii="var(--font-mono)" w:hAnsi="var(--font-mono)" w:cs="Courier New"/>
          <w:color w:val="D3D7DE"/>
          <w:sz w:val="20"/>
          <w:szCs w:val="20"/>
          <w:lang w:val="en-GB"/>
        </w:rPr>
        <w:t>xml:</w:t>
      </w:r>
      <w:r>
        <w:rPr>
          <w:rFonts w:ascii="var(--font-mono)" w:hAnsi="var(--font-mono)" w:cs="Courier New"/>
          <w:color w:val="F07580"/>
          <w:sz w:val="20"/>
          <w:szCs w:val="20"/>
          <w:lang w:val="en-GB"/>
        </w:rPr>
        <w:t>id</w:t>
      </w:r>
      <w:r>
        <w:rPr>
          <w:rFonts w:ascii="var(--font-mono)" w:hAnsi="var(--font-mono)" w:cs="Courier New"/>
          <w:color w:val="D3D7DE"/>
          <w:sz w:val="20"/>
          <w:szCs w:val="20"/>
          <w:lang w:val="en-GB"/>
        </w:rPr>
        <w:t>="</w:t>
      </w:r>
      <w:r>
        <w:rPr>
          <w:rFonts w:ascii="var(--font-mono)" w:hAnsi="var(--font-mono)" w:cs="Courier New"/>
          <w:color w:val="9BE963"/>
          <w:sz w:val="20"/>
          <w:szCs w:val="20"/>
          <w:lang w:val="en-GB"/>
        </w:rPr>
        <w:t>s65a01</w:t>
      </w:r>
      <w:r>
        <w:rPr>
          <w:rFonts w:ascii="var(--font-mono)" w:hAnsi="var(--font-mono)" w:cs="Courier New"/>
          <w:color w:val="D3D7DE"/>
          <w:sz w:val="20"/>
          <w:szCs w:val="20"/>
          <w:lang w:val="en-GB"/>
        </w:rPr>
        <w:t>"</w:t>
      </w:r>
      <w:r>
        <w:rPr>
          <w:rFonts w:ascii="var(--font-mono)" w:hAnsi="var(--font-mono)" w:cs="Courier New"/>
          <w:color w:val="F47B85"/>
          <w:sz w:val="20"/>
          <w:szCs w:val="20"/>
          <w:lang w:val="en-GB"/>
        </w:rPr>
        <w:t xml:space="preserve"> </w:t>
      </w:r>
      <w:r>
        <w:rPr>
          <w:rFonts w:ascii="var(--font-mono)" w:hAnsi="var(--font-mono)" w:cs="Courier New"/>
          <w:color w:val="F07580"/>
          <w:sz w:val="20"/>
          <w:szCs w:val="20"/>
          <w:lang w:val="en-GB"/>
        </w:rPr>
        <w:t>corresp</w:t>
      </w:r>
      <w:r>
        <w:rPr>
          <w:rFonts w:ascii="var(--font-mono)" w:hAnsi="var(--font-mono)" w:cs="Courier New"/>
          <w:color w:val="D3D7DE"/>
          <w:sz w:val="20"/>
          <w:szCs w:val="20"/>
          <w:lang w:val="en-GB"/>
        </w:rPr>
        <w:t>="</w:t>
      </w:r>
      <w:r>
        <w:rPr>
          <w:rFonts w:ascii="var(--font-mono)" w:hAnsi="var(--font-mono)" w:cs="Courier New"/>
          <w:color w:val="9BE963"/>
          <w:sz w:val="20"/>
          <w:szCs w:val="20"/>
          <w:lang w:val="en-GB"/>
        </w:rPr>
        <w:t>#s65a01_de #s65a01_en</w:t>
      </w:r>
      <w:r>
        <w:rPr>
          <w:rFonts w:ascii="var(--font-mono)" w:hAnsi="var(--font-mono)" w:cs="Courier New"/>
          <w:color w:val="D3D7DE"/>
          <w:sz w:val="20"/>
          <w:szCs w:val="20"/>
          <w:lang w:val="en-GB"/>
        </w:rPr>
        <w:t>"&gt;</w:t>
      </w:r>
      <w:r>
        <w:rPr>
          <w:rFonts w:ascii="var(--font-mono)" w:hAnsi="var(--font-mono)" w:cs="Courier New"/>
          <w:color w:val="EAECF0"/>
          <w:sz w:val="20"/>
          <w:szCs w:val="20"/>
          <w:lang w:val="en-GB"/>
        </w:rPr>
        <w:t>...</w:t>
      </w:r>
      <w:r>
        <w:rPr>
          <w:rFonts w:ascii="var(--font-mono)" w:hAnsi="var(--font-mono)" w:cs="Courier New"/>
          <w:color w:val="D3D7DE"/>
          <w:sz w:val="20"/>
          <w:szCs w:val="20"/>
          <w:lang w:val="en-GB"/>
        </w:rPr>
        <w:t>&lt;/</w:t>
      </w:r>
      <w:r>
        <w:rPr>
          <w:rFonts w:ascii="var(--font-mono)" w:hAnsi="var(--font-mono)" w:cs="Courier New"/>
          <w:color w:val="F47B85"/>
          <w:sz w:val="20"/>
          <w:szCs w:val="20"/>
          <w:lang w:val="en-GB"/>
        </w:rPr>
        <w:t>s</w:t>
      </w:r>
      <w:r>
        <w:rPr>
          <w:rFonts w:ascii="var(--font-mono)" w:hAnsi="var(--font-mono)" w:cs="Courier New"/>
          <w:color w:val="D3D7DE"/>
          <w:sz w:val="20"/>
          <w:szCs w:val="20"/>
          <w:lang w:val="en-GB"/>
        </w:rPr>
        <w:t>&gt;</w:t>
      </w:r>
    </w:p>
    <w:p w14:paraId="48C10520"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p>
    <w:p w14:paraId="2FEE678E"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818898"/>
          <w:sz w:val="20"/>
          <w:szCs w:val="20"/>
          <w:lang w:val="en-GB"/>
        </w:rPr>
        <w:t>&lt;!-- Vokabular --&gt;</w:t>
      </w:r>
    </w:p>
    <w:p w14:paraId="68077EA3"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D3D7DE"/>
          <w:sz w:val="20"/>
          <w:szCs w:val="20"/>
          <w:lang w:val="en-GB"/>
        </w:rPr>
        <w:t>&lt;</w:t>
      </w:r>
      <w:r>
        <w:rPr>
          <w:rFonts w:ascii="var(--font-mono)" w:hAnsi="var(--font-mono)" w:cs="Courier New"/>
          <w:color w:val="F47B85"/>
          <w:sz w:val="20"/>
          <w:szCs w:val="20"/>
          <w:lang w:val="en-GB"/>
        </w:rPr>
        <w:t xml:space="preserve">w </w:t>
      </w:r>
      <w:r>
        <w:rPr>
          <w:rFonts w:ascii="var(--font-mono)" w:hAnsi="var(--font-mono)" w:cs="Courier New"/>
          <w:color w:val="D3D7DE"/>
          <w:sz w:val="20"/>
          <w:szCs w:val="20"/>
          <w:lang w:val="en-GB"/>
        </w:rPr>
        <w:t>xml:</w:t>
      </w:r>
      <w:r>
        <w:rPr>
          <w:rFonts w:ascii="var(--font-mono)" w:hAnsi="var(--font-mono)" w:cs="Courier New"/>
          <w:color w:val="F07580"/>
          <w:sz w:val="20"/>
          <w:szCs w:val="20"/>
          <w:lang w:val="en-GB"/>
        </w:rPr>
        <w:t>id</w:t>
      </w:r>
      <w:r>
        <w:rPr>
          <w:rFonts w:ascii="var(--font-mono)" w:hAnsi="var(--font-mono)" w:cs="Courier New"/>
          <w:color w:val="D3D7DE"/>
          <w:sz w:val="20"/>
          <w:szCs w:val="20"/>
          <w:lang w:val="en-GB"/>
        </w:rPr>
        <w:t>="</w:t>
      </w:r>
      <w:r>
        <w:rPr>
          <w:rFonts w:ascii="var(--font-mono)" w:hAnsi="var(--font-mono)" w:cs="Courier New"/>
          <w:color w:val="9BE963"/>
          <w:sz w:val="20"/>
          <w:szCs w:val="20"/>
          <w:lang w:val="en-GB"/>
        </w:rPr>
        <w:t>w65a01_01</w:t>
      </w:r>
      <w:r>
        <w:rPr>
          <w:rFonts w:ascii="var(--font-mono)" w:hAnsi="var(--font-mono)" w:cs="Courier New"/>
          <w:color w:val="D3D7DE"/>
          <w:sz w:val="20"/>
          <w:szCs w:val="20"/>
          <w:lang w:val="en-GB"/>
        </w:rPr>
        <w:t>"</w:t>
      </w:r>
      <w:r>
        <w:rPr>
          <w:rFonts w:ascii="var(--font-mono)" w:hAnsi="var(--font-mono)" w:cs="Courier New"/>
          <w:color w:val="F47B85"/>
          <w:sz w:val="20"/>
          <w:szCs w:val="20"/>
          <w:lang w:val="en-GB"/>
        </w:rPr>
        <w:t xml:space="preserve"> </w:t>
      </w:r>
      <w:r>
        <w:rPr>
          <w:rFonts w:ascii="var(--font-mono)" w:hAnsi="var(--font-mono)" w:cs="Courier New"/>
          <w:color w:val="F07580"/>
          <w:sz w:val="20"/>
          <w:szCs w:val="20"/>
          <w:lang w:val="en-GB"/>
        </w:rPr>
        <w:t>pos</w:t>
      </w:r>
      <w:r>
        <w:rPr>
          <w:rFonts w:ascii="var(--font-mono)" w:hAnsi="var(--font-mono)" w:cs="Courier New"/>
          <w:color w:val="D3D7DE"/>
          <w:sz w:val="20"/>
          <w:szCs w:val="20"/>
          <w:lang w:val="en-GB"/>
        </w:rPr>
        <w:t>="</w:t>
      </w:r>
      <w:r>
        <w:rPr>
          <w:rFonts w:ascii="var(--font-mono)" w:hAnsi="var(--font-mono)" w:cs="Courier New"/>
          <w:color w:val="9BE963"/>
          <w:sz w:val="20"/>
          <w:szCs w:val="20"/>
          <w:lang w:val="en-GB"/>
        </w:rPr>
        <w:t>N</w:t>
      </w:r>
      <w:r>
        <w:rPr>
          <w:rFonts w:ascii="var(--font-mono)" w:hAnsi="var(--font-mono)" w:cs="Courier New"/>
          <w:color w:val="D3D7DE"/>
          <w:sz w:val="20"/>
          <w:szCs w:val="20"/>
          <w:lang w:val="en-GB"/>
        </w:rPr>
        <w:t>"</w:t>
      </w:r>
      <w:r>
        <w:rPr>
          <w:rFonts w:ascii="var(--font-mono)" w:hAnsi="var(--font-mono)" w:cs="Courier New"/>
          <w:color w:val="F47B85"/>
          <w:sz w:val="20"/>
          <w:szCs w:val="20"/>
          <w:lang w:val="en-GB"/>
        </w:rPr>
        <w:t xml:space="preserve"> </w:t>
      </w:r>
      <w:r>
        <w:rPr>
          <w:rFonts w:ascii="var(--font-mono)" w:hAnsi="var(--font-mono)" w:cs="Courier New"/>
          <w:color w:val="F07580"/>
          <w:sz w:val="20"/>
          <w:szCs w:val="20"/>
          <w:lang w:val="en-GB"/>
        </w:rPr>
        <w:t>ana</w:t>
      </w:r>
      <w:r>
        <w:rPr>
          <w:rFonts w:ascii="var(--font-mono)" w:hAnsi="var(--font-mono)" w:cs="Courier New"/>
          <w:color w:val="D3D7DE"/>
          <w:sz w:val="20"/>
          <w:szCs w:val="20"/>
          <w:lang w:val="en-GB"/>
        </w:rPr>
        <w:t>="</w:t>
      </w:r>
      <w:r>
        <w:rPr>
          <w:rFonts w:ascii="var(--font-mono)" w:hAnsi="var(--font-mono)" w:cs="Courier New"/>
          <w:color w:val="9BE963"/>
          <w:sz w:val="20"/>
          <w:szCs w:val="20"/>
          <w:lang w:val="en-GB"/>
        </w:rPr>
        <w:t>#lex_slob_dpon</w:t>
      </w:r>
      <w:r>
        <w:rPr>
          <w:rFonts w:ascii="var(--font-mono)" w:hAnsi="var(--font-mono)" w:cs="Courier New"/>
          <w:color w:val="D3D7DE"/>
          <w:sz w:val="20"/>
          <w:szCs w:val="20"/>
          <w:lang w:val="en-GB"/>
        </w:rPr>
        <w:t>"&gt;</w:t>
      </w:r>
      <w:r>
        <w:rPr>
          <w:rFonts w:ascii="Microsoft Himalaya" w:hAnsi="Microsoft Himalaya" w:cs="Microsoft Himalaya"/>
          <w:color w:val="EAECF0"/>
          <w:sz w:val="20"/>
          <w:szCs w:val="20"/>
        </w:rPr>
        <w:t>སློབ་དཔོན་</w:t>
      </w:r>
      <w:r>
        <w:rPr>
          <w:rFonts w:ascii="var(--font-mono)" w:hAnsi="var(--font-mono)" w:cs="Courier New"/>
          <w:color w:val="D3D7DE"/>
          <w:sz w:val="20"/>
          <w:szCs w:val="20"/>
          <w:lang w:val="en-GB"/>
        </w:rPr>
        <w:t>&lt;/</w:t>
      </w:r>
      <w:r>
        <w:rPr>
          <w:rFonts w:ascii="var(--font-mono)" w:hAnsi="var(--font-mono)" w:cs="Courier New"/>
          <w:color w:val="F47B85"/>
          <w:sz w:val="20"/>
          <w:szCs w:val="20"/>
          <w:lang w:val="en-GB"/>
        </w:rPr>
        <w:t>w</w:t>
      </w:r>
      <w:r>
        <w:rPr>
          <w:rFonts w:ascii="var(--font-mono)" w:hAnsi="var(--font-mono)" w:cs="Courier New"/>
          <w:color w:val="D3D7DE"/>
          <w:sz w:val="20"/>
          <w:szCs w:val="20"/>
          <w:lang w:val="en-GB"/>
        </w:rPr>
        <w:t>&gt;</w:t>
      </w:r>
    </w:p>
    <w:p w14:paraId="6E0F950E" w14:textId="77777777" w:rsidR="00E048DE" w:rsidRPr="00E048DE" w:rsidRDefault="00E048DE" w:rsidP="00E048DE">
      <w:pPr>
        <w:spacing w:before="40" w:after="40"/>
        <w:rPr>
          <w:lang w:val="en-GB"/>
        </w:rPr>
      </w:pPr>
    </w:p>
    <w:p w14:paraId="6CF25359" w14:textId="77777777" w:rsidR="00A85C73" w:rsidRDefault="00A85C73" w:rsidP="00A85C73">
      <w:pPr>
        <w:pStyle w:val="berschrift2"/>
      </w:pPr>
      <w:r>
        <w:t>11.7 Belegstellen (Schwieger / Bialek)</w:t>
      </w:r>
    </w:p>
    <w:p w14:paraId="27746FE6" w14:textId="77777777" w:rsidR="00A85C73" w:rsidRDefault="00A85C73" w:rsidP="00A85C73">
      <w:pPr>
        <w:spacing w:before="60" w:after="60"/>
      </w:pPr>
      <w:r>
        <w:t xml:space="preserve">Belegstellen aus Schwieger oder Bialek werden als </w:t>
      </w:r>
      <w:r>
        <w:rPr>
          <w:rFonts w:ascii="Courier New" w:eastAsia="Courier New" w:hAnsi="Courier New" w:cs="Courier New"/>
          <w:sz w:val="18"/>
          <w:szCs w:val="18"/>
        </w:rPr>
        <w:t>&lt;note type="ref"&gt;</w:t>
      </w:r>
      <w:r>
        <w:t xml:space="preserve"> am </w:t>
      </w:r>
      <w:r>
        <w:rPr>
          <w:rFonts w:ascii="Courier New" w:eastAsia="Courier New" w:hAnsi="Courier New" w:cs="Courier New"/>
          <w:sz w:val="18"/>
          <w:szCs w:val="18"/>
        </w:rPr>
        <w:t>&lt;cl&gt;</w:t>
      </w:r>
      <w:r>
        <w:t xml:space="preserve">- oder </w:t>
      </w:r>
      <w:r>
        <w:rPr>
          <w:rFonts w:ascii="Courier New" w:eastAsia="Courier New" w:hAnsi="Courier New" w:cs="Courier New"/>
          <w:sz w:val="18"/>
          <w:szCs w:val="18"/>
        </w:rPr>
        <w:t>&lt;phr&gt;</w:t>
      </w:r>
      <w:r>
        <w:t>-Element notiert: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55"/>
        <w:gridCol w:w="4422"/>
        <w:gridCol w:w="2883"/>
      </w:tblGrid>
      <w:tr w:rsidR="00A85C73" w14:paraId="4F841D97"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8F59A0E" w14:textId="77777777" w:rsidR="00A85C73" w:rsidRDefault="00A85C73" w:rsidP="008F6093">
            <w:r>
              <w:rPr>
                <w:rFonts w:ascii="Courier New" w:eastAsia="Courier New" w:hAnsi="Courier New" w:cs="Courier New"/>
                <w:color w:val="1A1A1A"/>
                <w:sz w:val="18"/>
                <w:szCs w:val="18"/>
              </w:rPr>
              <w:t>Format</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23DA36" w14:textId="77777777" w:rsidR="00A85C73" w:rsidRDefault="00A85C73" w:rsidP="008F6093">
            <w:r>
              <w:rPr>
                <w:rFonts w:ascii="Courier New" w:eastAsia="Courier New" w:hAnsi="Courier New" w:cs="Courier New"/>
                <w:color w:val="1A1A1A"/>
                <w:sz w:val="20"/>
                <w:szCs w:val="20"/>
              </w:rPr>
              <w:t>Beispiel</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71C44" w14:textId="77777777" w:rsidR="00A85C73" w:rsidRDefault="00A85C73" w:rsidP="008F6093"/>
        </w:tc>
      </w:tr>
      <w:tr w:rsidR="00A85C73" w14:paraId="5CAB90C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A700F3C" w14:textId="77777777" w:rsidR="00A85C73" w:rsidRDefault="00A85C73" w:rsidP="008F6093">
            <w:r>
              <w:rPr>
                <w:rFonts w:ascii="Courier New" w:eastAsia="Courier New" w:hAnsi="Courier New" w:cs="Courier New"/>
                <w:color w:val="1A1A1A"/>
                <w:sz w:val="18"/>
                <w:szCs w:val="18"/>
              </w:rPr>
              <w:t>Schwieger</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05416B" w14:textId="77777777" w:rsidR="00A85C73" w:rsidRDefault="00A85C73" w:rsidP="008F6093">
            <w:r>
              <w:rPr>
                <w:color w:val="1A1A1A"/>
                <w:sz w:val="20"/>
                <w:szCs w:val="20"/>
              </w:rPr>
              <w:t>&lt;note type="ref"&gt;Schwieger §142 (S. 89): bdag gis byas pa&lt;/note&gt;</w:t>
            </w:r>
          </w:p>
        </w:tc>
      </w:tr>
      <w:tr w:rsidR="00A85C73" w14:paraId="5C46586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CDE9D4E" w14:textId="77777777" w:rsidR="00A85C73" w:rsidRDefault="00A85C73" w:rsidP="008F6093">
            <w:r>
              <w:rPr>
                <w:rFonts w:ascii="Courier New" w:eastAsia="Courier New" w:hAnsi="Courier New" w:cs="Courier New"/>
                <w:color w:val="1A1A1A"/>
                <w:sz w:val="18"/>
                <w:szCs w:val="18"/>
              </w:rPr>
              <w:t>Bialek Lek.</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457FD8" w14:textId="77777777" w:rsidR="00A85C73" w:rsidRDefault="00A85C73" w:rsidP="008F6093">
            <w:r>
              <w:rPr>
                <w:color w:val="1A1A1A"/>
                <w:sz w:val="20"/>
                <w:szCs w:val="20"/>
              </w:rPr>
              <w:t>&lt;note type="ref"&gt;Bialek Lek. 15, "Kasusrelationen", Abschn. b: thams cad la&lt;/note&gt;</w:t>
            </w:r>
          </w:p>
        </w:tc>
      </w:tr>
      <w:tr w:rsidR="00A85C73" w14:paraId="105F843D"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1B99C6B" w14:textId="77777777" w:rsidR="00A85C73" w:rsidRDefault="00A85C73" w:rsidP="008F6093">
            <w:r>
              <w:rPr>
                <w:rFonts w:ascii="Courier New" w:eastAsia="Courier New" w:hAnsi="Courier New" w:cs="Courier New"/>
                <w:color w:val="1A1A1A"/>
                <w:sz w:val="18"/>
                <w:szCs w:val="18"/>
              </w:rPr>
              <w:t>Bialek CTG</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B26F2B" w14:textId="77777777" w:rsidR="00A85C73" w:rsidRDefault="00A85C73" w:rsidP="008F6093">
            <w:r>
              <w:rPr>
                <w:color w:val="1A1A1A"/>
                <w:sz w:val="20"/>
                <w:szCs w:val="20"/>
              </w:rPr>
              <w:t>&lt;note type="ref"&gt;Bialek (CTG), "Ergative": bdag gis&lt;/note&gt;</w:t>
            </w:r>
          </w:p>
        </w:tc>
      </w:tr>
      <w:tr w:rsidR="00A85C73" w:rsidRPr="00E048DE" w14:paraId="7CC3DCE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3B60D3CE" w14:textId="77777777" w:rsidR="00A85C73" w:rsidRDefault="00A85C73" w:rsidP="008F6093">
            <w:r>
              <w:rPr>
                <w:rFonts w:ascii="Courier New" w:eastAsia="Courier New" w:hAnsi="Courier New" w:cs="Courier New"/>
                <w:color w:val="1A1A1A"/>
                <w:sz w:val="18"/>
                <w:szCs w:val="18"/>
              </w:rPr>
              <w:t>Bialek TB</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A4FCB" w14:textId="77777777" w:rsidR="00A85C73" w:rsidRPr="00A85C73" w:rsidRDefault="00A85C73" w:rsidP="008F6093">
            <w:pPr>
              <w:rPr>
                <w:lang w:val="en-GB"/>
              </w:rPr>
            </w:pPr>
            <w:r>
              <w:rPr>
                <w:color w:val="1A1A1A"/>
                <w:sz w:val="20"/>
                <w:szCs w:val="20"/>
                <w:lang w:val="en-GB"/>
              </w:rPr>
              <w:t>&lt;note type="ref"&gt;Bialek (TB), "KASUSSYSTEM": rgyal pos&lt;/note&gt;</w:t>
            </w:r>
          </w:p>
        </w:tc>
      </w:tr>
    </w:tbl>
    <w:p w14:paraId="00FFB3E4" w14:textId="77777777" w:rsidR="00A85C73" w:rsidRDefault="00A85C73" w:rsidP="00A85C73">
      <w:pPr>
        <w:spacing w:before="60" w:after="60"/>
      </w:pPr>
      <w:r>
        <w:t>Beispiel am &lt;phr&gt;-Element:</w:t>
      </w:r>
    </w:p>
    <w:p w14:paraId="6CA4D711" w14:textId="77777777" w:rsidR="00A85C73" w:rsidRDefault="00A85C73" w:rsidP="00A85C73">
      <w:pPr>
        <w:spacing w:before="40" w:after="40"/>
        <w:ind w:left="720"/>
      </w:pPr>
      <w:r>
        <w:rPr>
          <w:rFonts w:ascii="Courier New" w:eastAsia="Courier New" w:hAnsi="Courier New" w:cs="Courier New"/>
          <w:color w:val="1A1A1A"/>
          <w:sz w:val="18"/>
          <w:szCs w:val="18"/>
        </w:rPr>
        <w:t>&lt;phr function="S:Erg"&gt;</w:t>
      </w:r>
    </w:p>
    <w:p w14:paraId="0ADB8B96" w14:textId="77777777" w:rsidR="00A85C73" w:rsidRDefault="00A85C73" w:rsidP="00A85C73">
      <w:pPr>
        <w:spacing w:before="40" w:after="40"/>
        <w:ind w:left="720"/>
      </w:pPr>
      <w:r>
        <w:rPr>
          <w:rFonts w:ascii="Courier New" w:eastAsia="Courier New" w:hAnsi="Courier New" w:cs="Courier New"/>
          <w:color w:val="1A1A1A"/>
          <w:sz w:val="18"/>
          <w:szCs w:val="18"/>
        </w:rPr>
        <w:t xml:space="preserve">  &lt;w xml:id="w65b03_01" pos="N.prop"&gt;dbyig gnyen&lt;/w&gt;</w:t>
      </w:r>
      <w:r>
        <w:rPr>
          <w:rFonts w:ascii="Microsoft Himalaya" w:eastAsia="Courier New" w:hAnsi="Microsoft Himalaya" w:cs="Microsoft Himalaya"/>
          <w:color w:val="1A1A1A"/>
          <w:sz w:val="18"/>
          <w:szCs w:val="18"/>
        </w:rPr>
        <w:t>་</w:t>
      </w:r>
    </w:p>
    <w:p w14:paraId="2386A16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rPr>
        <w:t xml:space="preserve">  </w:t>
      </w:r>
      <w:r>
        <w:rPr>
          <w:rFonts w:ascii="Courier New" w:eastAsia="Courier New" w:hAnsi="Courier New" w:cs="Courier New"/>
          <w:color w:val="1A1A1A"/>
          <w:sz w:val="18"/>
          <w:szCs w:val="18"/>
          <w:lang w:val="en-GB"/>
        </w:rPr>
        <w:t>&lt;w xml:id="w65b03_02" pos="PART.case"</w:t>
      </w:r>
    </w:p>
    <w:p w14:paraId="7EEBCBA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subtype="agentive" function="agentive"&gt;gyis&lt;/w&gt;</w:t>
      </w:r>
    </w:p>
    <w:p w14:paraId="36F1C06E" w14:textId="77777777" w:rsidR="00A85C73" w:rsidRDefault="00A85C73" w:rsidP="00A85C73">
      <w:pPr>
        <w:spacing w:before="40" w:after="4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&lt;note type="ref"&gt;Schwieger §79 (S. 52): rgyal pos&lt;/note&gt;</w:t>
      </w:r>
    </w:p>
    <w:p w14:paraId="73701D4A" w14:textId="77777777" w:rsidR="00A85C73" w:rsidRDefault="00A85C73" w:rsidP="00A85C73">
      <w:pPr>
        <w:spacing w:before="40" w:after="40"/>
        <w:ind w:left="720"/>
      </w:pPr>
      <w:r>
        <w:rPr>
          <w:rFonts w:ascii="Courier New" w:eastAsia="Courier New" w:hAnsi="Courier New" w:cs="Courier New"/>
          <w:color w:val="1A1A1A"/>
          <w:sz w:val="18"/>
          <w:szCs w:val="18"/>
        </w:rPr>
        <w:t>&lt;/phr&gt;</w:t>
      </w:r>
    </w:p>
    <w:p w14:paraId="2F209E37" w14:textId="77777777" w:rsidR="00A85C73" w:rsidRDefault="00A85C73">
      <w:pPr>
        <w:rPr>
          <w:b/>
          <w:bCs/>
          <w:color w:val="3D6B8C"/>
          <w:sz w:val="24"/>
          <w:szCs w:val="24"/>
        </w:rPr>
      </w:pPr>
      <w:r>
        <w:br w:type="page"/>
      </w:r>
    </w:p>
    <w:p w14:paraId="1162610D" w14:textId="77777777" w:rsidR="00A85C73" w:rsidRDefault="00A85C73" w:rsidP="00A85C73">
      <w:pPr>
        <w:pStyle w:val="berschrift2"/>
      </w:pPr>
      <w:r>
        <w:lastRenderedPageBreak/>
        <w:t>11.8 TIGER-XML-Format (Syntaxbaume)</w:t>
      </w:r>
    </w:p>
    <w:p w14:paraId="0631E4A0" w14:textId="77777777" w:rsidR="00A85C73" w:rsidRDefault="00A85C73" w:rsidP="00A85C73">
      <w:pPr>
        <w:spacing w:before="60" w:after="60"/>
      </w:pPr>
      <w:r>
        <w:t>Für Texte mit vollständiger Syntaxannotation wird eine TIGER-XML-kompatible Baumstruktur erstellt. Diese kann in einem separaten Dokument oder als Erweiterung im TEI-standOff abgelegt werden.</w:t>
      </w:r>
    </w:p>
    <w:p w14:paraId="431C8ABE" w14:textId="77777777" w:rsidR="00A85C73" w:rsidRDefault="00A85C73" w:rsidP="00A85C73">
      <w:pPr>
        <w:spacing w:before="60" w:after="60"/>
      </w:pPr>
      <w:r>
        <w:t>Das TIGER-Format unterscheidet Terminale (T = Tokens = &lt;w&gt;) und Nicht-Terminale (NT = Phrasen = &lt;phr&gt;, &lt;cl&gt;):</w:t>
      </w:r>
    </w:p>
    <w:p w14:paraId="390372D7"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&lt;graph root="s65b03"&gt;</w:t>
      </w:r>
    </w:p>
    <w:p w14:paraId="54597773"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 Terminale (Tokens) --&gt;</w:t>
      </w:r>
    </w:p>
    <w:p w14:paraId="07484C59"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&lt;terminals&gt;</w:t>
      </w:r>
    </w:p>
    <w:p w14:paraId="7BA5B67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id="w65b03_01" word="dbyig gnyen" pos="N.prop"</w:t>
      </w:r>
    </w:p>
    <w:p w14:paraId="1F54EB2A"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lemma="dbyig gnyen" morph="" /&gt;</w:t>
      </w:r>
    </w:p>
    <w:p w14:paraId="17CE632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id="w65b03_02" word="gyis" pos="PART.case"</w:t>
      </w:r>
    </w:p>
    <w:p w14:paraId="63BDBDA8"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morph="agentive" /&gt;</w:t>
      </w:r>
    </w:p>
    <w:p w14:paraId="0121B99D"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id="w65b03_03" word="chos" pos="N" /&gt;</w:t>
      </w:r>
    </w:p>
    <w:p w14:paraId="05DA7EE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id="w65b03_04" word="kyi" pos="PART.case"</w:t>
      </w:r>
    </w:p>
    <w:p w14:paraId="2A420BC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morph="genitive" /&gt;</w:t>
      </w:r>
    </w:p>
    <w:p w14:paraId="42C9A8D0"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 id="w65b03_05" word="bshad" pos="V.past"</w:t>
      </w:r>
    </w:p>
    <w:p w14:paraId="4D5E08D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ana="VG3 tdV 2.SF" /&gt;</w:t>
      </w:r>
    </w:p>
    <w:p w14:paraId="2B8711F4"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&lt;/terminals&gt;</w:t>
      </w:r>
    </w:p>
    <w:p w14:paraId="77C8874B"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 Nicht-Terminale (Phrasen) --&gt;</w:t>
      </w:r>
    </w:p>
    <w:p w14:paraId="62FB374A" w14:textId="77777777" w:rsidR="00A85C73" w:rsidRPr="00E048DE"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&lt;nonterminals&gt;</w:t>
      </w:r>
    </w:p>
    <w:p w14:paraId="5A84F337"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id="phr_SErg" cat="NP" func="S:Erg"&gt;</w:t>
      </w:r>
    </w:p>
    <w:p w14:paraId="39735CF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label="HD" idref="w65b03_01" /&gt;</w:t>
      </w:r>
    </w:p>
    <w:p w14:paraId="19C1933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label="CASE" idref="w65b03_02" /&gt;</w:t>
      </w:r>
    </w:p>
    <w:p w14:paraId="3238B27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&lt;/nt&gt;</w:t>
      </w:r>
    </w:p>
    <w:p w14:paraId="442450A2"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id="phr_dOAbs" cat="NP" func="dO:Abs"&gt;</w:t>
      </w:r>
    </w:p>
    <w:p w14:paraId="40362DEB"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label="HD" idref="w65b03_03" /&gt;</w:t>
      </w:r>
    </w:p>
    <w:p w14:paraId="798C6CC1"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label="CASE" idref="w65b03_04" /&gt;</w:t>
      </w:r>
    </w:p>
    <w:p w14:paraId="1B3526E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&lt;/nt&gt;</w:t>
      </w:r>
    </w:p>
    <w:p w14:paraId="6121DF8E"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id="phr_Praed" cat="VP" func="Praed:PP"&gt;</w:t>
      </w:r>
    </w:p>
    <w:p w14:paraId="6B8A258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label="HD" idref="w65b03_05" /&gt;</w:t>
      </w:r>
    </w:p>
    <w:p w14:paraId="2DCF595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&lt;/nt&gt;</w:t>
      </w:r>
    </w:p>
    <w:p w14:paraId="06A2D3E5"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&lt;nt id="s65b03" cat="S" func="--"&gt;</w:t>
      </w:r>
    </w:p>
    <w:p w14:paraId="2FA7ACA4"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label="S:Erg" idref="phr_SErg" /&gt;</w:t>
      </w:r>
    </w:p>
    <w:p w14:paraId="4E96EF1C"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label="dO:Abs" idref="phr_dOAbs" /&gt;</w:t>
      </w:r>
    </w:p>
    <w:p w14:paraId="0F5FF5B8" w14:textId="77777777" w:rsidR="00A85C73" w:rsidRPr="00A85C73" w:rsidRDefault="00A85C73" w:rsidP="00A85C73">
      <w:pPr>
        <w:spacing w:before="40" w:after="40"/>
        <w:ind w:left="720"/>
        <w:rPr>
          <w:lang w:val="en-GB"/>
        </w:rPr>
      </w:pPr>
      <w:r>
        <w:rPr>
          <w:rFonts w:ascii="Courier New" w:eastAsia="Courier New" w:hAnsi="Courier New" w:cs="Courier New"/>
          <w:color w:val="1A1A1A"/>
          <w:sz w:val="18"/>
          <w:szCs w:val="18"/>
          <w:lang w:val="en-GB"/>
        </w:rPr>
        <w:t xml:space="preserve">      &lt;edge label="Praed" idref="phr_Praed" /&gt;</w:t>
      </w:r>
    </w:p>
    <w:p w14:paraId="6F624093" w14:textId="77777777" w:rsidR="00A85C73" w:rsidRDefault="00A85C73" w:rsidP="00A85C73">
      <w:pPr>
        <w:spacing w:before="40" w:after="40"/>
        <w:ind w:left="720"/>
      </w:pPr>
      <w:r>
        <w:rPr>
          <w:rFonts w:ascii="Courier New" w:eastAsia="Courier New" w:hAnsi="Courier New" w:cs="Courier New"/>
          <w:color w:val="1A1A1A"/>
          <w:sz w:val="18"/>
          <w:szCs w:val="18"/>
          <w:lang w:val="en-GB"/>
        </w:rPr>
        <w:t xml:space="preserve">    </w:t>
      </w:r>
      <w:r>
        <w:rPr>
          <w:rFonts w:ascii="Courier New" w:eastAsia="Courier New" w:hAnsi="Courier New" w:cs="Courier New"/>
          <w:color w:val="1A1A1A"/>
          <w:sz w:val="18"/>
          <w:szCs w:val="18"/>
        </w:rPr>
        <w:t>&lt;/nt&gt;</w:t>
      </w:r>
    </w:p>
    <w:p w14:paraId="2754321A" w14:textId="77777777" w:rsidR="00A85C73" w:rsidRDefault="00A85C73" w:rsidP="00A85C73">
      <w:pPr>
        <w:spacing w:before="40" w:after="40"/>
        <w:ind w:left="720"/>
      </w:pPr>
      <w:r>
        <w:rPr>
          <w:rFonts w:ascii="Courier New" w:eastAsia="Courier New" w:hAnsi="Courier New" w:cs="Courier New"/>
          <w:color w:val="1A1A1A"/>
          <w:sz w:val="18"/>
          <w:szCs w:val="18"/>
        </w:rPr>
        <w:t xml:space="preserve">  &lt;/nonterminals&gt;</w:t>
      </w:r>
    </w:p>
    <w:p w14:paraId="6412DC18" w14:textId="77777777" w:rsidR="00A85C73" w:rsidRDefault="00A85C73" w:rsidP="00A85C73">
      <w:pPr>
        <w:spacing w:before="40" w:after="40"/>
        <w:ind w:left="720"/>
      </w:pPr>
      <w:r>
        <w:rPr>
          <w:rFonts w:ascii="Courier New" w:eastAsia="Courier New" w:hAnsi="Courier New" w:cs="Courier New"/>
          <w:color w:val="1A1A1A"/>
          <w:sz w:val="18"/>
          <w:szCs w:val="18"/>
        </w:rPr>
        <w:t>&lt;/graph&gt;</w:t>
      </w:r>
    </w:p>
    <w:p w14:paraId="42927DF4" w14:textId="77777777" w:rsidR="00A85C73" w:rsidRDefault="00A85C73" w:rsidP="00A85C73">
      <w:pPr>
        <w:spacing w:before="60" w:after="60"/>
      </w:pPr>
      <w:r>
        <w:rPr>
          <w:b/>
          <w:bCs/>
        </w:rPr>
        <w:t xml:space="preserve">Kantenbezeichnungen (edge labels): </w:t>
      </w:r>
      <w:r>
        <w:t>HD (Kopf), CASE (Kasusmarker), MOD (Modifikator), DET (Determinator), S:Erg, S:Abs, dO:Abs, iO:PP, Praed, AB:lok, AB:temp, AB:kaus, AB:mod, AB:final.</w:t>
      </w:r>
    </w:p>
    <w:p w14:paraId="08F6CF70" w14:textId="77777777" w:rsidR="00A85C73" w:rsidRDefault="00A85C73">
      <w:pPr>
        <w:rPr>
          <w:b/>
          <w:bCs/>
          <w:color w:val="3D6B8C"/>
          <w:sz w:val="24"/>
          <w:szCs w:val="24"/>
        </w:rPr>
      </w:pPr>
      <w:r>
        <w:br w:type="page"/>
      </w:r>
    </w:p>
    <w:p w14:paraId="7F80AE56" w14:textId="77777777" w:rsidR="00A85C73" w:rsidRDefault="00A85C73" w:rsidP="00A85C73">
      <w:pPr>
        <w:pStyle w:val="berschrift2"/>
      </w:pPr>
      <w:r>
        <w:lastRenderedPageBreak/>
        <w:t>11.9 Verbklassen nach Schwieger/Bialek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3"/>
        <w:gridCol w:w="749"/>
        <w:gridCol w:w="1052"/>
        <w:gridCol w:w="3452"/>
        <w:gridCol w:w="2654"/>
      </w:tblGrid>
      <w:tr w:rsidR="00A85C73" w14:paraId="0E7A5ED2"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6AD115B" w14:textId="77777777" w:rsidR="00A85C73" w:rsidRDefault="00A85C73" w:rsidP="008F6093">
            <w:r>
              <w:rPr>
                <w:rFonts w:ascii="Courier New" w:eastAsia="Courier New" w:hAnsi="Courier New" w:cs="Courier New"/>
                <w:b/>
                <w:bCs/>
                <w:color w:val="FFFFFF"/>
                <w:sz w:val="18"/>
                <w:szCs w:val="18"/>
              </w:rPr>
              <w:t>Klasse</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387F8A21" w14:textId="77777777" w:rsidR="00A85C73" w:rsidRDefault="00A85C73" w:rsidP="008F6093">
            <w:r>
              <w:rPr>
                <w:rFonts w:ascii="Courier New" w:eastAsia="Courier New" w:hAnsi="Courier New" w:cs="Courier New"/>
                <w:b/>
                <w:bCs/>
                <w:color w:val="FFFFFF"/>
                <w:sz w:val="20"/>
                <w:szCs w:val="20"/>
              </w:rPr>
              <w:t>Stammformen</w:t>
            </w:r>
          </w:p>
        </w:tc>
        <w:tc>
          <w:tcPr>
            <w:tcW w:w="5242" w:type="dxa"/>
            <w:tcBorders>
              <w:top w:val="single" w:sz="1" w:space="0" w:color="CCCCCC"/>
              <w:left w:val="single" w:sz="1" w:space="0" w:color="CCCCCC"/>
              <w:bottom w:val="single" w:sz="1" w:space="0" w:color="CCCCCC"/>
              <w:right w:val="single" w:sz="1" w:space="0" w:color="CCCCCC"/>
            </w:tcBorders>
            <w:shd w:val="clear" w:color="auto" w:fill="2E4057"/>
            <w:tcMar>
              <w:top w:w="80" w:type="dxa"/>
              <w:left w:w="120" w:type="dxa"/>
              <w:bottom w:w="80" w:type="dxa"/>
              <w:right w:w="120" w:type="dxa"/>
            </w:tcMar>
          </w:tcPr>
          <w:p w14:paraId="0FE2E510" w14:textId="77777777" w:rsidR="00A85C73" w:rsidRDefault="00A85C73" w:rsidP="008F6093">
            <w:r>
              <w:rPr>
                <w:b/>
                <w:bCs/>
                <w:color w:val="FFFFFF"/>
                <w:sz w:val="20"/>
                <w:szCs w:val="20"/>
              </w:rPr>
              <w:t>Charakteristikum</w:t>
            </w:r>
          </w:p>
        </w:tc>
      </w:tr>
      <w:tr w:rsidR="00A85C73" w14:paraId="1C753E38"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7946720" w14:textId="77777777" w:rsidR="00A85C73" w:rsidRDefault="00A85C73" w:rsidP="008F6093">
            <w:r>
              <w:rPr>
                <w:rFonts w:ascii="Courier New" w:eastAsia="Courier New" w:hAnsi="Courier New" w:cs="Courier New"/>
                <w:color w:val="1A1A1A"/>
                <w:sz w:val="18"/>
                <w:szCs w:val="18"/>
              </w:rPr>
              <w:t>VG1</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4D904" w14:textId="77777777" w:rsidR="00A85C73" w:rsidRDefault="00A85C73" w:rsidP="008F6093">
            <w:r>
              <w:rPr>
                <w:rFonts w:ascii="Courier New" w:eastAsia="Courier New" w:hAnsi="Courier New" w:cs="Courier New"/>
                <w:color w:val="1A1A1A"/>
                <w:sz w:val="20"/>
                <w:szCs w:val="20"/>
              </w:rPr>
              <w:t>1.SF = 2.SF = 3.SF = 4.SF</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46569A" w14:textId="77777777" w:rsidR="00A85C73" w:rsidRDefault="00A85C73" w:rsidP="008F6093">
            <w:r>
              <w:rPr>
                <w:color w:val="1A1A1A"/>
                <w:sz w:val="20"/>
                <w:szCs w:val="20"/>
              </w:rPr>
              <w:t>Alle Stammformen identisch</w:t>
            </w:r>
          </w:p>
        </w:tc>
      </w:tr>
      <w:tr w:rsidR="00A85C73" w14:paraId="14C9E192"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8E0AFE0" w14:textId="77777777" w:rsidR="00A85C73" w:rsidRDefault="00A85C73" w:rsidP="008F6093">
            <w:r>
              <w:rPr>
                <w:rFonts w:ascii="Courier New" w:eastAsia="Courier New" w:hAnsi="Courier New" w:cs="Courier New"/>
                <w:color w:val="1A1A1A"/>
                <w:sz w:val="18"/>
                <w:szCs w:val="18"/>
              </w:rPr>
              <w:t>VG2</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C813CB" w14:textId="77777777" w:rsidR="00A85C73" w:rsidRDefault="00A85C73" w:rsidP="008F6093">
            <w:r>
              <w:rPr>
                <w:rFonts w:ascii="Courier New" w:eastAsia="Courier New" w:hAnsi="Courier New" w:cs="Courier New"/>
                <w:color w:val="1A1A1A"/>
                <w:sz w:val="20"/>
                <w:szCs w:val="20"/>
              </w:rPr>
              <w:t>1.SF = 2.SF = 3.SF ≠ 4.SF</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AC3069" w14:textId="77777777" w:rsidR="00A85C73" w:rsidRDefault="00A85C73" w:rsidP="008F6093">
            <w:r>
              <w:rPr>
                <w:color w:val="1A1A1A"/>
                <w:sz w:val="20"/>
                <w:szCs w:val="20"/>
              </w:rPr>
              <w:t>Imperativ abweichend</w:t>
            </w:r>
          </w:p>
        </w:tc>
      </w:tr>
      <w:tr w:rsidR="00A85C73" w14:paraId="29D2B81A"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FDF6513" w14:textId="77777777" w:rsidR="00A85C73" w:rsidRDefault="00A85C73" w:rsidP="008F6093">
            <w:r>
              <w:rPr>
                <w:rFonts w:ascii="Courier New" w:eastAsia="Courier New" w:hAnsi="Courier New" w:cs="Courier New"/>
                <w:color w:val="1A1A1A"/>
                <w:sz w:val="18"/>
                <w:szCs w:val="18"/>
              </w:rPr>
              <w:t>VG3</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544DF" w14:textId="77777777" w:rsidR="00A85C73" w:rsidRDefault="00A85C73" w:rsidP="008F6093">
            <w:r>
              <w:rPr>
                <w:rFonts w:ascii="Courier New" w:eastAsia="Courier New" w:hAnsi="Courier New" w:cs="Courier New"/>
                <w:color w:val="1A1A1A"/>
                <w:sz w:val="20"/>
                <w:szCs w:val="20"/>
              </w:rPr>
              <w:t>1.SF ≠ 2.SF ≠ 3.SF ≠ 4.SF</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FF6FB" w14:textId="77777777" w:rsidR="00A85C73" w:rsidRDefault="00A85C73" w:rsidP="008F6093">
            <w:r>
              <w:rPr>
                <w:color w:val="1A1A1A"/>
                <w:sz w:val="20"/>
                <w:szCs w:val="20"/>
              </w:rPr>
              <w:t>Alle Stammformen verschieden</w:t>
            </w:r>
          </w:p>
        </w:tc>
      </w:tr>
      <w:tr w:rsidR="00A85C73" w14:paraId="4E64E62A"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13ED8AC6" w14:textId="77777777" w:rsidR="00A85C73" w:rsidRDefault="00A85C73" w:rsidP="008F6093">
            <w:r>
              <w:rPr>
                <w:rFonts w:ascii="Courier New" w:eastAsia="Courier New" w:hAnsi="Courier New" w:cs="Courier New"/>
                <w:color w:val="1A1A1A"/>
                <w:sz w:val="18"/>
                <w:szCs w:val="18"/>
              </w:rPr>
              <w:t>VG4</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F192CB" w14:textId="77777777" w:rsidR="00A85C73" w:rsidRDefault="00A85C73" w:rsidP="008F6093">
            <w:r>
              <w:rPr>
                <w:rFonts w:ascii="Courier New" w:eastAsia="Courier New" w:hAnsi="Courier New" w:cs="Courier New"/>
                <w:color w:val="1A1A1A"/>
                <w:sz w:val="20"/>
                <w:szCs w:val="20"/>
              </w:rPr>
              <w:t>1.SF = 3.SF ≠ 2.SF = 4.SF</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92673" w14:textId="77777777" w:rsidR="00A85C73" w:rsidRDefault="00A85C73" w:rsidP="008F6093">
            <w:r>
              <w:rPr>
                <w:color w:val="1A1A1A"/>
                <w:sz w:val="20"/>
                <w:szCs w:val="20"/>
              </w:rPr>
              <w:t>Präs./Fut. = Imp., Past. eigen</w:t>
            </w:r>
          </w:p>
        </w:tc>
      </w:tr>
      <w:tr w:rsidR="00A85C73" w14:paraId="2C634F63"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DEB1AD" w14:textId="77777777" w:rsidR="00A85C73" w:rsidRDefault="00A85C73" w:rsidP="008F6093">
            <w:r>
              <w:rPr>
                <w:rFonts w:ascii="Courier New" w:eastAsia="Courier New" w:hAnsi="Courier New" w:cs="Courier New"/>
                <w:color w:val="1A1A1A"/>
                <w:sz w:val="18"/>
                <w:szCs w:val="18"/>
              </w:rPr>
              <w:t>VG5</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52FA35" w14:textId="77777777" w:rsidR="00A85C73" w:rsidRDefault="00A85C73" w:rsidP="008F6093">
            <w:r>
              <w:rPr>
                <w:rFonts w:ascii="Courier New" w:eastAsia="Courier New" w:hAnsi="Courier New" w:cs="Courier New"/>
                <w:color w:val="1A1A1A"/>
                <w:sz w:val="20"/>
                <w:szCs w:val="20"/>
              </w:rPr>
              <w:t>1.SF = 2.SF ≠ 3.SF = 4.SF</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55C495" w14:textId="77777777" w:rsidR="00A85C73" w:rsidRDefault="00A85C73" w:rsidP="008F6093">
            <w:r>
              <w:rPr>
                <w:color w:val="1A1A1A"/>
                <w:sz w:val="20"/>
                <w:szCs w:val="20"/>
              </w:rPr>
              <w:t>Halbregulär</w:t>
            </w:r>
          </w:p>
        </w:tc>
      </w:tr>
      <w:tr w:rsidR="00A85C73" w14:paraId="69144E86" w14:textId="77777777" w:rsidTr="008F6093">
        <w:trPr>
          <w:gridAfter w:val="1"/>
          <w:wAfter w:w="360" w:type="dxa"/>
        </w:trPr>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8E958D6" w14:textId="77777777" w:rsidR="00A85C73" w:rsidRDefault="00A85C73" w:rsidP="008F6093">
            <w:r>
              <w:rPr>
                <w:rFonts w:ascii="Courier New" w:eastAsia="Courier New" w:hAnsi="Courier New" w:cs="Courier New"/>
                <w:color w:val="1A1A1A"/>
                <w:sz w:val="18"/>
                <w:szCs w:val="18"/>
              </w:rPr>
              <w:t>VG6</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1FBB6" w14:textId="77777777" w:rsidR="00A85C73" w:rsidRDefault="00A85C73" w:rsidP="008F6093">
            <w:r>
              <w:rPr>
                <w:rFonts w:ascii="Courier New" w:eastAsia="Courier New" w:hAnsi="Courier New" w:cs="Courier New"/>
                <w:color w:val="1A1A1A"/>
                <w:sz w:val="20"/>
                <w:szCs w:val="20"/>
              </w:rPr>
              <w:t>nur 1.SF vorhanden</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2333D" w14:textId="77777777" w:rsidR="00A85C73" w:rsidRDefault="00A85C73" w:rsidP="008F6093">
            <w:r>
              <w:rPr>
                <w:color w:val="1A1A1A"/>
                <w:sz w:val="20"/>
                <w:szCs w:val="20"/>
              </w:rPr>
              <w:t>Defektiv (nur Präsensform)</w:t>
            </w:r>
          </w:p>
        </w:tc>
      </w:tr>
      <w:tr w:rsidR="00A85C73" w14:paraId="78D4466F" w14:textId="77777777" w:rsidTr="008F6093">
        <w:tc>
          <w:tcPr>
            <w:tcW w:w="2059" w:type="dxa"/>
            <w:gridSpan w:val="2"/>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B1560B1" w14:textId="77777777" w:rsidR="00A85C73" w:rsidRDefault="00A85C73" w:rsidP="008F6093">
            <w:r>
              <w:rPr>
                <w:rFonts w:ascii="Courier New" w:eastAsia="Courier New" w:hAnsi="Courier New" w:cs="Courier New"/>
                <w:color w:val="1A1A1A"/>
                <w:sz w:val="18"/>
                <w:szCs w:val="18"/>
              </w:rPr>
              <w:t>Valenz</w:t>
            </w:r>
          </w:p>
        </w:tc>
        <w:tc>
          <w:tcPr>
            <w:tcW w:w="2059"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2B435D" w14:textId="77777777" w:rsidR="00A85C73" w:rsidRDefault="00A85C73" w:rsidP="008F6093">
            <w:r>
              <w:rPr>
                <w:rFonts w:ascii="Courier New" w:eastAsia="Courier New" w:hAnsi="Courier New" w:cs="Courier New"/>
                <w:color w:val="1A1A1A"/>
                <w:sz w:val="20"/>
                <w:szCs w:val="20"/>
              </w:rPr>
              <w:t>Beschreibung</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C41131" w14:textId="77777777" w:rsidR="00A85C73" w:rsidRDefault="00A85C73" w:rsidP="008F6093"/>
        </w:tc>
      </w:tr>
      <w:tr w:rsidR="00A85C73" w14:paraId="2428E32F" w14:textId="77777777" w:rsidTr="008F6093">
        <w:trPr>
          <w:gridAfter w:val="1"/>
          <w:wAfter w:w="360" w:type="dxa"/>
        </w:trPr>
        <w:tc>
          <w:tcPr>
            <w:tcW w:w="2808" w:type="dxa"/>
            <w:gridSpan w:val="2"/>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29F1507" w14:textId="77777777" w:rsidR="00A85C73" w:rsidRDefault="00A85C73" w:rsidP="008F6093">
            <w:r>
              <w:rPr>
                <w:rFonts w:ascii="Courier New" w:eastAsia="Courier New" w:hAnsi="Courier New" w:cs="Courier New"/>
                <w:color w:val="1A1A1A"/>
                <w:sz w:val="18"/>
                <w:szCs w:val="18"/>
              </w:rPr>
              <w:t>tdV (tha dad pa)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65508" w14:textId="77777777" w:rsidR="00A85C73" w:rsidRDefault="00A85C73" w:rsidP="008F6093">
            <w:r>
              <w:rPr>
                <w:color w:val="1A1A1A"/>
                <w:sz w:val="20"/>
                <w:szCs w:val="20"/>
              </w:rPr>
              <w:t>Transitives Verb: nimmt direktes Objekt; Subjekt im Ergativ (Vergangenheit)</w:t>
            </w:r>
          </w:p>
        </w:tc>
      </w:tr>
      <w:tr w:rsidR="00A85C73" w14:paraId="5A8CE82C" w14:textId="77777777" w:rsidTr="008F6093">
        <w:trPr>
          <w:gridAfter w:val="1"/>
          <w:wAfter w:w="360" w:type="dxa"/>
        </w:trPr>
        <w:tc>
          <w:tcPr>
            <w:tcW w:w="2808" w:type="dxa"/>
            <w:gridSpan w:val="2"/>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FA0534C" w14:textId="77777777" w:rsidR="00A85C73" w:rsidRDefault="00A85C73" w:rsidP="008F6093">
            <w:r>
              <w:rPr>
                <w:rFonts w:ascii="Courier New" w:eastAsia="Courier New" w:hAnsi="Courier New" w:cs="Courier New"/>
                <w:color w:val="1A1A1A"/>
                <w:sz w:val="18"/>
                <w:szCs w:val="18"/>
              </w:rPr>
              <w:t>tmdV (tha mi dad pa)</w:t>
            </w:r>
          </w:p>
        </w:tc>
        <w:tc>
          <w:tcPr>
            <w:tcW w:w="6552" w:type="dxa"/>
            <w:gridSpan w:val="2"/>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8608D" w14:textId="77777777" w:rsidR="00A85C73" w:rsidRDefault="00A85C73" w:rsidP="008F6093">
            <w:r>
              <w:rPr>
                <w:color w:val="1A1A1A"/>
                <w:sz w:val="20"/>
                <w:szCs w:val="20"/>
              </w:rPr>
              <w:t>Intransitives Verb: kein direktes Objekt; Subjekt immer im Absolutiv</w:t>
            </w:r>
          </w:p>
        </w:tc>
      </w:tr>
    </w:tbl>
    <w:p w14:paraId="6AB3CFDA" w14:textId="77777777" w:rsidR="00A85C73" w:rsidRDefault="00A85C73" w:rsidP="00A85C73">
      <w:pPr>
        <w:pStyle w:val="berschrift2"/>
      </w:pPr>
      <w:r>
        <w:t>11.10 Annotationsumfang je Textzeuge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49"/>
        <w:gridCol w:w="4053"/>
        <w:gridCol w:w="2258"/>
      </w:tblGrid>
      <w:tr w:rsidR="00A85C73" w14:paraId="156A3F72" w14:textId="77777777" w:rsidTr="008F6093">
        <w:tc>
          <w:tcPr>
            <w:tcW w:w="2059"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0F39BF4E" w14:textId="77777777" w:rsidR="00A85C73" w:rsidRDefault="00A85C73" w:rsidP="008F6093">
            <w:r>
              <w:rPr>
                <w:rFonts w:ascii="Courier New" w:eastAsia="Courier New" w:hAnsi="Courier New" w:cs="Courier New"/>
                <w:color w:val="1A1A1A"/>
                <w:sz w:val="18"/>
                <w:szCs w:val="18"/>
              </w:rPr>
              <w:t>Datei</w:t>
            </w:r>
          </w:p>
        </w:tc>
        <w:tc>
          <w:tcPr>
            <w:tcW w:w="205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CD666" w14:textId="77777777" w:rsidR="00A85C73" w:rsidRDefault="00A85C73" w:rsidP="008F6093">
            <w:r>
              <w:rPr>
                <w:rFonts w:ascii="Courier New" w:eastAsia="Courier New" w:hAnsi="Courier New" w:cs="Courier New"/>
                <w:color w:val="1A1A1A"/>
                <w:sz w:val="20"/>
                <w:szCs w:val="20"/>
              </w:rPr>
              <w:t>Annotationsstand</w:t>
            </w:r>
          </w:p>
        </w:tc>
        <w:tc>
          <w:tcPr>
            <w:tcW w:w="524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69D056" w14:textId="77777777" w:rsidR="00A85C73" w:rsidRDefault="00A85C73" w:rsidP="008F6093"/>
        </w:tc>
      </w:tr>
      <w:tr w:rsidR="00A85C73" w14:paraId="7987201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2810C7D7" w14:textId="77777777" w:rsidR="00A85C73" w:rsidRDefault="00A85C73" w:rsidP="008F6093">
            <w:r>
              <w:rPr>
                <w:rFonts w:ascii="Courier New" w:eastAsia="Courier New" w:hAnsi="Courier New" w:cs="Courier New"/>
                <w:color w:val="1A1A1A"/>
                <w:sz w:val="18"/>
                <w:szCs w:val="18"/>
              </w:rPr>
              <w:t>2_dignaga.xml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CF4B43" w14:textId="77777777" w:rsidR="00A85C73" w:rsidRDefault="00A85C73" w:rsidP="008F6093">
            <w:r>
              <w:rPr>
                <w:color w:val="1A1A1A"/>
                <w:sz w:val="20"/>
                <w:szCs w:val="20"/>
              </w:rPr>
              <w:t>Vollständig: &lt;s&gt;, &lt;w&gt; mit pos/type/subtype/function. &lt;cl&gt;/&lt;phr&gt; und Verbklassen noch zu ergänzen.</w:t>
            </w:r>
          </w:p>
        </w:tc>
      </w:tr>
      <w:tr w:rsidR="00A85C73" w14:paraId="6900E30E"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4FE792AF" w14:textId="77777777" w:rsidR="00A85C73" w:rsidRDefault="00A85C73" w:rsidP="008F6093">
            <w:r>
              <w:rPr>
                <w:rFonts w:ascii="Courier New" w:eastAsia="Courier New" w:hAnsi="Courier New" w:cs="Courier New"/>
                <w:color w:val="1A1A1A"/>
                <w:sz w:val="18"/>
                <w:szCs w:val="18"/>
              </w:rPr>
              <w:t>1_gompopa.xml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F32C8E" w14:textId="77777777" w:rsidR="00A85C73" w:rsidRDefault="00A85C73" w:rsidP="008F6093">
            <w:r>
              <w:rPr>
                <w:color w:val="1A1A1A"/>
                <w:sz w:val="20"/>
                <w:szCs w:val="20"/>
              </w:rPr>
              <w:t>Grundannotation: &lt;persName&gt;, &lt;placeName&gt;. &lt;s&gt;/&lt;cl&gt;/&lt;phr&gt;/&lt;w&gt; noch zu erschließen.</w:t>
            </w:r>
          </w:p>
        </w:tc>
      </w:tr>
      <w:tr w:rsidR="00A85C73" w14:paraId="19416113"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2137504" w14:textId="77777777" w:rsidR="00A85C73" w:rsidRDefault="00A85C73" w:rsidP="008F6093">
            <w:r>
              <w:rPr>
                <w:rFonts w:ascii="Courier New" w:eastAsia="Courier New" w:hAnsi="Courier New" w:cs="Courier New"/>
                <w:color w:val="1A1A1A"/>
                <w:sz w:val="18"/>
                <w:szCs w:val="18"/>
              </w:rPr>
              <w:t>3_ganden.xml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CFEA2" w14:textId="77777777" w:rsidR="00A85C73" w:rsidRDefault="00A85C73" w:rsidP="008F6093">
            <w:r>
              <w:rPr>
                <w:color w:val="1A1A1A"/>
                <w:sz w:val="20"/>
                <w:szCs w:val="20"/>
              </w:rPr>
              <w:t>Grundannotation: Named Entities. Syntaxannotation noch zu erschließen.</w:t>
            </w:r>
          </w:p>
        </w:tc>
      </w:tr>
      <w:tr w:rsidR="00A85C73" w14:paraId="653605FF"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7C35CFAB" w14:textId="77777777" w:rsidR="00A85C73" w:rsidRDefault="00A85C73" w:rsidP="008F6093">
            <w:r>
              <w:rPr>
                <w:rFonts w:ascii="Courier New" w:eastAsia="Courier New" w:hAnsi="Courier New" w:cs="Courier New"/>
                <w:color w:val="1A1A1A"/>
                <w:sz w:val="18"/>
                <w:szCs w:val="18"/>
              </w:rPr>
              <w:t>4_shrisena.xml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CD50C" w14:textId="77777777" w:rsidR="00A85C73" w:rsidRDefault="00A85C73" w:rsidP="008F6093">
            <w:r>
              <w:rPr>
                <w:color w:val="1A1A1A"/>
                <w:sz w:val="20"/>
                <w:szCs w:val="20"/>
              </w:rPr>
              <w:t>Grundannotation. Syntaxannotation noch zu erschließen.</w:t>
            </w:r>
          </w:p>
        </w:tc>
      </w:tr>
      <w:tr w:rsidR="00A85C73" w14:paraId="241F345B"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4910344" w14:textId="77777777" w:rsidR="00A85C73" w:rsidRPr="00A85C73" w:rsidRDefault="00A85C73" w:rsidP="008F6093">
            <w:pPr>
              <w:rPr>
                <w:lang w:val="en-GB"/>
              </w:rPr>
            </w:pPr>
            <w:r>
              <w:rPr>
                <w:rFonts w:ascii="Courier New" w:eastAsia="Courier New" w:hAnsi="Courier New" w:cs="Courier New"/>
                <w:color w:val="1A1A1A"/>
                <w:sz w:val="18"/>
                <w:szCs w:val="18"/>
                <w:lang w:val="en-GB"/>
              </w:rPr>
              <w:t>5_klong_chen_ran_'byam.xml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73CAB" w14:textId="77777777" w:rsidR="00A85C73" w:rsidRDefault="00A85C73" w:rsidP="008F6093">
            <w:r>
              <w:rPr>
                <w:color w:val="1A1A1A"/>
                <w:sz w:val="20"/>
                <w:szCs w:val="20"/>
              </w:rPr>
              <w:t>Platzhalter. Text und Annotation noch zu erschließen.</w:t>
            </w:r>
          </w:p>
        </w:tc>
      </w:tr>
      <w:tr w:rsidR="00A85C73" w14:paraId="242629C2"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5C283E6E" w14:textId="77777777" w:rsidR="00A85C73" w:rsidRDefault="00A85C73" w:rsidP="008F6093">
            <w:r>
              <w:rPr>
                <w:rFonts w:ascii="Courier New" w:eastAsia="Courier New" w:hAnsi="Courier New" w:cs="Courier New"/>
                <w:color w:val="1A1A1A"/>
                <w:sz w:val="18"/>
                <w:szCs w:val="18"/>
              </w:rPr>
              <w:t>6_shantideva_bca.xml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EFE4B8" w14:textId="77777777" w:rsidR="00A85C73" w:rsidRDefault="00A85C73" w:rsidP="008F6093">
            <w:r>
              <w:rPr>
                <w:color w:val="1A1A1A"/>
                <w:sz w:val="20"/>
                <w:szCs w:val="20"/>
              </w:rPr>
              <w:t>Platzhalter. Text und Annotation noch zu erschließen.</w:t>
            </w:r>
          </w:p>
        </w:tc>
      </w:tr>
      <w:tr w:rsidR="00A85C73" w14:paraId="007A58FA" w14:textId="77777777" w:rsidTr="008F6093">
        <w:trPr>
          <w:gridAfter w:val="1"/>
          <w:wAfter w:w="360" w:type="dxa"/>
        </w:trPr>
        <w:tc>
          <w:tcPr>
            <w:tcW w:w="2808" w:type="dxa"/>
            <w:tcBorders>
              <w:top w:val="single" w:sz="1" w:space="0" w:color="CCCCCC"/>
              <w:left w:val="single" w:sz="1" w:space="0" w:color="CCCCCC"/>
              <w:bottom w:val="single" w:sz="1" w:space="0" w:color="CCCCCC"/>
              <w:right w:val="single" w:sz="1" w:space="0" w:color="CCCCCC"/>
            </w:tcBorders>
            <w:shd w:val="clear" w:color="auto" w:fill="F8F8F8"/>
            <w:tcMar>
              <w:top w:w="80" w:type="dxa"/>
              <w:left w:w="120" w:type="dxa"/>
              <w:bottom w:w="80" w:type="dxa"/>
              <w:right w:w="120" w:type="dxa"/>
            </w:tcMar>
          </w:tcPr>
          <w:p w14:paraId="671CB2D1" w14:textId="77777777" w:rsidR="00A85C73" w:rsidRDefault="00A85C73" w:rsidP="008F6093">
            <w:r>
              <w:rPr>
                <w:rFonts w:ascii="Courier New" w:eastAsia="Courier New" w:hAnsi="Courier New" w:cs="Courier New"/>
                <w:color w:val="1A1A1A"/>
                <w:sz w:val="18"/>
                <w:szCs w:val="18"/>
              </w:rPr>
              <w:t>7_r103.xml</w:t>
            </w:r>
          </w:p>
        </w:tc>
        <w:tc>
          <w:tcPr>
            <w:tcW w:w="655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04F6BB" w14:textId="77777777" w:rsidR="00A85C73" w:rsidRDefault="00A85C73" w:rsidP="008F6093">
            <w:r>
              <w:rPr>
                <w:color w:val="1A1A1A"/>
                <w:sz w:val="20"/>
                <w:szCs w:val="20"/>
              </w:rPr>
              <w:t>Vollständig: Named Entities mit SRC-Referenzen. Syntaxannotation noch zu erschließen.</w:t>
            </w:r>
          </w:p>
        </w:tc>
      </w:tr>
    </w:tbl>
    <w:p w14:paraId="47FC61A6" w14:textId="77777777" w:rsidR="00A85C73" w:rsidRDefault="00A85C73">
      <w:pPr>
        <w:rPr>
          <w:b/>
          <w:bCs/>
          <w:color w:val="3D6B8C"/>
          <w:sz w:val="24"/>
          <w:szCs w:val="24"/>
        </w:rPr>
      </w:pPr>
      <w:r>
        <w:br w:type="page"/>
      </w:r>
    </w:p>
    <w:p w14:paraId="383AE59C" w14:textId="77777777" w:rsidR="00A85C73" w:rsidRDefault="00A85C73" w:rsidP="00A85C73">
      <w:pPr>
        <w:pStyle w:val="berschrift2"/>
      </w:pPr>
      <w:r>
        <w:lastRenderedPageBreak/>
        <w:t>11.11 Checkliste Syntaxannotation</w:t>
      </w:r>
    </w:p>
    <w:p w14:paraId="46877660" w14:textId="77777777" w:rsidR="00A85C73" w:rsidRDefault="00A85C73" w:rsidP="00A85C73">
      <w:pPr>
        <w:pStyle w:val="Listenabsatz"/>
        <w:numPr>
          <w:ilvl w:val="0"/>
          <w:numId w:val="3"/>
        </w:numPr>
        <w:spacing w:before="40" w:after="40"/>
      </w:pPr>
      <w:r>
        <w:t xml:space="preserve">Alle Tokens mit </w:t>
      </w:r>
      <w:r>
        <w:rPr>
          <w:rFonts w:ascii="Courier New" w:eastAsia="Courier New" w:hAnsi="Courier New" w:cs="Courier New"/>
          <w:sz w:val="18"/>
          <w:szCs w:val="18"/>
        </w:rPr>
        <w:t>&lt;w xml:id="..."&gt;</w:t>
      </w:r>
      <w:r>
        <w:t xml:space="preserve"> und </w:t>
      </w:r>
      <w:r>
        <w:rPr>
          <w:rFonts w:ascii="Courier New" w:eastAsia="Courier New" w:hAnsi="Courier New" w:cs="Courier New"/>
          <w:sz w:val="18"/>
          <w:szCs w:val="18"/>
        </w:rPr>
        <w:t>pos=</w:t>
      </w:r>
      <w:r>
        <w:t xml:space="preserve"> versehen</w:t>
      </w:r>
    </w:p>
    <w:p w14:paraId="55D51F82" w14:textId="77777777" w:rsidR="00A85C73" w:rsidRDefault="00A85C73" w:rsidP="00A85C73">
      <w:pPr>
        <w:pStyle w:val="Listenabsatz"/>
        <w:numPr>
          <w:ilvl w:val="0"/>
          <w:numId w:val="3"/>
        </w:numPr>
        <w:spacing w:before="40" w:after="40"/>
      </w:pPr>
      <w:r>
        <w:t>Tseg als Textknoten zwischen den Tags, nicht innerhalb</w:t>
      </w:r>
    </w:p>
    <w:p w14:paraId="6C26A7E0" w14:textId="77777777" w:rsidR="00A85C73" w:rsidRDefault="00A85C73" w:rsidP="00A85C73">
      <w:pPr>
        <w:pStyle w:val="Listenabsatz"/>
        <w:numPr>
          <w:ilvl w:val="0"/>
          <w:numId w:val="3"/>
        </w:numPr>
        <w:spacing w:before="40" w:after="40"/>
      </w:pPr>
      <w:r>
        <w:t>Satzzeichen als &lt;pc type="shad"&gt; oder &lt;pc type="nyis_shad"&gt;</w:t>
      </w:r>
    </w:p>
    <w:p w14:paraId="22031A90" w14:textId="77777777" w:rsidR="00A85C73" w:rsidRDefault="00A85C73" w:rsidP="00A85C73">
      <w:pPr>
        <w:pStyle w:val="Listenabsatz"/>
        <w:numPr>
          <w:ilvl w:val="0"/>
          <w:numId w:val="3"/>
        </w:numPr>
        <w:spacing w:before="40" w:after="40"/>
      </w:pPr>
      <w:r>
        <w:t xml:space="preserve">Verben: </w:t>
      </w:r>
      <w:r>
        <w:rPr>
          <w:rFonts w:ascii="Courier New" w:eastAsia="Courier New" w:hAnsi="Courier New" w:cs="Courier New"/>
          <w:sz w:val="18"/>
          <w:szCs w:val="18"/>
        </w:rPr>
        <w:t>vclass → ana</w:t>
      </w:r>
      <w:r>
        <w:t xml:space="preserve">, </w:t>
      </w:r>
      <w:r>
        <w:rPr>
          <w:rFonts w:ascii="Courier New" w:eastAsia="Courier New" w:hAnsi="Courier New" w:cs="Courier New"/>
          <w:sz w:val="18"/>
          <w:szCs w:val="18"/>
        </w:rPr>
        <w:t>valency → ana</w:t>
      </w:r>
      <w:r>
        <w:t xml:space="preserve"> und </w:t>
      </w:r>
      <w:r>
        <w:rPr>
          <w:rFonts w:ascii="Courier New" w:eastAsia="Courier New" w:hAnsi="Courier New" w:cs="Courier New"/>
          <w:sz w:val="18"/>
          <w:szCs w:val="18"/>
        </w:rPr>
        <w:t>sf</w:t>
      </w:r>
      <w:r>
        <w:t xml:space="preserve"> angeben</w:t>
      </w:r>
    </w:p>
    <w:p w14:paraId="6C1EC639" w14:textId="77777777" w:rsidR="00A85C73" w:rsidRDefault="00A85C73" w:rsidP="00A85C73">
      <w:pPr>
        <w:pStyle w:val="Listenabsatz"/>
        <w:numPr>
          <w:ilvl w:val="0"/>
          <w:numId w:val="3"/>
        </w:numPr>
        <w:spacing w:before="40" w:after="40"/>
      </w:pPr>
      <w:r>
        <w:t xml:space="preserve">Kasuspartikeln: </w:t>
      </w:r>
      <w:r>
        <w:rPr>
          <w:rFonts w:ascii="Courier New" w:eastAsia="Courier New" w:hAnsi="Courier New" w:cs="Courier New"/>
          <w:sz w:val="18"/>
          <w:szCs w:val="18"/>
        </w:rPr>
        <w:t>subtype</w:t>
      </w:r>
      <w:r>
        <w:t xml:space="preserve"> und </w:t>
      </w:r>
      <w:r>
        <w:rPr>
          <w:rFonts w:ascii="Courier New" w:eastAsia="Courier New" w:hAnsi="Courier New" w:cs="Courier New"/>
          <w:sz w:val="18"/>
          <w:szCs w:val="18"/>
        </w:rPr>
        <w:t>function</w:t>
      </w:r>
      <w:r>
        <w:t xml:space="preserve"> angeben</w:t>
      </w:r>
    </w:p>
    <w:p w14:paraId="73A77695" w14:textId="77777777" w:rsidR="00A85C73" w:rsidRDefault="00A85C73" w:rsidP="00A85C73">
      <w:pPr>
        <w:pStyle w:val="Listenabsatz"/>
        <w:numPr>
          <w:ilvl w:val="0"/>
          <w:numId w:val="3"/>
        </w:numPr>
        <w:spacing w:before="40" w:after="40"/>
      </w:pPr>
      <w:r>
        <w:t xml:space="preserve">Konstituenten in </w:t>
      </w:r>
      <w:r>
        <w:rPr>
          <w:rFonts w:ascii="Courier New" w:eastAsia="Courier New" w:hAnsi="Courier New" w:cs="Courier New"/>
          <w:sz w:val="18"/>
          <w:szCs w:val="18"/>
        </w:rPr>
        <w:t>&lt;phr function="..."&gt;</w:t>
      </w:r>
      <w:r>
        <w:t xml:space="preserve"> zusammenfassen</w:t>
      </w:r>
    </w:p>
    <w:p w14:paraId="7A7D3852" w14:textId="77777777" w:rsidR="00A85C73" w:rsidRDefault="00A85C73" w:rsidP="00A85C73">
      <w:pPr>
        <w:pStyle w:val="Listenabsatz"/>
        <w:numPr>
          <w:ilvl w:val="0"/>
          <w:numId w:val="3"/>
        </w:numPr>
        <w:spacing w:before="40" w:after="40"/>
      </w:pPr>
      <w:r>
        <w:t xml:space="preserve">Belegstellen als </w:t>
      </w:r>
      <w:r>
        <w:rPr>
          <w:rFonts w:ascii="Courier New" w:eastAsia="Courier New" w:hAnsi="Courier New" w:cs="Courier New"/>
          <w:sz w:val="18"/>
          <w:szCs w:val="18"/>
        </w:rPr>
        <w:t>&lt;note type="ref"&gt;</w:t>
      </w:r>
      <w:r>
        <w:t xml:space="preserve"> am &lt;phr&gt;- oder &lt;cl&gt;-Element</w:t>
      </w:r>
    </w:p>
    <w:p w14:paraId="30E6AE48" w14:textId="77777777" w:rsidR="00A85C73" w:rsidRDefault="00A85C73" w:rsidP="00A85C73">
      <w:pPr>
        <w:pStyle w:val="Listenabsatz"/>
        <w:numPr>
          <w:ilvl w:val="0"/>
          <w:numId w:val="3"/>
        </w:numPr>
        <w:spacing w:before="40" w:after="40"/>
      </w:pPr>
      <w:r>
        <w:t>TIGER-Graph für vollständig annotierte Sätze erstellen</w:t>
      </w:r>
    </w:p>
    <w:p w14:paraId="1CB8C9D0" w14:textId="77777777" w:rsidR="00A85C73" w:rsidRDefault="00A85C73" w:rsidP="00A85C73">
      <w:pPr>
        <w:pStyle w:val="Listenabsatz"/>
        <w:numPr>
          <w:ilvl w:val="0"/>
          <w:numId w:val="3"/>
        </w:numPr>
        <w:spacing w:before="40" w:after="40"/>
      </w:pPr>
      <w:r>
        <w:t>TEI-P5-Validierung in Oxygen: grün</w:t>
      </w:r>
    </w:p>
    <w:p w14:paraId="7822F93D" w14:textId="77777777" w:rsidR="00A85C73" w:rsidRDefault="00A85C73" w:rsidP="00A85C73">
      <w:pPr>
        <w:pBdr>
          <w:bottom w:val="single" w:sz="4" w:space="1" w:color="2E4057"/>
        </w:pBdr>
        <w:spacing w:before="120" w:after="120"/>
      </w:pPr>
    </w:p>
    <w:p w14:paraId="70C0A0B4" w14:textId="77777777" w:rsidR="00A85C73" w:rsidRDefault="00A85C73" w:rsidP="00A85C73">
      <w:pPr>
        <w:spacing w:before="240"/>
        <w:jc w:val="center"/>
      </w:pPr>
      <w:r>
        <w:rPr>
          <w:i/>
          <w:iCs/>
          <w:color w:val="888888"/>
          <w:sz w:val="18"/>
          <w:szCs w:val="18"/>
        </w:rPr>
        <w:t>TibetanTEI — Institut für Südasien-, Tibet- und Buddhismuskunde, Universität Wien — 2026</w:t>
      </w:r>
    </w:p>
    <w:p w14:paraId="64E5DE89" w14:textId="77777777" w:rsidR="00E048DE" w:rsidRDefault="00E048DE">
      <w:pPr>
        <w:rPr>
          <w:i/>
          <w:iCs/>
          <w:color w:val="888888"/>
          <w:sz w:val="18"/>
          <w:szCs w:val="18"/>
        </w:rPr>
      </w:pPr>
    </w:p>
    <w:p w14:paraId="3AF580E1" w14:textId="77777777" w:rsidR="00E048DE" w:rsidRPr="00E048DE" w:rsidRDefault="00E048DE" w:rsidP="00E048DE">
      <w:pPr>
        <w:pStyle w:val="berschrift1"/>
      </w:pPr>
      <w:r>
        <w:t>12. Debugging mit F12</w:t>
      </w:r>
    </w:p>
    <w:p w14:paraId="775DFE9E" w14:textId="77777777" w:rsidR="00E048DE" w:rsidRPr="00E048DE" w:rsidRDefault="00E048DE" w:rsidP="00E048DE">
      <w:pPr>
        <w:spacing w:before="100" w:beforeAutospacing="1" w:after="100" w:afterAutospacing="1"/>
        <w:rPr>
          <w:sz w:val="24"/>
          <w:szCs w:val="24"/>
        </w:rPr>
      </w:pPr>
      <w:r>
        <w:rPr>
          <w:sz w:val="24"/>
          <w:szCs w:val="24"/>
        </w:rPr>
        <w:t xml:space="preserve">TibetanTEI gibt in der Browser-Konsole (F12 → Console) automatisch Hinweise zur Konsistenz der XML-Daten aus. Eine ausführliche Beschreibung aller Möglichkeiten findet sich in </w:t>
      </w:r>
      <w:r>
        <w:rPr>
          <w:rFonts w:ascii="Courier New" w:hAnsi="Courier New" w:cs="Courier New"/>
          <w:sz w:val="20"/>
          <w:szCs w:val="20"/>
        </w:rPr>
        <w:t>TibetanTEI_Debugging_F12.docx</w:t>
      </w:r>
      <w:r>
        <w:rPr>
          <w:sz w:val="24"/>
          <w:szCs w:val="24"/>
        </w:rPr>
        <w:t>.</w:t>
      </w:r>
    </w:p>
    <w:p w14:paraId="6BFDED28" w14:textId="77777777" w:rsidR="00E048DE" w:rsidRPr="00E048DE" w:rsidRDefault="00E048DE" w:rsidP="00E048DE">
      <w:pPr>
        <w:spacing w:before="100" w:beforeAutospacing="1" w:after="100" w:afterAutospacing="1"/>
        <w:rPr>
          <w:sz w:val="24"/>
          <w:szCs w:val="24"/>
        </w:rPr>
      </w:pPr>
      <w:r>
        <w:rPr>
          <w:b/>
          <w:bCs/>
          <w:sz w:val="24"/>
          <w:szCs w:val="24"/>
        </w:rPr>
        <w:t>12.1 Automatische Konsistenzprüfung</w:t>
      </w:r>
    </w:p>
    <w:p w14:paraId="077FF7D1" w14:textId="77777777" w:rsidR="00E048DE" w:rsidRPr="00E048DE" w:rsidRDefault="00E048DE" w:rsidP="00E048DE">
      <w:pPr>
        <w:spacing w:before="100" w:beforeAutospacing="1" w:after="100" w:afterAutospacing="1"/>
        <w:rPr>
          <w:sz w:val="24"/>
          <w:szCs w:val="24"/>
        </w:rPr>
      </w:pPr>
      <w:r>
        <w:rPr>
          <w:sz w:val="24"/>
          <w:szCs w:val="24"/>
        </w:rPr>
        <w:t xml:space="preserve">Nach jedem Seitenwechsel prüft </w:t>
      </w:r>
      <w:r>
        <w:rPr>
          <w:rFonts w:ascii="Courier New" w:hAnsi="Courier New" w:cs="Courier New"/>
          <w:sz w:val="20"/>
          <w:szCs w:val="20"/>
        </w:rPr>
        <w:t>detail.js</w:t>
      </w:r>
      <w:r>
        <w:rPr>
          <w:sz w:val="24"/>
          <w:szCs w:val="24"/>
        </w:rPr>
        <w:t>:</w:t>
      </w:r>
    </w:p>
    <w:p w14:paraId="5352D023" w14:textId="77777777" w:rsidR="00E048DE" w:rsidRPr="00E048DE" w:rsidRDefault="00E048DE" w:rsidP="00E048DE">
      <w:pPr>
        <w:numPr>
          <w:ilvl w:val="0"/>
          <w:numId w:val="6"/>
        </w:numPr>
        <w:spacing w:before="100" w:beforeAutospacing="1" w:after="100" w:afterAutospacing="1"/>
        <w:rPr>
          <w:sz w:val="24"/>
          <w:szCs w:val="24"/>
        </w:rPr>
      </w:pPr>
      <w:r>
        <w:rPr>
          <w:sz w:val="24"/>
          <w:szCs w:val="24"/>
        </w:rPr>
        <w:t>Dubletten im Personen- und Ortsregister</w:t>
      </w:r>
    </w:p>
    <w:p w14:paraId="2B07A5EF" w14:textId="77777777" w:rsidR="00E048DE" w:rsidRPr="00E048DE" w:rsidRDefault="00E048DE" w:rsidP="00E048DE">
      <w:pPr>
        <w:numPr>
          <w:ilvl w:val="0"/>
          <w:numId w:val="6"/>
        </w:numPr>
        <w:spacing w:before="100" w:beforeAutospacing="1" w:after="100" w:afterAutospacing="1"/>
        <w:rPr>
          <w:sz w:val="24"/>
          <w:szCs w:val="24"/>
        </w:rPr>
      </w:pPr>
      <w:r>
        <w:rPr>
          <w:sz w:val="24"/>
          <w:szCs w:val="24"/>
        </w:rPr>
        <w:t>Fehlende standOff-IDs (</w:t>
      </w:r>
      <w:r>
        <w:rPr>
          <w:rFonts w:ascii="Courier New" w:hAnsi="Courier New" w:cs="Courier New"/>
          <w:sz w:val="20"/>
          <w:szCs w:val="20"/>
        </w:rPr>
        <w:t>corresp</w:t>
      </w:r>
      <w:r>
        <w:rPr>
          <w:sz w:val="24"/>
          <w:szCs w:val="24"/>
        </w:rPr>
        <w:t xml:space="preserve"> ohne Entsprechung)</w:t>
      </w:r>
    </w:p>
    <w:p w14:paraId="5F7585C8" w14:textId="77777777" w:rsidR="00E048DE" w:rsidRPr="00E048DE" w:rsidRDefault="00E048DE" w:rsidP="00E048DE">
      <w:pPr>
        <w:numPr>
          <w:ilvl w:val="0"/>
          <w:numId w:val="6"/>
        </w:numPr>
        <w:spacing w:before="100" w:beforeAutospacing="1" w:after="100" w:afterAutospacing="1"/>
        <w:rPr>
          <w:sz w:val="24"/>
          <w:szCs w:val="24"/>
        </w:rPr>
      </w:pPr>
      <w:r>
        <w:rPr>
          <w:sz w:val="24"/>
          <w:szCs w:val="24"/>
        </w:rPr>
        <w:t>Fehlende Vokabeleinträge (</w:t>
      </w:r>
      <w:r>
        <w:rPr>
          <w:rFonts w:ascii="Courier New" w:hAnsi="Courier New" w:cs="Courier New"/>
          <w:sz w:val="20"/>
          <w:szCs w:val="20"/>
        </w:rPr>
        <w:t>@ana</w:t>
      </w:r>
      <w:r>
        <w:rPr>
          <w:sz w:val="24"/>
          <w:szCs w:val="24"/>
        </w:rPr>
        <w:t xml:space="preserve"> ohne </w:t>
      </w:r>
      <w:r>
        <w:rPr>
          <w:rFonts w:ascii="Courier New" w:hAnsi="Courier New" w:cs="Courier New"/>
          <w:sz w:val="20"/>
          <w:szCs w:val="20"/>
        </w:rPr>
        <w:t>&lt;fs&gt;</w:t>
      </w:r>
      <w:r>
        <w:rPr>
          <w:sz w:val="24"/>
          <w:szCs w:val="24"/>
        </w:rPr>
        <w:t xml:space="preserve"> in </w:t>
      </w:r>
      <w:r>
        <w:rPr>
          <w:rFonts w:ascii="Courier New" w:hAnsi="Courier New" w:cs="Courier New"/>
          <w:sz w:val="20"/>
          <w:szCs w:val="20"/>
        </w:rPr>
        <w:t>&lt;fvLib&gt;</w:t>
      </w:r>
      <w:r>
        <w:rPr>
          <w:sz w:val="24"/>
          <w:szCs w:val="24"/>
        </w:rPr>
        <w:t>)</w:t>
      </w:r>
    </w:p>
    <w:p w14:paraId="3A9A4032" w14:textId="77777777" w:rsidR="00E048DE" w:rsidRPr="00E048DE" w:rsidRDefault="00E048DE" w:rsidP="00E048DE">
      <w:pPr>
        <w:numPr>
          <w:ilvl w:val="0"/>
          <w:numId w:val="6"/>
        </w:numPr>
        <w:spacing w:before="100" w:beforeAutospacing="1" w:after="100" w:afterAutospacing="1"/>
        <w:rPr>
          <w:sz w:val="24"/>
          <w:szCs w:val="24"/>
        </w:rPr>
      </w:pPr>
      <w:r>
        <w:rPr>
          <w:sz w:val="24"/>
          <w:szCs w:val="24"/>
        </w:rPr>
        <w:t>Unbenutzte Vokabeleinträge (</w:t>
      </w:r>
      <w:r>
        <w:rPr>
          <w:rFonts w:ascii="Courier New" w:hAnsi="Courier New" w:cs="Courier New"/>
          <w:sz w:val="20"/>
          <w:szCs w:val="20"/>
        </w:rPr>
        <w:t>&lt;fs&gt;</w:t>
      </w:r>
      <w:r>
        <w:rPr>
          <w:sz w:val="24"/>
          <w:szCs w:val="24"/>
        </w:rPr>
        <w:t xml:space="preserve"> ohne </w:t>
      </w:r>
      <w:r>
        <w:rPr>
          <w:rFonts w:ascii="Courier New" w:hAnsi="Courier New" w:cs="Courier New"/>
          <w:sz w:val="20"/>
          <w:szCs w:val="20"/>
        </w:rPr>
        <w:t>@ana</w:t>
      </w:r>
      <w:r>
        <w:rPr>
          <w:sz w:val="24"/>
          <w:szCs w:val="24"/>
        </w:rPr>
        <w:t xml:space="preserve"> im Text)</w:t>
      </w:r>
    </w:p>
    <w:p w14:paraId="4A9D7F47" w14:textId="77777777" w:rsidR="00E048DE" w:rsidRPr="00E048DE" w:rsidRDefault="00E048DE" w:rsidP="00E048DE">
      <w:pPr>
        <w:numPr>
          <w:ilvl w:val="0"/>
          <w:numId w:val="6"/>
        </w:numPr>
        <w:spacing w:before="100" w:beforeAutospacing="1" w:after="100" w:afterAutospacing="1"/>
        <w:rPr>
          <w:sz w:val="24"/>
          <w:szCs w:val="24"/>
        </w:rPr>
      </w:pPr>
      <w:r>
        <w:rPr>
          <w:sz w:val="24"/>
          <w:szCs w:val="24"/>
        </w:rPr>
        <w:t xml:space="preserve">Verben, Nomina und Adjektive ohne </w:t>
      </w:r>
      <w:r>
        <w:rPr>
          <w:rFonts w:ascii="Courier New" w:hAnsi="Courier New" w:cs="Courier New"/>
          <w:sz w:val="20"/>
          <w:szCs w:val="20"/>
        </w:rPr>
        <w:t>@ana</w:t>
      </w:r>
      <w:r>
        <w:rPr>
          <w:sz w:val="24"/>
          <w:szCs w:val="24"/>
        </w:rPr>
        <w:t>-Annotation</w:t>
      </w:r>
    </w:p>
    <w:p w14:paraId="17289AB7" w14:textId="77777777" w:rsidR="00E048DE" w:rsidRPr="00E048DE" w:rsidRDefault="00E048DE" w:rsidP="00E048DE">
      <w:pPr>
        <w:spacing w:before="100" w:beforeAutospacing="1" w:after="100" w:afterAutospacing="1"/>
        <w:rPr>
          <w:sz w:val="24"/>
          <w:szCs w:val="24"/>
        </w:rPr>
      </w:pPr>
      <w:r>
        <w:rPr>
          <w:b/>
          <w:bCs/>
          <w:sz w:val="24"/>
          <w:szCs w:val="24"/>
        </w:rPr>
        <w:t>12.2 Ausgabe in der Konsole</w:t>
      </w:r>
    </w:p>
    <w:p w14:paraId="0BC422BE" w14:textId="77777777" w:rsidR="00E048DE" w:rsidRPr="00E048DE" w:rsidRDefault="00E048DE" w:rsidP="00E048DE">
      <w:pPr>
        <w:numPr>
          <w:ilvl w:val="0"/>
          <w:numId w:val="7"/>
        </w:numPr>
        <w:spacing w:before="100" w:beforeAutospacing="1" w:after="100" w:afterAutospacing="1"/>
        <w:rPr>
          <w:sz w:val="24"/>
          <w:szCs w:val="24"/>
        </w:rPr>
      </w:pPr>
      <w:r>
        <w:rPr>
          <w:sz w:val="24"/>
          <w:szCs w:val="24"/>
        </w:rPr>
        <w:t>Gelb: Fehler — müssen behoben werden</w:t>
      </w:r>
    </w:p>
    <w:p w14:paraId="7E7598B4" w14:textId="77777777" w:rsidR="00E048DE" w:rsidRPr="00E048DE" w:rsidRDefault="00E048DE" w:rsidP="00E048DE">
      <w:pPr>
        <w:numPr>
          <w:ilvl w:val="0"/>
          <w:numId w:val="7"/>
        </w:numPr>
        <w:spacing w:before="100" w:beforeAutospacing="1" w:after="100" w:afterAutospacing="1"/>
        <w:rPr>
          <w:sz w:val="24"/>
          <w:szCs w:val="24"/>
        </w:rPr>
      </w:pPr>
      <w:r>
        <w:rPr>
          <w:sz w:val="24"/>
          <w:szCs w:val="24"/>
        </w:rPr>
        <w:t>Blau, eingeklappt: fehlende BUDA-Links</w:t>
      </w:r>
    </w:p>
    <w:p w14:paraId="00702EC0" w14:textId="77777777" w:rsidR="00E048DE" w:rsidRPr="00E048DE" w:rsidRDefault="00E048DE" w:rsidP="00E048DE">
      <w:pPr>
        <w:numPr>
          <w:ilvl w:val="0"/>
          <w:numId w:val="7"/>
        </w:numPr>
        <w:spacing w:before="100" w:beforeAutospacing="1" w:after="100" w:afterAutospacing="1"/>
        <w:rPr>
          <w:sz w:val="24"/>
          <w:szCs w:val="24"/>
        </w:rPr>
      </w:pPr>
      <w:r>
        <w:rPr>
          <w:sz w:val="24"/>
          <w:szCs w:val="24"/>
        </w:rPr>
        <w:t>Blau, eingeklappt: Vokabelregister-Hinweise</w:t>
      </w:r>
    </w:p>
    <w:p w14:paraId="6ABE2AE1" w14:textId="77777777" w:rsidR="00E048DE" w:rsidRPr="00E048DE" w:rsidRDefault="00E048DE" w:rsidP="00E048DE">
      <w:pPr>
        <w:spacing w:before="100" w:beforeAutospacing="1" w:after="100" w:afterAutospacing="1"/>
        <w:rPr>
          <w:sz w:val="24"/>
          <w:szCs w:val="24"/>
        </w:rPr>
      </w:pPr>
      <w:r>
        <w:rPr>
          <w:b/>
          <w:bCs/>
          <w:sz w:val="24"/>
          <w:szCs w:val="24"/>
        </w:rPr>
        <w:t>12.3 Wichtige Konsolenbefehle</w:t>
      </w:r>
    </w:p>
    <w:p w14:paraId="1C7FDD3F" w14:textId="77777777" w:rsidR="00E048DE" w:rsidRPr="00E048DE" w:rsidRDefault="00E048DE" w:rsidP="00E048DE">
      <w:pPr>
        <w:rPr>
          <w:sz w:val="24"/>
          <w:szCs w:val="24"/>
        </w:rPr>
      </w:pPr>
      <w:r>
        <w:rPr>
          <w:sz w:val="24"/>
          <w:szCs w:val="24"/>
        </w:rPr>
        <w:t>javascript</w:t>
      </w:r>
    </w:p>
    <w:p w14:paraId="70578137"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rPr>
        <w:t>projectData</w:t>
      </w:r>
      <w:r>
        <w:rPr>
          <w:rFonts w:ascii="var(--font-mono)" w:hAnsi="var(--font-mono)" w:cs="Courier New"/>
          <w:color w:val="D3D7DE"/>
          <w:sz w:val="20"/>
          <w:szCs w:val="20"/>
        </w:rPr>
        <w:t>.</w:t>
      </w:r>
      <w:r>
        <w:rPr>
          <w:rFonts w:ascii="var(--font-mono)" w:hAnsi="var(--font-mono)" w:cs="Courier New"/>
          <w:color w:val="EAECF0"/>
          <w:sz w:val="20"/>
          <w:szCs w:val="20"/>
        </w:rPr>
        <w:t xml:space="preserve">vocab          </w:t>
      </w:r>
      <w:r>
        <w:rPr>
          <w:rFonts w:ascii="var(--font-mono)" w:hAnsi="var(--font-mono)" w:cs="Courier New"/>
          <w:color w:val="818898"/>
          <w:sz w:val="20"/>
          <w:szCs w:val="20"/>
        </w:rPr>
        <w:t>// Geladene Vokabeleinträge</w:t>
      </w:r>
    </w:p>
    <w:p w14:paraId="6805182F"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rPr>
        <w:t>projectData</w:t>
      </w:r>
      <w:r>
        <w:rPr>
          <w:rFonts w:ascii="var(--font-mono)" w:hAnsi="var(--font-mono)" w:cs="Courier New"/>
          <w:color w:val="D3D7DE"/>
          <w:sz w:val="20"/>
          <w:szCs w:val="20"/>
        </w:rPr>
        <w:t>.</w:t>
      </w:r>
      <w:r>
        <w:rPr>
          <w:rFonts w:ascii="var(--font-mono)" w:hAnsi="var(--font-mono)" w:cs="Courier New"/>
          <w:color w:val="EAECF0"/>
          <w:sz w:val="20"/>
          <w:szCs w:val="20"/>
        </w:rPr>
        <w:t xml:space="preserve">listPerson     </w:t>
      </w:r>
      <w:r>
        <w:rPr>
          <w:rFonts w:ascii="var(--font-mono)" w:hAnsi="var(--font-mono)" w:cs="Courier New"/>
          <w:color w:val="818898"/>
          <w:sz w:val="20"/>
          <w:szCs w:val="20"/>
        </w:rPr>
        <w:t>// Personenregister</w:t>
      </w:r>
    </w:p>
    <w:p w14:paraId="267DB0FF"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rPr>
      </w:pPr>
      <w:r>
        <w:rPr>
          <w:rFonts w:ascii="var(--font-mono)" w:hAnsi="var(--font-mono)" w:cs="Courier New"/>
          <w:color w:val="EAECF0"/>
          <w:sz w:val="20"/>
          <w:szCs w:val="20"/>
        </w:rPr>
        <w:t>searchMatches</w:t>
      </w:r>
      <w:r>
        <w:rPr>
          <w:rFonts w:ascii="var(--font-mono)" w:hAnsi="var(--font-mono)" w:cs="Courier New"/>
          <w:color w:val="D3D7DE"/>
          <w:sz w:val="20"/>
          <w:szCs w:val="20"/>
        </w:rPr>
        <w:t>.</w:t>
      </w:r>
      <w:r>
        <w:rPr>
          <w:rFonts w:ascii="var(--font-mono)" w:hAnsi="var(--font-mono)" w:cs="Courier New"/>
          <w:color w:val="EAECF0"/>
          <w:sz w:val="20"/>
          <w:szCs w:val="20"/>
        </w:rPr>
        <w:t xml:space="preserve">length       </w:t>
      </w:r>
      <w:r>
        <w:rPr>
          <w:rFonts w:ascii="var(--font-mono)" w:hAnsi="var(--font-mono)" w:cs="Courier New"/>
          <w:color w:val="818898"/>
          <w:sz w:val="20"/>
          <w:szCs w:val="20"/>
        </w:rPr>
        <w:t>// Anzahl Suchtreffer</w:t>
      </w:r>
    </w:p>
    <w:p w14:paraId="3EFBEC05" w14:textId="77777777" w:rsidR="00E048DE" w:rsidRPr="00E048DE" w:rsidRDefault="00E048DE" w:rsidP="00E04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var(--font-mono)" w:hAnsi="var(--font-mono)" w:cs="Courier New"/>
          <w:color w:val="EAECF0"/>
          <w:sz w:val="20"/>
          <w:szCs w:val="20"/>
          <w:lang w:val="en-GB"/>
        </w:rPr>
      </w:pPr>
      <w:r>
        <w:rPr>
          <w:rFonts w:ascii="var(--font-mono)" w:hAnsi="var(--font-mono)" w:cs="Courier New"/>
          <w:color w:val="FBAD60"/>
          <w:sz w:val="20"/>
          <w:szCs w:val="20"/>
          <w:lang w:val="en-GB"/>
        </w:rPr>
        <w:t>document</w:t>
      </w:r>
      <w:r>
        <w:rPr>
          <w:rFonts w:ascii="var(--font-mono)" w:hAnsi="var(--font-mono)" w:cs="Courier New"/>
          <w:color w:val="D3D7DE"/>
          <w:sz w:val="20"/>
          <w:szCs w:val="20"/>
          <w:lang w:val="en-GB"/>
        </w:rPr>
        <w:t>.</w:t>
      </w:r>
      <w:r>
        <w:rPr>
          <w:rFonts w:ascii="var(--font-mono)" w:hAnsi="var(--font-mono)" w:cs="Courier New"/>
          <w:color w:val="70B8FF"/>
          <w:sz w:val="20"/>
          <w:szCs w:val="20"/>
          <w:lang w:val="en-GB"/>
        </w:rPr>
        <w:t>querySelector</w:t>
      </w:r>
      <w:r>
        <w:rPr>
          <w:rFonts w:ascii="var(--font-mono)" w:hAnsi="var(--font-mono)" w:cs="Courier New"/>
          <w:color w:val="D3D7DE"/>
          <w:sz w:val="20"/>
          <w:szCs w:val="20"/>
          <w:lang w:val="en-GB"/>
        </w:rPr>
        <w:t>(</w:t>
      </w:r>
      <w:r>
        <w:rPr>
          <w:rFonts w:ascii="var(--font-mono)" w:hAnsi="var(--font-mono)" w:cs="Courier New"/>
          <w:color w:val="9BE963"/>
          <w:sz w:val="20"/>
          <w:szCs w:val="20"/>
          <w:lang w:val="en-GB"/>
        </w:rPr>
        <w:t>'[data-wid]'</w:t>
      </w:r>
      <w:r>
        <w:rPr>
          <w:rFonts w:ascii="var(--font-mono)" w:hAnsi="var(--font-mono)" w:cs="Courier New"/>
          <w:color w:val="D3D7DE"/>
          <w:sz w:val="20"/>
          <w:szCs w:val="20"/>
          <w:lang w:val="en-GB"/>
        </w:rPr>
        <w:t>)</w:t>
      </w:r>
      <w:r>
        <w:rPr>
          <w:rFonts w:ascii="var(--font-mono)" w:hAnsi="var(--font-mono)" w:cs="Courier New"/>
          <w:color w:val="EAECF0"/>
          <w:sz w:val="20"/>
          <w:szCs w:val="20"/>
          <w:lang w:val="en-GB"/>
        </w:rPr>
        <w:t xml:space="preserve">  </w:t>
      </w:r>
      <w:r>
        <w:rPr>
          <w:rFonts w:ascii="var(--font-mono)" w:hAnsi="var(--font-mono)" w:cs="Courier New"/>
          <w:color w:val="818898"/>
          <w:sz w:val="20"/>
          <w:szCs w:val="20"/>
          <w:lang w:val="en-GB"/>
        </w:rPr>
        <w:t>// Wort-Token im DOM</w:t>
      </w:r>
    </w:p>
    <w:p w14:paraId="28E209DC" w14:textId="686424D5" w:rsidR="00500D8E" w:rsidRPr="00E048DE" w:rsidRDefault="00500D8E">
      <w:pPr>
        <w:rPr>
          <w:i/>
          <w:iCs/>
          <w:color w:val="888888"/>
          <w:sz w:val="18"/>
          <w:szCs w:val="18"/>
          <w:lang w:val="en-GB"/>
        </w:rPr>
      </w:pPr>
      <w:r>
        <w:rPr>
          <w:i/>
          <w:iCs/>
          <w:color w:val="888888"/>
          <w:sz w:val="18"/>
          <w:szCs w:val="18"/>
          <w:lang w:val="en-GB"/>
        </w:rPr>
        <w:br w:type="page"/>
      </w:r>
    </w:p>
    <w:p w14:paraId="02A10921" w14:textId="77777777" w:rsidR="00500D8E" w:rsidRPr="00E048DE" w:rsidRDefault="00500D8E">
      <w:pPr>
        <w:spacing w:before="240"/>
        <w:jc w:val="center"/>
        <w:rPr>
          <w:lang w:val="en-GB"/>
        </w:rPr>
      </w:pPr>
    </w:p>
    <w:p w14:paraId="76E7E00C" w14:textId="77777777" w:rsidR="00500D8E" w:rsidRPr="00E048DE" w:rsidRDefault="00500D8E" w:rsidP="00500D8E">
      <w:pPr>
        <w:rPr>
          <w:lang w:val="en-GB"/>
        </w:rPr>
      </w:pPr>
    </w:p>
    <w:p w14:paraId="388B1AE2" w14:textId="77777777" w:rsidR="00500D8E" w:rsidRPr="00E048DE" w:rsidRDefault="00500D8E" w:rsidP="00500D8E">
      <w:pPr>
        <w:rPr>
          <w:lang w:val="en-GB"/>
        </w:rPr>
      </w:pPr>
    </w:p>
    <w:p w14:paraId="4B931782" w14:textId="77777777" w:rsidR="00500D8E" w:rsidRPr="00E048DE" w:rsidRDefault="00500D8E" w:rsidP="00500D8E">
      <w:pPr>
        <w:rPr>
          <w:lang w:val="en-GB"/>
        </w:rPr>
      </w:pPr>
    </w:p>
    <w:sectPr w:rsidR="00500D8E" w:rsidRPr="00E048DE" w:rsidSect="00A85C73">
      <w:headerReference w:type="default" r:id="rId7"/>
      <w:footerReference w:type="default" r:id="rId8"/>
      <w:pgSz w:w="11906" w:h="16838"/>
      <w:pgMar w:top="1418" w:right="1418" w:bottom="1276"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87AAB" w14:textId="77777777" w:rsidR="00767F5E" w:rsidRDefault="00767F5E">
      <w:r>
        <w:separator/>
      </w:r>
    </w:p>
  </w:endnote>
  <w:endnote w:type="continuationSeparator" w:id="0">
    <w:p w14:paraId="214F361E" w14:textId="77777777" w:rsidR="00767F5E" w:rsidRDefault="00767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ar(--font-mono)">
    <w:altName w:val="Cambria"/>
    <w:panose1 w:val="00000000000000000000"/>
    <w:charset w:val="00"/>
    <w:family w:val="roman"/>
    <w:notTrueType/>
    <w:pitch w:val="default"/>
  </w:font>
  <w:font w:name="Microsoft Himalaya">
    <w:panose1 w:val="01010100010101010101"/>
    <w:charset w:val="00"/>
    <w:family w:val="auto"/>
    <w:pitch w:val="variable"/>
    <w:sig w:usb0="80000003" w:usb1="00010000" w:usb2="00000040" w:usb3="00000000" w:csb0="00000001" w:csb1="00000000"/>
  </w:font>
  <w:font w:name="Aptos Display">
    <w:panose1 w:val="00000000000000000000"/>
    <w:charset w:val="00"/>
    <w:family w:val="roman"/>
    <w:notTrueType/>
    <w:pitch w:val="default"/>
  </w:font>
  <w:font w:name="Aptos">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06AF5B" w14:textId="77777777" w:rsidR="00AE6DA6" w:rsidRDefault="00000000">
    <w:pPr>
      <w:pBdr>
        <w:top w:val="single" w:sz="4" w:space="1" w:color="2E4057"/>
      </w:pBdr>
      <w:jc w:val="center"/>
    </w:pPr>
    <w:r>
      <w:rPr>
        <w:color w:val="666666"/>
        <w:sz w:val="18"/>
        <w:szCs w:val="18"/>
      </w:rPr>
      <w:t xml:space="preserve">Seite </w:t>
    </w:r>
    <w:r>
      <w:rPr>
        <w:color w:val="666666"/>
        <w:sz w:val="18"/>
        <w:szCs w:val="18"/>
      </w:rPr>
      <w:fldChar w:fldCharType="begin"/>
    </w:r>
    <w:r>
      <w:rPr>
        <w:color w:val="666666"/>
        <w:sz w:val="18"/>
        <w:szCs w:val="18"/>
      </w:rPr>
      <w:instrText>PAGE</w:instrText>
    </w:r>
    <w:r>
      <w:rPr>
        <w:color w:val="666666"/>
        <w:sz w:val="18"/>
        <w:szCs w:val="18"/>
      </w:rPr>
      <w:fldChar w:fldCharType="separate"/>
    </w:r>
    <w:r w:rsidR="00F6507C">
      <w:rPr>
        <w:noProof/>
        <w:color w:val="666666"/>
        <w:sz w:val="18"/>
        <w:szCs w:val="18"/>
      </w:rPr>
      <w:t>1</w:t>
    </w:r>
    <w:r>
      <w:rPr>
        <w:color w:val="666666"/>
        <w:sz w:val="18"/>
        <w:szCs w:val="18"/>
      </w:rPr>
      <w:fldChar w:fldCharType="end"/>
    </w:r>
    <w:r>
      <w:rPr>
        <w:color w:val="666666"/>
        <w:sz w:val="18"/>
        <w:szCs w:val="18"/>
      </w:rPr>
      <w:t xml:space="preserve"> von </w:t>
    </w:r>
    <w:r>
      <w:rPr>
        <w:color w:val="666666"/>
        <w:sz w:val="18"/>
        <w:szCs w:val="18"/>
      </w:rPr>
      <w:fldChar w:fldCharType="begin"/>
    </w:r>
    <w:r>
      <w:rPr>
        <w:color w:val="666666"/>
        <w:sz w:val="18"/>
        <w:szCs w:val="18"/>
      </w:rPr>
      <w:instrText>NUMPAGES</w:instrText>
    </w:r>
    <w:r>
      <w:rPr>
        <w:color w:val="666666"/>
        <w:sz w:val="18"/>
        <w:szCs w:val="18"/>
      </w:rPr>
      <w:fldChar w:fldCharType="separate"/>
    </w:r>
    <w:r w:rsidR="00F6507C">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3F5734" w14:textId="77777777" w:rsidR="00767F5E" w:rsidRDefault="00767F5E">
      <w:r>
        <w:separator/>
      </w:r>
    </w:p>
  </w:footnote>
  <w:footnote w:type="continuationSeparator" w:id="0">
    <w:p w14:paraId="1DF869FC" w14:textId="77777777" w:rsidR="00767F5E" w:rsidRDefault="00767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6D499" w14:textId="77777777" w:rsidR="00AE6DA6" w:rsidRDefault="00000000">
    <w:pPr>
      <w:pBdr>
        <w:bottom w:val="single" w:sz="4" w:space="1" w:color="2E4057"/>
      </w:pBdr>
      <w:jc w:val="right"/>
    </w:pPr>
    <w:r>
      <w:rPr>
        <w:color w:val="666666"/>
        <w:sz w:val="18"/>
        <w:szCs w:val="18"/>
      </w:rPr>
      <w:t>TibetanTEI — Editionsrichtlinie v1.0 (2026-05-18)</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1354A5"/>
    <w:multiLevelType w:val="multilevel"/>
    <w:tmpl w:val="1EB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69722C"/>
    <w:multiLevelType w:val="multilevel"/>
    <w:tmpl w:val="B86C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E33776"/>
    <w:multiLevelType w:val="multilevel"/>
    <w:tmpl w:val="E34EC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E719E"/>
    <w:multiLevelType w:val="multilevel"/>
    <w:tmpl w:val="3068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E562C2"/>
    <w:multiLevelType w:val="hybridMultilevel"/>
    <w:tmpl w:val="E4229EA0"/>
    <w:lvl w:ilvl="0" w:tplc="1164A264">
      <w:start w:val="1"/>
      <w:numFmt w:val="bullet"/>
      <w:lvlText w:val="•"/>
      <w:lvlJc w:val="left"/>
      <w:pPr>
        <w:ind w:left="720" w:hanging="360"/>
      </w:pPr>
    </w:lvl>
    <w:lvl w:ilvl="1" w:tplc="6F6AB8BA">
      <w:start w:val="1"/>
      <w:numFmt w:val="bullet"/>
      <w:lvlText w:val="◦"/>
      <w:lvlJc w:val="left"/>
      <w:pPr>
        <w:ind w:left="1080" w:hanging="360"/>
      </w:pPr>
    </w:lvl>
    <w:lvl w:ilvl="2" w:tplc="288AAE80">
      <w:numFmt w:val="decimal"/>
      <w:lvlText w:val=""/>
      <w:lvlJc w:val="left"/>
    </w:lvl>
    <w:lvl w:ilvl="3" w:tplc="D3F02548">
      <w:numFmt w:val="decimal"/>
      <w:lvlText w:val=""/>
      <w:lvlJc w:val="left"/>
    </w:lvl>
    <w:lvl w:ilvl="4" w:tplc="94A4CAEC">
      <w:numFmt w:val="decimal"/>
      <w:lvlText w:val=""/>
      <w:lvlJc w:val="left"/>
    </w:lvl>
    <w:lvl w:ilvl="5" w:tplc="786E8182">
      <w:numFmt w:val="decimal"/>
      <w:lvlText w:val=""/>
      <w:lvlJc w:val="left"/>
    </w:lvl>
    <w:lvl w:ilvl="6" w:tplc="D1AA1666">
      <w:numFmt w:val="decimal"/>
      <w:lvlText w:val=""/>
      <w:lvlJc w:val="left"/>
    </w:lvl>
    <w:lvl w:ilvl="7" w:tplc="A5703E3C">
      <w:numFmt w:val="decimal"/>
      <w:lvlText w:val=""/>
      <w:lvlJc w:val="left"/>
    </w:lvl>
    <w:lvl w:ilvl="8" w:tplc="D5FE24F2">
      <w:numFmt w:val="decimal"/>
      <w:lvlText w:val=""/>
      <w:lvlJc w:val="left"/>
    </w:lvl>
  </w:abstractNum>
  <w:abstractNum w:abstractNumId="5" w15:restartNumberingAfterBreak="0">
    <w:nsid w:val="5BC8552D"/>
    <w:multiLevelType w:val="hybridMultilevel"/>
    <w:tmpl w:val="B01A5BA8"/>
    <w:lvl w:ilvl="0" w:tplc="9AD08AA6">
      <w:start w:val="1"/>
      <w:numFmt w:val="bullet"/>
      <w:lvlText w:val="•"/>
      <w:lvlJc w:val="left"/>
      <w:pPr>
        <w:ind w:left="720" w:hanging="360"/>
      </w:pPr>
    </w:lvl>
    <w:lvl w:ilvl="1" w:tplc="67D60872">
      <w:start w:val="1"/>
      <w:numFmt w:val="bullet"/>
      <w:lvlText w:val="◦"/>
      <w:lvlJc w:val="left"/>
      <w:pPr>
        <w:ind w:left="1080" w:hanging="360"/>
      </w:pPr>
    </w:lvl>
    <w:lvl w:ilvl="2" w:tplc="53B4A5BE">
      <w:numFmt w:val="decimal"/>
      <w:lvlText w:val=""/>
      <w:lvlJc w:val="left"/>
    </w:lvl>
    <w:lvl w:ilvl="3" w:tplc="D812D264">
      <w:numFmt w:val="decimal"/>
      <w:lvlText w:val=""/>
      <w:lvlJc w:val="left"/>
    </w:lvl>
    <w:lvl w:ilvl="4" w:tplc="C56C37DA">
      <w:numFmt w:val="decimal"/>
      <w:lvlText w:val=""/>
      <w:lvlJc w:val="left"/>
    </w:lvl>
    <w:lvl w:ilvl="5" w:tplc="0F4C2AEC">
      <w:numFmt w:val="decimal"/>
      <w:lvlText w:val=""/>
      <w:lvlJc w:val="left"/>
    </w:lvl>
    <w:lvl w:ilvl="6" w:tplc="19CAB98C">
      <w:numFmt w:val="decimal"/>
      <w:lvlText w:val=""/>
      <w:lvlJc w:val="left"/>
    </w:lvl>
    <w:lvl w:ilvl="7" w:tplc="B14883E2">
      <w:numFmt w:val="decimal"/>
      <w:lvlText w:val=""/>
      <w:lvlJc w:val="left"/>
    </w:lvl>
    <w:lvl w:ilvl="8" w:tplc="E9947636">
      <w:numFmt w:val="decimal"/>
      <w:lvlText w:val=""/>
      <w:lvlJc w:val="left"/>
    </w:lvl>
  </w:abstractNum>
  <w:abstractNum w:abstractNumId="6" w15:restartNumberingAfterBreak="0">
    <w:nsid w:val="69146698"/>
    <w:multiLevelType w:val="hybridMultilevel"/>
    <w:tmpl w:val="C15C9CD0"/>
    <w:lvl w:ilvl="0" w:tplc="48B4AB28">
      <w:start w:val="1"/>
      <w:numFmt w:val="bullet"/>
      <w:lvlText w:val="●"/>
      <w:lvlJc w:val="left"/>
      <w:pPr>
        <w:ind w:left="720" w:hanging="360"/>
      </w:pPr>
    </w:lvl>
    <w:lvl w:ilvl="1" w:tplc="9774E87A">
      <w:start w:val="1"/>
      <w:numFmt w:val="bullet"/>
      <w:lvlText w:val="○"/>
      <w:lvlJc w:val="left"/>
      <w:pPr>
        <w:ind w:left="1440" w:hanging="360"/>
      </w:pPr>
    </w:lvl>
    <w:lvl w:ilvl="2" w:tplc="55202ED2">
      <w:start w:val="1"/>
      <w:numFmt w:val="bullet"/>
      <w:lvlText w:val="■"/>
      <w:lvlJc w:val="left"/>
      <w:pPr>
        <w:ind w:left="2160" w:hanging="360"/>
      </w:pPr>
    </w:lvl>
    <w:lvl w:ilvl="3" w:tplc="A732CBDC">
      <w:start w:val="1"/>
      <w:numFmt w:val="bullet"/>
      <w:lvlText w:val="●"/>
      <w:lvlJc w:val="left"/>
      <w:pPr>
        <w:ind w:left="2880" w:hanging="360"/>
      </w:pPr>
    </w:lvl>
    <w:lvl w:ilvl="4" w:tplc="5170CD24">
      <w:start w:val="1"/>
      <w:numFmt w:val="bullet"/>
      <w:lvlText w:val="○"/>
      <w:lvlJc w:val="left"/>
      <w:pPr>
        <w:ind w:left="3600" w:hanging="360"/>
      </w:pPr>
    </w:lvl>
    <w:lvl w:ilvl="5" w:tplc="67082A08">
      <w:start w:val="1"/>
      <w:numFmt w:val="bullet"/>
      <w:lvlText w:val="■"/>
      <w:lvlJc w:val="left"/>
      <w:pPr>
        <w:ind w:left="4320" w:hanging="360"/>
      </w:pPr>
    </w:lvl>
    <w:lvl w:ilvl="6" w:tplc="011CEAFA">
      <w:start w:val="1"/>
      <w:numFmt w:val="bullet"/>
      <w:lvlText w:val="●"/>
      <w:lvlJc w:val="left"/>
      <w:pPr>
        <w:ind w:left="5040" w:hanging="360"/>
      </w:pPr>
    </w:lvl>
    <w:lvl w:ilvl="7" w:tplc="F76EF950">
      <w:start w:val="1"/>
      <w:numFmt w:val="bullet"/>
      <w:lvlText w:val="●"/>
      <w:lvlJc w:val="left"/>
      <w:pPr>
        <w:ind w:left="5760" w:hanging="360"/>
      </w:pPr>
    </w:lvl>
    <w:lvl w:ilvl="8" w:tplc="27ECF252">
      <w:start w:val="1"/>
      <w:numFmt w:val="bullet"/>
      <w:lvlText w:val="●"/>
      <w:lvlJc w:val="left"/>
      <w:pPr>
        <w:ind w:left="6480" w:hanging="360"/>
      </w:pPr>
    </w:lvl>
  </w:abstractNum>
  <w:num w:numId="1" w16cid:durableId="1593928818">
    <w:abstractNumId w:val="6"/>
    <w:lvlOverride w:ilvl="0">
      <w:startOverride w:val="1"/>
    </w:lvlOverride>
  </w:num>
  <w:num w:numId="2" w16cid:durableId="2013221286">
    <w:abstractNumId w:val="5"/>
    <w:lvlOverride w:ilvl="0">
      <w:startOverride w:val="1"/>
    </w:lvlOverride>
  </w:num>
  <w:num w:numId="3" w16cid:durableId="658077292">
    <w:abstractNumId w:val="4"/>
    <w:lvlOverride w:ilvl="0">
      <w:startOverride w:val="1"/>
    </w:lvlOverride>
  </w:num>
  <w:num w:numId="4" w16cid:durableId="368452713">
    <w:abstractNumId w:val="3"/>
  </w:num>
  <w:num w:numId="5" w16cid:durableId="1450856226">
    <w:abstractNumId w:val="1"/>
  </w:num>
  <w:num w:numId="6" w16cid:durableId="1006905073">
    <w:abstractNumId w:val="0"/>
  </w:num>
  <w:num w:numId="7" w16cid:durableId="15230071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6DA6"/>
    <w:rsid w:val="00500D8E"/>
    <w:rsid w:val="00767F5E"/>
    <w:rsid w:val="007A1B1B"/>
    <w:rsid w:val="007B2CC9"/>
    <w:rsid w:val="0082087F"/>
    <w:rsid w:val="008317C5"/>
    <w:rsid w:val="00A85C73"/>
    <w:rsid w:val="00AB7DB7"/>
    <w:rsid w:val="00AE6DA6"/>
    <w:rsid w:val="00E048DE"/>
    <w:rsid w:val="00E049AF"/>
    <w:rsid w:val="00F6507C"/>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732304"/>
  <w15:docId w15:val="{753A649A-F25B-4FE7-AF6A-E1CDE44FB8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link w:val="berschrift1Zchn"/>
    <w:uiPriority w:val="9"/>
    <w:qFormat/>
    <w:pPr>
      <w:spacing w:before="360" w:after="120"/>
      <w:outlineLvl w:val="0"/>
    </w:pPr>
    <w:rPr>
      <w:b/>
      <w:bCs/>
      <w:color w:val="2E4057"/>
      <w:sz w:val="28"/>
      <w:szCs w:val="28"/>
    </w:rPr>
  </w:style>
  <w:style w:type="paragraph" w:styleId="berschrift2">
    <w:name w:val="heading 2"/>
    <w:link w:val="berschrift2Zchn"/>
    <w:uiPriority w:val="9"/>
    <w:unhideWhenUsed/>
    <w:qFormat/>
    <w:pPr>
      <w:spacing w:before="240" w:after="80"/>
      <w:outlineLvl w:val="1"/>
    </w:pPr>
    <w:rPr>
      <w:b/>
      <w:bCs/>
      <w:color w:val="3D6B8C"/>
      <w:sz w:val="24"/>
      <w:szCs w:val="24"/>
    </w:rPr>
  </w:style>
  <w:style w:type="paragraph" w:styleId="berschrift3">
    <w:name w:val="heading 3"/>
    <w:link w:val="berschrift3Zchn"/>
    <w:uiPriority w:val="9"/>
    <w:unhideWhenUsed/>
    <w:qFormat/>
    <w:pPr>
      <w:spacing w:before="160" w:after="60"/>
      <w:outlineLvl w:val="2"/>
    </w:pPr>
    <w:rPr>
      <w:b/>
      <w:bCs/>
      <w:color w:val="5A8A6C"/>
    </w:rPr>
  </w:style>
  <w:style w:type="paragraph" w:styleId="berschrift4">
    <w:name w:val="heading 4"/>
    <w:uiPriority w:val="9"/>
    <w:semiHidden/>
    <w:unhideWhenUsed/>
    <w:qFormat/>
    <w:pPr>
      <w:outlineLvl w:val="3"/>
    </w:pPr>
    <w:rPr>
      <w:i/>
      <w:iCs/>
      <w:color w:val="2E74B5"/>
    </w:rPr>
  </w:style>
  <w:style w:type="paragraph" w:styleId="berschrift5">
    <w:name w:val="heading 5"/>
    <w:uiPriority w:val="9"/>
    <w:semiHidden/>
    <w:unhideWhenUsed/>
    <w:qFormat/>
    <w:pPr>
      <w:outlineLvl w:val="4"/>
    </w:pPr>
    <w:rPr>
      <w:color w:val="2E74B5"/>
    </w:rPr>
  </w:style>
  <w:style w:type="paragraph" w:styleId="berschrift6">
    <w:name w:val="heading 6"/>
    <w:uiPriority w:val="9"/>
    <w:semiHidden/>
    <w:unhideWhenUsed/>
    <w:qFormat/>
    <w:pPr>
      <w:outlineLvl w:val="5"/>
    </w:pPr>
    <w:rPr>
      <w:color w:val="1F4D7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itel">
    <w:name w:val="Title"/>
    <w:uiPriority w:val="10"/>
    <w:qFormat/>
    <w:rPr>
      <w:sz w:val="56"/>
      <w:szCs w:val="56"/>
    </w:rPr>
  </w:style>
  <w:style w:type="paragraph" w:customStyle="1" w:styleId="Fett1">
    <w:name w:val="Fett1"/>
    <w:qFormat/>
    <w:rPr>
      <w:b/>
      <w:bCs/>
    </w:rPr>
  </w:style>
  <w:style w:type="paragraph" w:styleId="Listenabsatz">
    <w:name w:val="List Paragraph"/>
    <w:qFormat/>
  </w:style>
  <w:style w:type="character" w:styleId="Hyperlink">
    <w:name w:val="Hyperlink"/>
    <w:uiPriority w:val="99"/>
    <w:unhideWhenUsed/>
    <w:rPr>
      <w:color w:val="0563C1"/>
      <w:u w:val="single"/>
    </w:rPr>
  </w:style>
  <w:style w:type="character" w:styleId="Funotenzeichen">
    <w:name w:val="footnote reference"/>
    <w:uiPriority w:val="99"/>
    <w:semiHidden/>
    <w:unhideWhenUsed/>
    <w:rPr>
      <w:vertAlign w:val="superscript"/>
    </w:rPr>
  </w:style>
  <w:style w:type="paragraph" w:styleId="Funotentext">
    <w:name w:val="footnote text"/>
    <w:link w:val="FunotentextZchn"/>
    <w:uiPriority w:val="99"/>
    <w:semiHidden/>
    <w:unhideWhenUsed/>
    <w:rPr>
      <w:sz w:val="20"/>
      <w:szCs w:val="20"/>
    </w:rPr>
  </w:style>
  <w:style w:type="character" w:customStyle="1" w:styleId="FunotentextZchn">
    <w:name w:val="Fußnotentext Zchn"/>
    <w:link w:val="Funotentext"/>
    <w:uiPriority w:val="99"/>
    <w:semiHidden/>
    <w:unhideWhenUsed/>
    <w:rPr>
      <w:sz w:val="20"/>
      <w:szCs w:val="20"/>
    </w:rPr>
  </w:style>
  <w:style w:type="character" w:styleId="Endnotenzeichen">
    <w:name w:val="endnote reference"/>
    <w:uiPriority w:val="99"/>
    <w:semiHidden/>
    <w:unhideWhenUsed/>
    <w:rPr>
      <w:vertAlign w:val="superscript"/>
    </w:rPr>
  </w:style>
  <w:style w:type="paragraph" w:styleId="Endnotentext">
    <w:name w:val="endnote text"/>
    <w:link w:val="EndnotentextZchn"/>
    <w:uiPriority w:val="99"/>
    <w:semiHidden/>
    <w:unhideWhenUsed/>
    <w:rPr>
      <w:sz w:val="20"/>
      <w:szCs w:val="20"/>
    </w:rPr>
  </w:style>
  <w:style w:type="character" w:customStyle="1" w:styleId="EndnotentextZchn">
    <w:name w:val="Endnotentext Zchn"/>
    <w:link w:val="Endnotentext"/>
    <w:uiPriority w:val="99"/>
    <w:semiHidden/>
    <w:unhideWhenUsed/>
    <w:rPr>
      <w:sz w:val="20"/>
      <w:szCs w:val="20"/>
    </w:rPr>
  </w:style>
  <w:style w:type="character" w:customStyle="1" w:styleId="berschrift1Zchn">
    <w:name w:val="Überschrift 1 Zchn"/>
    <w:basedOn w:val="Absatz-Standardschriftart"/>
    <w:link w:val="berschrift1"/>
    <w:uiPriority w:val="9"/>
    <w:rsid w:val="00A85C73"/>
    <w:rPr>
      <w:b/>
      <w:bCs/>
      <w:color w:val="2E4057"/>
      <w:sz w:val="28"/>
      <w:szCs w:val="28"/>
    </w:rPr>
  </w:style>
  <w:style w:type="character" w:customStyle="1" w:styleId="berschrift2Zchn">
    <w:name w:val="Überschrift 2 Zchn"/>
    <w:basedOn w:val="Absatz-Standardschriftart"/>
    <w:link w:val="berschrift2"/>
    <w:uiPriority w:val="9"/>
    <w:rsid w:val="00A85C73"/>
    <w:rPr>
      <w:b/>
      <w:bCs/>
      <w:color w:val="3D6B8C"/>
      <w:sz w:val="24"/>
      <w:szCs w:val="24"/>
    </w:rPr>
  </w:style>
  <w:style w:type="character" w:customStyle="1" w:styleId="berschrift3Zchn">
    <w:name w:val="Überschrift 3 Zchn"/>
    <w:basedOn w:val="Absatz-Standardschriftart"/>
    <w:link w:val="berschrift3"/>
    <w:uiPriority w:val="9"/>
    <w:rsid w:val="00A85C73"/>
    <w:rPr>
      <w:b/>
      <w:bCs/>
      <w:color w:val="5A8A6C"/>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3349</Words>
  <Characters>25654</Characters>
  <Application>Microsoft Office Word</Application>
  <DocSecurity>0</DocSecurity>
  <Lines>916</Lines>
  <Paragraphs>828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Albert Brugnara</cp:lastModifiedBy>
  <cp:revision>2</cp:revision>
  <dcterms:created xsi:type="dcterms:W3CDTF">2026-05-22T05:43:00Z</dcterms:created>
  <dcterms:modified xsi:type="dcterms:W3CDTF">2026-05-22T05:43:00Z</dcterms:modified>
</cp:coreProperties>
</file>