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08214" w14:textId="77777777" w:rsidR="00972DF7" w:rsidRPr="003311C3" w:rsidRDefault="00972DF7" w:rsidP="00972DF7">
      <w:pPr>
        <w:rPr>
          <w:color w:val="3F3E3E"/>
          <w:sz w:val="20"/>
          <w:szCs w:val="20"/>
        </w:rPr>
      </w:pPr>
      <w:r w:rsidRPr="003311C3">
        <w:rPr>
          <w:noProof/>
          <w:color w:val="3F3E3E"/>
          <w:lang w:eastAsia="ja-JP"/>
        </w:rPr>
        <mc:AlternateContent>
          <mc:Choice Requires="wps">
            <w:drawing>
              <wp:anchor distT="0" distB="0" distL="114300" distR="114300" simplePos="0" relativeHeight="251659264" behindDoc="0" locked="0" layoutInCell="0" hidden="0" allowOverlap="1" wp14:anchorId="6B26D9B2" wp14:editId="4C7A7308">
                <wp:simplePos x="0" y="0"/>
                <wp:positionH relativeFrom="margin">
                  <wp:posOffset>7315200</wp:posOffset>
                </wp:positionH>
                <wp:positionV relativeFrom="paragraph">
                  <wp:posOffset>393700</wp:posOffset>
                </wp:positionV>
                <wp:extent cx="3124200" cy="355600"/>
                <wp:effectExtent l="0" t="0" r="0" b="0"/>
                <wp:wrapNone/>
                <wp:docPr id="25" name="Rectangle 25"/>
                <wp:cNvGraphicFramePr/>
                <a:graphic xmlns:a="http://schemas.openxmlformats.org/drawingml/2006/main">
                  <a:graphicData uri="http://schemas.microsoft.com/office/word/2010/wordprocessingShape">
                    <wps:wsp>
                      <wps:cNvSpPr/>
                      <wps:spPr>
                        <a:xfrm>
                          <a:off x="3786123" y="3601882"/>
                          <a:ext cx="3119754" cy="356234"/>
                        </a:xfrm>
                        <a:prstGeom prst="rect">
                          <a:avLst/>
                        </a:prstGeom>
                        <a:noFill/>
                        <a:ln>
                          <a:noFill/>
                        </a:ln>
                      </wps:spPr>
                      <wps:txbx>
                        <w:txbxContent>
                          <w:p w14:paraId="3CC78A71" w14:textId="77777777" w:rsidR="00972DF7" w:rsidRDefault="00972DF7" w:rsidP="00972DF7">
                            <w:pPr>
                              <w:jc w:val="center"/>
                              <w:textDirection w:val="btLr"/>
                            </w:pPr>
                            <w:r>
                              <w:rPr>
                                <w:rFonts w:ascii="Calibri" w:eastAsia="Calibri" w:hAnsi="Calibri" w:cs="Calibri"/>
                                <w:b/>
                                <w:color w:val="000000"/>
                                <w:sz w:val="36"/>
                              </w:rPr>
                              <w:t>2021</w:t>
                            </w:r>
                            <w:r>
                              <w:rPr>
                                <w:rFonts w:ascii="Calibri" w:eastAsia="Calibri" w:hAnsi="Calibri" w:cs="Calibri"/>
                                <w:b/>
                                <w:color w:val="E26C2E"/>
                                <w:sz w:val="36"/>
                              </w:rPr>
                              <w:t>.</w:t>
                            </w:r>
                            <w:r>
                              <w:rPr>
                                <w:rFonts w:ascii="Calibri" w:eastAsia="Calibri" w:hAnsi="Calibri" w:cs="Calibri"/>
                                <w:b/>
                                <w:color w:val="000000"/>
                                <w:sz w:val="36"/>
                              </w:rPr>
                              <w:t>AI</w:t>
                            </w:r>
                            <w:r>
                              <w:rPr>
                                <w:rFonts w:ascii="Calibri" w:eastAsia="Calibri" w:hAnsi="Calibri" w:cs="Calibri"/>
                                <w:b/>
                                <w:color w:val="000000"/>
                                <w:sz w:val="21"/>
                              </w:rPr>
                              <w:br/>
                            </w:r>
                            <w:r>
                              <w:rPr>
                                <w:rFonts w:ascii="Calibri" w:eastAsia="Calibri" w:hAnsi="Calibri" w:cs="Calibri"/>
                                <w:color w:val="000000"/>
                                <w:sz w:val="21"/>
                              </w:rPr>
                              <w:t>an algorithmic and technology company</w:t>
                            </w:r>
                          </w:p>
                        </w:txbxContent>
                      </wps:txbx>
                      <wps:bodyPr lIns="91425" tIns="45700" rIns="91425" bIns="45700" anchor="ctr" anchorCtr="0"/>
                    </wps:wsp>
                  </a:graphicData>
                </a:graphic>
              </wp:anchor>
            </w:drawing>
          </mc:Choice>
          <mc:Fallback>
            <w:pict>
              <v:rect w14:anchorId="4F083B7C" id="Rectangle 25" o:spid="_x0000_s1026" style="position:absolute;margin-left:8in;margin-top:31pt;width:246pt;height:28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fYZq4BAABHAwAADgAAAGRycy9lMm9Eb2MueG1srFLLjtMwFN0j8Q+W99RJ+pyo6SwYDUJCMGLg&#10;A1zHbiz5pWvTpH/PtVNmCuwQG/s+jo7Pub77+8kacpYQtXcdrRcVJdIJ32t36uj3b4/vdpTExF3P&#10;jXeyoxcZ6f3h7Zv9GFrZ+MGbXgJBEhfbMXR0SCm0jEUxSMvjwgfpsKk8WJ4whRPrgY/Ibg1rqmrD&#10;Rg99AC9kjFh9mJv0UPiVkiJ9USrKRExHUVsqJ5TzmE922PP2BDwMWlxl8H9QYbl2+OgL1QNPnPwA&#10;/ReV1QJ89CothLfMK6WFLB7QTV394eZ54EEWLzicGF7GFP8frfh8fgKi+442a0oct/hHX3Fq3J2M&#10;JFjDAY0htoh7Dk9wzSKG2e2kwOYbfZCpo8vtblM3S0ouGG+qerdr5gHLKRGRAXV9t12vKBEZsd40&#10;y1UGsFemADF9kN6SHHQUUEqZKz9/immG/oLkh51/1MZgnbfG/VZAzlxhWfwsN0dpOk5XD0ffX9C6&#10;+ehwnHf1KvtPJVmttxXuCtx2jrcd7sTgcYlEAkrm5H0qS5UV5nfwt4qt62bldbjNC+p1/w8/AQAA&#10;//8DAFBLAwQUAAYACAAAACEAxSZ6y90AAAAMAQAADwAAAGRycy9kb3ducmV2LnhtbExPQU7DMBC8&#10;I/EHa5G4IOqkhKgNcSpA4sKNNlKvbrxNIux1FDtt+D2bE5x2RjOanSl3s7PigmPoPSlIVwkIpMab&#10;nloF9eHjcQMiRE1GW0+o4AcD7Krbm1IXxl/pCy/72AoOoVBoBV2MQyFlaDp0Oqz8gMTa2Y9OR6Zj&#10;K82orxzurFwnSS6d7ok/dHrA9w6b7/3kFPhjf8yC3Z63T2l9kG8PU/JZo1L3d/PrC4iIc/wzw1Kf&#10;q0PFnU5+IhOEZZ4+r3lMVJAvd3HkWcbotGibBGRVyv8jql8AAAD//wMAUEsBAi0AFAAGAAgAAAAh&#10;AOSZw8D7AAAA4QEAABMAAAAAAAAAAAAAAAAAAAAAAFtDb250ZW50X1R5cGVzXS54bWxQSwECLQAU&#10;AAYACAAAACEAI7Jq4dcAAACUAQAACwAAAAAAAAAAAAAAAAAsAQAAX3JlbHMvLnJlbHNQSwECLQAU&#10;AAYACAAAACEASQfYZq4BAABHAwAADgAAAAAAAAAAAAAAAAAsAgAAZHJzL2Uyb0RvYy54bWxQSwEC&#10;LQAUAAYACAAAACEAxSZ6y90AAAAMAQAADwAAAAAAAAAAAAAAAAAGBAAAZHJzL2Rvd25yZXYueG1s&#10;UEsFBgAAAAAEAAQA8wAAABAFAAAAAA==&#10;" o:allowincell="f" filled="f" stroked="f">
                <v:textbox inset="91425emu,45700emu,91425emu,45700emu">
                  <w:txbxContent>
                    <w:p w14:paraId="37B9EAE8" w14:textId="77777777" w:rsidR="00972DF7" w:rsidRDefault="00972DF7" w:rsidP="00972DF7">
                      <w:pPr>
                        <w:jc w:val="center"/>
                        <w:textDirection w:val="btLr"/>
                      </w:pPr>
                      <w:r>
                        <w:rPr>
                          <w:rFonts w:ascii="Calibri" w:eastAsia="Calibri" w:hAnsi="Calibri" w:cs="Calibri"/>
                          <w:b/>
                          <w:color w:val="000000"/>
                          <w:sz w:val="36"/>
                        </w:rPr>
                        <w:t>2021</w:t>
                      </w:r>
                      <w:r>
                        <w:rPr>
                          <w:rFonts w:ascii="Calibri" w:eastAsia="Calibri" w:hAnsi="Calibri" w:cs="Calibri"/>
                          <w:b/>
                          <w:color w:val="E26C2E"/>
                          <w:sz w:val="36"/>
                        </w:rPr>
                        <w:t>.</w:t>
                      </w:r>
                      <w:r>
                        <w:rPr>
                          <w:rFonts w:ascii="Calibri" w:eastAsia="Calibri" w:hAnsi="Calibri" w:cs="Calibri"/>
                          <w:b/>
                          <w:color w:val="000000"/>
                          <w:sz w:val="36"/>
                        </w:rPr>
                        <w:t>AI</w:t>
                      </w:r>
                      <w:r>
                        <w:rPr>
                          <w:rFonts w:ascii="Calibri" w:eastAsia="Calibri" w:hAnsi="Calibri" w:cs="Calibri"/>
                          <w:b/>
                          <w:color w:val="000000"/>
                          <w:sz w:val="21"/>
                        </w:rPr>
                        <w:br/>
                      </w:r>
                      <w:r>
                        <w:rPr>
                          <w:rFonts w:ascii="Calibri" w:eastAsia="Calibri" w:hAnsi="Calibri" w:cs="Calibri"/>
                          <w:color w:val="000000"/>
                          <w:sz w:val="21"/>
                        </w:rPr>
                        <w:t>an algorithmic and technology company</w:t>
                      </w:r>
                    </w:p>
                  </w:txbxContent>
                </v:textbox>
                <w10:wrap anchorx="margin"/>
              </v:rect>
            </w:pict>
          </mc:Fallback>
        </mc:AlternateContent>
      </w:r>
      <w:r w:rsidRPr="003311C3">
        <w:rPr>
          <w:noProof/>
          <w:color w:val="3F3E3E"/>
        </w:rPr>
        <w:t xml:space="preserve">COMPANIES LOGO                 </w:t>
      </w:r>
    </w:p>
    <w:p w14:paraId="539B1799" w14:textId="77777777" w:rsidR="00972DF7" w:rsidRPr="003311C3" w:rsidRDefault="00972DF7" w:rsidP="00972DF7">
      <w:pPr>
        <w:jc w:val="right"/>
        <w:rPr>
          <w:rFonts w:eastAsia="Times New Roman" w:cs="Times New Roman"/>
          <w:color w:val="3F3E3E"/>
          <w:sz w:val="20"/>
          <w:szCs w:val="20"/>
          <w:shd w:val="clear" w:color="auto" w:fill="FFFFFF"/>
          <w:lang w:eastAsia="ja-JP"/>
        </w:rPr>
      </w:pPr>
      <w:r w:rsidRPr="003311C3">
        <w:rPr>
          <w:rFonts w:eastAsia="Times New Roman" w:cs="Times New Roman"/>
          <w:color w:val="3F3E3E"/>
          <w:sz w:val="20"/>
          <w:szCs w:val="20"/>
          <w:shd w:val="clear" w:color="auto" w:fill="FFFFFF"/>
          <w:lang w:eastAsia="ja-JP"/>
        </w:rPr>
        <w:t xml:space="preserve">Ragnagade 7 </w:t>
      </w:r>
    </w:p>
    <w:p w14:paraId="7FE53CB8" w14:textId="77777777" w:rsidR="00972DF7" w:rsidRPr="003311C3" w:rsidRDefault="00972DF7" w:rsidP="00972DF7">
      <w:pPr>
        <w:jc w:val="right"/>
        <w:rPr>
          <w:rFonts w:eastAsia="Times New Roman" w:cs="Times New Roman"/>
          <w:color w:val="3F3E3E"/>
          <w:sz w:val="20"/>
          <w:szCs w:val="20"/>
          <w:lang w:eastAsia="ja-JP"/>
        </w:rPr>
      </w:pPr>
      <w:r w:rsidRPr="003311C3">
        <w:rPr>
          <w:rFonts w:eastAsia="Times New Roman" w:cs="Times New Roman"/>
          <w:color w:val="3F3E3E"/>
          <w:sz w:val="20"/>
          <w:szCs w:val="20"/>
          <w:shd w:val="clear" w:color="auto" w:fill="FFFFFF"/>
          <w:lang w:eastAsia="ja-JP"/>
        </w:rPr>
        <w:t>2100 Copenhagen</w:t>
      </w:r>
    </w:p>
    <w:p w14:paraId="18574D84" w14:textId="77777777" w:rsidR="00972DF7" w:rsidRPr="003311C3" w:rsidRDefault="00972DF7" w:rsidP="00972DF7">
      <w:pPr>
        <w:jc w:val="right"/>
        <w:rPr>
          <w:color w:val="3F3E3E"/>
        </w:rPr>
      </w:pPr>
    </w:p>
    <w:p w14:paraId="68457F5E" w14:textId="77777777" w:rsidR="00972DF7" w:rsidRPr="003311C3" w:rsidRDefault="00972DF7" w:rsidP="00972DF7">
      <w:pPr>
        <w:rPr>
          <w:color w:val="3F3E3E"/>
        </w:rPr>
      </w:pPr>
    </w:p>
    <w:p w14:paraId="4D341EC0" w14:textId="77777777" w:rsidR="00972DF7" w:rsidRPr="003311C3" w:rsidRDefault="00972DF7" w:rsidP="00972DF7">
      <w:pPr>
        <w:rPr>
          <w:color w:val="3F3E3E"/>
        </w:rPr>
      </w:pPr>
    </w:p>
    <w:p w14:paraId="638C9147" w14:textId="77777777" w:rsidR="00972DF7" w:rsidRPr="003311C3" w:rsidRDefault="00972DF7" w:rsidP="00972DF7">
      <w:pPr>
        <w:rPr>
          <w:color w:val="3F3E3E"/>
        </w:rPr>
      </w:pPr>
    </w:p>
    <w:p w14:paraId="22AE2F5B" w14:textId="77777777" w:rsidR="00972DF7" w:rsidRPr="003311C3" w:rsidRDefault="00972DF7" w:rsidP="00972DF7"/>
    <w:p w14:paraId="0F5B7261" w14:textId="77777777" w:rsidR="00972DF7" w:rsidRPr="003311C3" w:rsidRDefault="00972DF7" w:rsidP="00972DF7"/>
    <w:p w14:paraId="423FAF2E" w14:textId="77777777" w:rsidR="00972DF7" w:rsidRPr="003311C3" w:rsidRDefault="00972DF7" w:rsidP="00972DF7"/>
    <w:p w14:paraId="20305D8A" w14:textId="77777777" w:rsidR="00972DF7" w:rsidRPr="003311C3" w:rsidRDefault="00972DF7" w:rsidP="00972DF7"/>
    <w:p w14:paraId="7A814B33" w14:textId="77777777" w:rsidR="00972DF7" w:rsidRPr="003311C3" w:rsidRDefault="00972DF7" w:rsidP="00972DF7">
      <w:pPr>
        <w:rPr>
          <w:color w:val="222222"/>
          <w:sz w:val="72"/>
          <w:szCs w:val="72"/>
        </w:rPr>
      </w:pPr>
      <w:r w:rsidRPr="003311C3">
        <w:rPr>
          <w:rFonts w:eastAsia="Calibri" w:cs="Calibri"/>
          <w:b/>
          <w:color w:val="222222"/>
          <w:sz w:val="72"/>
          <w:szCs w:val="72"/>
        </w:rPr>
        <w:t>Companies Name</w:t>
      </w:r>
    </w:p>
    <w:p w14:paraId="4D2EDC16" w14:textId="77777777" w:rsidR="00972DF7" w:rsidRPr="003311C3" w:rsidRDefault="00972DF7" w:rsidP="00972DF7">
      <w:pPr>
        <w:rPr>
          <w:b/>
          <w:color w:val="3F3E3E"/>
          <w:sz w:val="48"/>
          <w:szCs w:val="48"/>
        </w:rPr>
      </w:pPr>
      <w:r w:rsidRPr="003311C3">
        <w:rPr>
          <w:rFonts w:eastAsia="Calibri" w:cs="Calibri"/>
          <w:b/>
          <w:color w:val="3F3E3E"/>
          <w:sz w:val="48"/>
          <w:szCs w:val="48"/>
        </w:rPr>
        <w:t xml:space="preserve">Title </w:t>
      </w:r>
    </w:p>
    <w:p w14:paraId="19BE1BE0" w14:textId="77777777" w:rsidR="00972DF7" w:rsidRPr="003311C3" w:rsidRDefault="00972DF7" w:rsidP="00972DF7">
      <w:pPr>
        <w:rPr>
          <w:color w:val="3297A5"/>
          <w:sz w:val="48"/>
          <w:szCs w:val="48"/>
        </w:rPr>
      </w:pPr>
      <w:r w:rsidRPr="003311C3">
        <w:rPr>
          <w:rFonts w:eastAsia="Calibri" w:cs="Calibri"/>
          <w:b/>
          <w:color w:val="3F3E3E"/>
          <w:sz w:val="48"/>
          <w:szCs w:val="48"/>
        </w:rPr>
        <w:t>By</w:t>
      </w:r>
      <w:r w:rsidRPr="003311C3">
        <w:rPr>
          <w:rFonts w:eastAsia="Calibri" w:cs="Calibri"/>
          <w:b/>
          <w:color w:val="2192A2"/>
          <w:sz w:val="48"/>
          <w:szCs w:val="48"/>
        </w:rPr>
        <w:t xml:space="preserve"> </w:t>
      </w:r>
      <w:r w:rsidRPr="003311C3">
        <w:rPr>
          <w:rFonts w:eastAsia="Calibri" w:cs="Calibri"/>
          <w:b/>
          <w:color w:val="3297A5"/>
          <w:sz w:val="48"/>
          <w:szCs w:val="48"/>
        </w:rPr>
        <w:t>Author</w:t>
      </w:r>
    </w:p>
    <w:p w14:paraId="2D4018B9" w14:textId="77777777" w:rsidR="00972DF7" w:rsidRPr="003311C3" w:rsidRDefault="00972DF7" w:rsidP="00972DF7"/>
    <w:p w14:paraId="0F013B77" w14:textId="77777777" w:rsidR="00972DF7" w:rsidRPr="003311C3" w:rsidRDefault="00972DF7" w:rsidP="00972DF7">
      <w:r w:rsidRPr="003311C3">
        <w:rPr>
          <w:rFonts w:eastAsia="Calibri" w:cs="Calibri"/>
        </w:rPr>
        <w:t>Date:</w:t>
      </w:r>
    </w:p>
    <w:p w14:paraId="3D52F7EE" w14:textId="77777777" w:rsidR="00972DF7" w:rsidRPr="003311C3" w:rsidRDefault="00972DF7" w:rsidP="00972DF7"/>
    <w:p w14:paraId="32FE4C0A" w14:textId="77777777" w:rsidR="00972DF7" w:rsidRPr="003311C3" w:rsidRDefault="00972DF7" w:rsidP="00972DF7">
      <w:pPr>
        <w:rPr>
          <w:color w:val="E55425"/>
        </w:rPr>
      </w:pPr>
      <w:r w:rsidRPr="003311C3">
        <w:rPr>
          <w:rFonts w:eastAsia="Calibri" w:cs="Calibri"/>
          <w:color w:val="E55425"/>
        </w:rPr>
        <w:t>VERSION TYPE</w:t>
      </w:r>
    </w:p>
    <w:p w14:paraId="60B7E8A8" w14:textId="77777777" w:rsidR="006147D8" w:rsidRPr="003311C3" w:rsidRDefault="006147D8" w:rsidP="006147D8"/>
    <w:p w14:paraId="0A656ABF" w14:textId="77777777" w:rsidR="006147D8" w:rsidRPr="003311C3" w:rsidRDefault="006147D8" w:rsidP="006147D8"/>
    <w:p w14:paraId="6FBCE292" w14:textId="77777777" w:rsidR="006147D8" w:rsidRPr="003311C3" w:rsidRDefault="006147D8" w:rsidP="006147D8"/>
    <w:p w14:paraId="3C4CFC4A" w14:textId="77777777" w:rsidR="006147D8" w:rsidRPr="003311C3" w:rsidRDefault="006147D8" w:rsidP="006147D8"/>
    <w:p w14:paraId="70778975" w14:textId="77777777" w:rsidR="006147D8" w:rsidRPr="003311C3" w:rsidRDefault="006147D8" w:rsidP="006147D8"/>
    <w:p w14:paraId="34E140E5" w14:textId="77777777" w:rsidR="006147D8" w:rsidRPr="003311C3" w:rsidRDefault="006147D8" w:rsidP="006147D8"/>
    <w:p w14:paraId="4083608A" w14:textId="77777777" w:rsidR="006147D8" w:rsidRPr="003311C3" w:rsidRDefault="006147D8" w:rsidP="006147D8"/>
    <w:p w14:paraId="0B1B75B0" w14:textId="77777777" w:rsidR="006147D8" w:rsidRPr="003311C3" w:rsidRDefault="006147D8" w:rsidP="006147D8"/>
    <w:p w14:paraId="377E9577" w14:textId="77777777" w:rsidR="006147D8" w:rsidRPr="003311C3" w:rsidRDefault="006147D8" w:rsidP="006147D8"/>
    <w:p w14:paraId="0E38B65F" w14:textId="77777777" w:rsidR="006147D8" w:rsidRPr="003311C3" w:rsidRDefault="006147D8" w:rsidP="006147D8"/>
    <w:p w14:paraId="30B92092" w14:textId="77777777" w:rsidR="006147D8" w:rsidRPr="003311C3" w:rsidRDefault="006147D8" w:rsidP="006147D8"/>
    <w:p w14:paraId="49235482" w14:textId="77777777" w:rsidR="006147D8" w:rsidRPr="003311C3" w:rsidRDefault="006147D8" w:rsidP="006147D8"/>
    <w:p w14:paraId="6B6DE667" w14:textId="77777777" w:rsidR="006147D8" w:rsidRPr="003311C3" w:rsidRDefault="006147D8" w:rsidP="006147D8"/>
    <w:p w14:paraId="722CDBD3" w14:textId="77777777" w:rsidR="006147D8" w:rsidRPr="003311C3" w:rsidRDefault="006147D8" w:rsidP="006147D8"/>
    <w:p w14:paraId="3DFA28C3" w14:textId="77777777" w:rsidR="006147D8" w:rsidRPr="003311C3" w:rsidRDefault="006147D8" w:rsidP="006147D8"/>
    <w:p w14:paraId="40FA851A" w14:textId="77777777" w:rsidR="006147D8" w:rsidRPr="003311C3" w:rsidRDefault="006147D8" w:rsidP="006147D8"/>
    <w:p w14:paraId="65D0FC20" w14:textId="77777777" w:rsidR="006147D8" w:rsidRPr="003311C3" w:rsidRDefault="006147D8" w:rsidP="006147D8"/>
    <w:p w14:paraId="1D6554FC" w14:textId="77777777" w:rsidR="00972DF7" w:rsidRPr="003311C3" w:rsidRDefault="00972DF7" w:rsidP="006147D8"/>
    <w:p w14:paraId="5379F69A" w14:textId="77777777" w:rsidR="00972DF7" w:rsidRDefault="00972DF7" w:rsidP="006147D8"/>
    <w:p w14:paraId="08F64E7C" w14:textId="77777777" w:rsidR="0045548B" w:rsidRDefault="0045548B" w:rsidP="006147D8"/>
    <w:p w14:paraId="6C2DAB09" w14:textId="77777777" w:rsidR="0045548B" w:rsidRDefault="0045548B" w:rsidP="006147D8"/>
    <w:p w14:paraId="2F0756C1" w14:textId="77777777" w:rsidR="0045548B" w:rsidRDefault="0045548B" w:rsidP="006147D8"/>
    <w:p w14:paraId="479805E6" w14:textId="77777777" w:rsidR="0045548B" w:rsidRDefault="0045548B" w:rsidP="006147D8"/>
    <w:p w14:paraId="2E2735F4" w14:textId="77777777" w:rsidR="0045548B" w:rsidRDefault="0045548B" w:rsidP="006147D8"/>
    <w:p w14:paraId="314D8C9C" w14:textId="77777777" w:rsidR="0045548B" w:rsidRDefault="0045548B" w:rsidP="006147D8"/>
    <w:p w14:paraId="071814A4" w14:textId="77777777" w:rsidR="0045548B" w:rsidRDefault="0045548B" w:rsidP="006147D8"/>
    <w:p w14:paraId="41DC947F" w14:textId="77777777" w:rsidR="0045548B" w:rsidRDefault="0045548B" w:rsidP="006147D8"/>
    <w:p w14:paraId="46399976" w14:textId="77777777" w:rsidR="0045548B" w:rsidRDefault="0045548B" w:rsidP="006147D8"/>
    <w:p w14:paraId="2AC12F17" w14:textId="77777777" w:rsidR="0045548B" w:rsidRPr="003311C3" w:rsidRDefault="0045548B" w:rsidP="006147D8"/>
    <w:p w14:paraId="50385C6C" w14:textId="77777777" w:rsidR="006147D8" w:rsidRPr="003311C3" w:rsidRDefault="006147D8" w:rsidP="006147D8"/>
    <w:sdt>
      <w:sdtPr>
        <w:rPr>
          <w:rFonts w:asciiTheme="minorHAnsi" w:eastAsiaTheme="minorEastAsia" w:hAnsiTheme="minorHAnsi" w:cstheme="minorBidi"/>
          <w:color w:val="auto"/>
          <w:sz w:val="24"/>
          <w:szCs w:val="24"/>
        </w:rPr>
        <w:id w:val="-2014901204"/>
        <w:docPartObj>
          <w:docPartGallery w:val="Table of Contents"/>
          <w:docPartUnique/>
        </w:docPartObj>
      </w:sdtPr>
      <w:sdtEndPr>
        <w:rPr>
          <w:b/>
          <w:bCs/>
          <w:noProof/>
        </w:rPr>
      </w:sdtEndPr>
      <w:sdtContent>
        <w:p w14:paraId="1D3E77A0" w14:textId="77777777" w:rsidR="006147D8" w:rsidRPr="003311C3" w:rsidRDefault="006147D8" w:rsidP="00972DF7">
          <w:pPr>
            <w:pStyle w:val="TOCHeading"/>
            <w:rPr>
              <w:rFonts w:asciiTheme="minorHAnsi" w:hAnsiTheme="minorHAnsi"/>
            </w:rPr>
          </w:pPr>
          <w:r w:rsidRPr="003311C3">
            <w:rPr>
              <w:rFonts w:asciiTheme="minorHAnsi" w:hAnsiTheme="minorHAnsi"/>
            </w:rPr>
            <w:t>Table of Contents</w:t>
          </w:r>
        </w:p>
        <w:p w14:paraId="007FE72E" w14:textId="77777777" w:rsidR="003311C3" w:rsidRPr="003311C3" w:rsidRDefault="006147D8">
          <w:pPr>
            <w:pStyle w:val="TOC1"/>
            <w:tabs>
              <w:tab w:val="left" w:pos="480"/>
              <w:tab w:val="right" w:leader="dot" w:pos="9350"/>
            </w:tabs>
            <w:rPr>
              <w:b w:val="0"/>
              <w:bCs w:val="0"/>
              <w:noProof/>
              <w:lang w:eastAsia="ja-JP"/>
            </w:rPr>
          </w:pPr>
          <w:r w:rsidRPr="003311C3">
            <w:rPr>
              <w:b w:val="0"/>
              <w:bCs w:val="0"/>
            </w:rPr>
            <w:fldChar w:fldCharType="begin"/>
          </w:r>
          <w:r w:rsidRPr="003311C3">
            <w:instrText xml:space="preserve"> TOC \o "1-3" \h \z \u </w:instrText>
          </w:r>
          <w:r w:rsidRPr="003311C3">
            <w:rPr>
              <w:b w:val="0"/>
              <w:bCs w:val="0"/>
            </w:rPr>
            <w:fldChar w:fldCharType="separate"/>
          </w:r>
          <w:hyperlink w:anchor="_Toc489454423" w:history="1">
            <w:r w:rsidR="003311C3" w:rsidRPr="003311C3">
              <w:rPr>
                <w:rStyle w:val="Hyperlink"/>
                <w:noProof/>
              </w:rPr>
              <w:t>1</w:t>
            </w:r>
            <w:r w:rsidR="003311C3" w:rsidRPr="003311C3">
              <w:rPr>
                <w:b w:val="0"/>
                <w:bCs w:val="0"/>
                <w:noProof/>
                <w:lang w:eastAsia="ja-JP"/>
              </w:rPr>
              <w:tab/>
            </w:r>
            <w:r w:rsidR="003311C3" w:rsidRPr="003311C3">
              <w:rPr>
                <w:rStyle w:val="Hyperlink"/>
                <w:noProof/>
              </w:rPr>
              <w:t>What is BigML?</w:t>
            </w:r>
            <w:r w:rsidR="003311C3" w:rsidRPr="003311C3">
              <w:rPr>
                <w:noProof/>
                <w:webHidden/>
              </w:rPr>
              <w:tab/>
            </w:r>
            <w:r w:rsidR="003311C3" w:rsidRPr="003311C3">
              <w:rPr>
                <w:noProof/>
                <w:webHidden/>
              </w:rPr>
              <w:fldChar w:fldCharType="begin"/>
            </w:r>
            <w:r w:rsidR="003311C3" w:rsidRPr="003311C3">
              <w:rPr>
                <w:noProof/>
                <w:webHidden/>
              </w:rPr>
              <w:instrText xml:space="preserve"> PAGEREF _Toc489454423 \h </w:instrText>
            </w:r>
            <w:r w:rsidR="003311C3" w:rsidRPr="003311C3">
              <w:rPr>
                <w:noProof/>
                <w:webHidden/>
              </w:rPr>
            </w:r>
            <w:r w:rsidR="003311C3" w:rsidRPr="003311C3">
              <w:rPr>
                <w:noProof/>
                <w:webHidden/>
              </w:rPr>
              <w:fldChar w:fldCharType="separate"/>
            </w:r>
            <w:r w:rsidR="003311C3" w:rsidRPr="003311C3">
              <w:rPr>
                <w:noProof/>
                <w:webHidden/>
              </w:rPr>
              <w:t>3</w:t>
            </w:r>
            <w:r w:rsidR="003311C3" w:rsidRPr="003311C3">
              <w:rPr>
                <w:noProof/>
                <w:webHidden/>
              </w:rPr>
              <w:fldChar w:fldCharType="end"/>
            </w:r>
          </w:hyperlink>
        </w:p>
        <w:p w14:paraId="45D49013" w14:textId="77777777" w:rsidR="003311C3" w:rsidRPr="003311C3" w:rsidRDefault="007D1E36">
          <w:pPr>
            <w:pStyle w:val="TOC1"/>
            <w:tabs>
              <w:tab w:val="left" w:pos="480"/>
              <w:tab w:val="right" w:leader="dot" w:pos="9350"/>
            </w:tabs>
            <w:rPr>
              <w:b w:val="0"/>
              <w:bCs w:val="0"/>
              <w:noProof/>
              <w:lang w:eastAsia="ja-JP"/>
            </w:rPr>
          </w:pPr>
          <w:hyperlink w:anchor="_Toc489454424" w:history="1">
            <w:r w:rsidR="003311C3" w:rsidRPr="003311C3">
              <w:rPr>
                <w:rStyle w:val="Hyperlink"/>
                <w:noProof/>
              </w:rPr>
              <w:t>2</w:t>
            </w:r>
            <w:r w:rsidR="003311C3" w:rsidRPr="003311C3">
              <w:rPr>
                <w:b w:val="0"/>
                <w:bCs w:val="0"/>
                <w:noProof/>
                <w:lang w:eastAsia="ja-JP"/>
              </w:rPr>
              <w:tab/>
            </w:r>
            <w:r w:rsidR="003311C3" w:rsidRPr="003311C3">
              <w:rPr>
                <w:rStyle w:val="Hyperlink"/>
                <w:noProof/>
              </w:rPr>
              <w:t>BigML Private Deployments</w:t>
            </w:r>
            <w:r w:rsidR="003311C3" w:rsidRPr="003311C3">
              <w:rPr>
                <w:noProof/>
                <w:webHidden/>
              </w:rPr>
              <w:tab/>
            </w:r>
            <w:r w:rsidR="003311C3" w:rsidRPr="003311C3">
              <w:rPr>
                <w:noProof/>
                <w:webHidden/>
              </w:rPr>
              <w:fldChar w:fldCharType="begin"/>
            </w:r>
            <w:r w:rsidR="003311C3" w:rsidRPr="003311C3">
              <w:rPr>
                <w:noProof/>
                <w:webHidden/>
              </w:rPr>
              <w:instrText xml:space="preserve"> PAGEREF _Toc489454424 \h </w:instrText>
            </w:r>
            <w:r w:rsidR="003311C3" w:rsidRPr="003311C3">
              <w:rPr>
                <w:noProof/>
                <w:webHidden/>
              </w:rPr>
            </w:r>
            <w:r w:rsidR="003311C3" w:rsidRPr="003311C3">
              <w:rPr>
                <w:noProof/>
                <w:webHidden/>
              </w:rPr>
              <w:fldChar w:fldCharType="separate"/>
            </w:r>
            <w:r w:rsidR="003311C3" w:rsidRPr="003311C3">
              <w:rPr>
                <w:noProof/>
                <w:webHidden/>
              </w:rPr>
              <w:t>4</w:t>
            </w:r>
            <w:r w:rsidR="003311C3" w:rsidRPr="003311C3">
              <w:rPr>
                <w:noProof/>
                <w:webHidden/>
              </w:rPr>
              <w:fldChar w:fldCharType="end"/>
            </w:r>
          </w:hyperlink>
        </w:p>
        <w:p w14:paraId="06A803DF" w14:textId="77777777" w:rsidR="003311C3" w:rsidRPr="003311C3" w:rsidRDefault="007D1E36">
          <w:pPr>
            <w:pStyle w:val="TOC2"/>
            <w:tabs>
              <w:tab w:val="left" w:pos="960"/>
              <w:tab w:val="right" w:leader="dot" w:pos="9350"/>
            </w:tabs>
            <w:rPr>
              <w:b w:val="0"/>
              <w:bCs w:val="0"/>
              <w:noProof/>
              <w:sz w:val="24"/>
              <w:szCs w:val="24"/>
              <w:lang w:eastAsia="ja-JP"/>
            </w:rPr>
          </w:pPr>
          <w:hyperlink w:anchor="_Toc489454425" w:history="1">
            <w:r w:rsidR="003311C3" w:rsidRPr="003311C3">
              <w:rPr>
                <w:rStyle w:val="Hyperlink"/>
                <w:noProof/>
              </w:rPr>
              <w:t>2.1</w:t>
            </w:r>
            <w:r w:rsidR="003311C3" w:rsidRPr="003311C3">
              <w:rPr>
                <w:b w:val="0"/>
                <w:bCs w:val="0"/>
                <w:noProof/>
                <w:sz w:val="24"/>
                <w:szCs w:val="24"/>
                <w:lang w:eastAsia="ja-JP"/>
              </w:rPr>
              <w:tab/>
            </w:r>
            <w:r w:rsidR="003311C3" w:rsidRPr="003311C3">
              <w:rPr>
                <w:rStyle w:val="Hyperlink"/>
                <w:noProof/>
              </w:rPr>
              <w:t>Choosing a Private Deployment Type</w:t>
            </w:r>
            <w:r w:rsidR="003311C3" w:rsidRPr="003311C3">
              <w:rPr>
                <w:noProof/>
                <w:webHidden/>
              </w:rPr>
              <w:tab/>
            </w:r>
            <w:r w:rsidR="003311C3" w:rsidRPr="003311C3">
              <w:rPr>
                <w:noProof/>
                <w:webHidden/>
              </w:rPr>
              <w:fldChar w:fldCharType="begin"/>
            </w:r>
            <w:r w:rsidR="003311C3" w:rsidRPr="003311C3">
              <w:rPr>
                <w:noProof/>
                <w:webHidden/>
              </w:rPr>
              <w:instrText xml:space="preserve"> PAGEREF _Toc489454425 \h </w:instrText>
            </w:r>
            <w:r w:rsidR="003311C3" w:rsidRPr="003311C3">
              <w:rPr>
                <w:noProof/>
                <w:webHidden/>
              </w:rPr>
            </w:r>
            <w:r w:rsidR="003311C3" w:rsidRPr="003311C3">
              <w:rPr>
                <w:noProof/>
                <w:webHidden/>
              </w:rPr>
              <w:fldChar w:fldCharType="separate"/>
            </w:r>
            <w:r w:rsidR="003311C3" w:rsidRPr="003311C3">
              <w:rPr>
                <w:noProof/>
                <w:webHidden/>
              </w:rPr>
              <w:t>4</w:t>
            </w:r>
            <w:r w:rsidR="003311C3" w:rsidRPr="003311C3">
              <w:rPr>
                <w:noProof/>
                <w:webHidden/>
              </w:rPr>
              <w:fldChar w:fldCharType="end"/>
            </w:r>
          </w:hyperlink>
        </w:p>
        <w:p w14:paraId="76A92E37" w14:textId="77777777" w:rsidR="00AF03E9" w:rsidRPr="003311C3" w:rsidRDefault="006147D8" w:rsidP="00EE69EF">
          <w:r w:rsidRPr="003311C3">
            <w:rPr>
              <w:b/>
              <w:bCs/>
              <w:noProof/>
            </w:rPr>
            <w:fldChar w:fldCharType="end"/>
          </w:r>
        </w:p>
      </w:sdtContent>
    </w:sdt>
    <w:p w14:paraId="535EFAA0" w14:textId="77777777" w:rsidR="00AF03E9" w:rsidRPr="003311C3" w:rsidRDefault="00AF03E9" w:rsidP="00AF03E9"/>
    <w:p w14:paraId="7DC1B5B2" w14:textId="77777777" w:rsidR="00972DF7" w:rsidRPr="003311C3" w:rsidRDefault="00972DF7" w:rsidP="00AF03E9"/>
    <w:p w14:paraId="0B646B3F" w14:textId="77777777" w:rsidR="00972DF7" w:rsidRPr="003311C3" w:rsidRDefault="00972DF7" w:rsidP="00AF03E9"/>
    <w:p w14:paraId="267313D9" w14:textId="77777777" w:rsidR="00972DF7" w:rsidRPr="003311C3" w:rsidRDefault="00972DF7" w:rsidP="00AF03E9"/>
    <w:p w14:paraId="27CD3C02" w14:textId="77777777" w:rsidR="00972DF7" w:rsidRPr="003311C3" w:rsidRDefault="00972DF7" w:rsidP="00AF03E9"/>
    <w:p w14:paraId="0783D9D8" w14:textId="77777777" w:rsidR="00972DF7" w:rsidRPr="003311C3" w:rsidRDefault="00972DF7" w:rsidP="00AF03E9"/>
    <w:p w14:paraId="6848E106" w14:textId="77777777" w:rsidR="00972DF7" w:rsidRPr="003311C3" w:rsidRDefault="00972DF7" w:rsidP="00AF03E9"/>
    <w:p w14:paraId="4EED8DCD" w14:textId="77777777" w:rsidR="00972DF7" w:rsidRPr="003311C3" w:rsidRDefault="00972DF7" w:rsidP="00AF03E9"/>
    <w:p w14:paraId="0A65DD86" w14:textId="77777777" w:rsidR="00972DF7" w:rsidRPr="003311C3" w:rsidRDefault="00972DF7" w:rsidP="00AF03E9"/>
    <w:p w14:paraId="00F00E50" w14:textId="77777777" w:rsidR="00972DF7" w:rsidRPr="003311C3" w:rsidRDefault="00972DF7" w:rsidP="00AF03E9"/>
    <w:p w14:paraId="1461C21F" w14:textId="77777777" w:rsidR="00972DF7" w:rsidRPr="003311C3" w:rsidRDefault="00972DF7" w:rsidP="00AF03E9"/>
    <w:p w14:paraId="0560D571" w14:textId="77777777" w:rsidR="00972DF7" w:rsidRPr="003311C3" w:rsidRDefault="00972DF7" w:rsidP="00AF03E9"/>
    <w:p w14:paraId="6EE8F52D" w14:textId="77777777" w:rsidR="00972DF7" w:rsidRPr="003311C3" w:rsidRDefault="00972DF7" w:rsidP="00AF03E9"/>
    <w:p w14:paraId="7A12AC7A" w14:textId="77777777" w:rsidR="00972DF7" w:rsidRPr="003311C3" w:rsidRDefault="00972DF7" w:rsidP="00AF03E9"/>
    <w:p w14:paraId="396FC6EC" w14:textId="77777777" w:rsidR="00972DF7" w:rsidRPr="003311C3" w:rsidRDefault="00972DF7" w:rsidP="00AF03E9"/>
    <w:p w14:paraId="102F164B" w14:textId="77777777" w:rsidR="00972DF7" w:rsidRPr="003311C3" w:rsidRDefault="00972DF7" w:rsidP="00AF03E9"/>
    <w:p w14:paraId="7976E474" w14:textId="77777777" w:rsidR="00972DF7" w:rsidRPr="003311C3" w:rsidRDefault="00972DF7" w:rsidP="00AF03E9"/>
    <w:p w14:paraId="61273298" w14:textId="77777777" w:rsidR="00972DF7" w:rsidRPr="003311C3" w:rsidRDefault="00972DF7" w:rsidP="00AF03E9"/>
    <w:p w14:paraId="37CCE62F" w14:textId="77777777" w:rsidR="00972DF7" w:rsidRPr="003311C3" w:rsidRDefault="00972DF7" w:rsidP="00AF03E9"/>
    <w:p w14:paraId="4AA7614E" w14:textId="77777777" w:rsidR="00972DF7" w:rsidRPr="003311C3" w:rsidRDefault="00972DF7" w:rsidP="00AF03E9"/>
    <w:p w14:paraId="124CCB13" w14:textId="77777777" w:rsidR="00972DF7" w:rsidRPr="003311C3" w:rsidRDefault="00972DF7" w:rsidP="00AF03E9"/>
    <w:p w14:paraId="2717544C" w14:textId="77777777" w:rsidR="00972DF7" w:rsidRPr="003311C3" w:rsidRDefault="00972DF7" w:rsidP="00AF03E9"/>
    <w:p w14:paraId="4509AA85" w14:textId="77777777" w:rsidR="00972DF7" w:rsidRPr="003311C3" w:rsidRDefault="00972DF7" w:rsidP="00AF03E9"/>
    <w:p w14:paraId="1EDF9206" w14:textId="77777777" w:rsidR="00972DF7" w:rsidRPr="003311C3" w:rsidRDefault="00972DF7" w:rsidP="00AF03E9"/>
    <w:p w14:paraId="01F1C4A1" w14:textId="77777777" w:rsidR="00972DF7" w:rsidRPr="003311C3" w:rsidRDefault="00972DF7" w:rsidP="00AF03E9"/>
    <w:p w14:paraId="3310FCCD" w14:textId="77777777" w:rsidR="00972DF7" w:rsidRPr="003311C3" w:rsidRDefault="00972DF7" w:rsidP="00AF03E9"/>
    <w:p w14:paraId="2DBF13AD" w14:textId="77777777" w:rsidR="00972DF7" w:rsidRPr="003311C3" w:rsidRDefault="00972DF7" w:rsidP="00AF03E9"/>
    <w:p w14:paraId="16629E1B" w14:textId="77777777" w:rsidR="00972DF7" w:rsidRPr="003311C3" w:rsidRDefault="00972DF7" w:rsidP="00AF03E9"/>
    <w:p w14:paraId="60582582" w14:textId="77777777" w:rsidR="00972DF7" w:rsidRPr="003311C3" w:rsidRDefault="00972DF7" w:rsidP="00AF03E9"/>
    <w:p w14:paraId="30A3D2CE" w14:textId="77777777" w:rsidR="00972DF7" w:rsidRPr="003311C3" w:rsidRDefault="00972DF7" w:rsidP="00AF03E9"/>
    <w:p w14:paraId="17DAF5DD" w14:textId="77777777" w:rsidR="00972DF7" w:rsidRPr="003311C3" w:rsidRDefault="00972DF7" w:rsidP="00AF03E9"/>
    <w:p w14:paraId="4616EEA2" w14:textId="77777777" w:rsidR="00972DF7" w:rsidRPr="003311C3" w:rsidRDefault="00972DF7" w:rsidP="00AF03E9"/>
    <w:p w14:paraId="78CDA466" w14:textId="77777777" w:rsidR="00972DF7" w:rsidRPr="003311C3" w:rsidRDefault="00972DF7" w:rsidP="00AF03E9"/>
    <w:p w14:paraId="0428DE4F" w14:textId="77777777" w:rsidR="00972DF7" w:rsidRPr="003311C3" w:rsidRDefault="00972DF7" w:rsidP="00AF03E9"/>
    <w:p w14:paraId="2EE53CEA" w14:textId="77777777" w:rsidR="00972DF7" w:rsidRPr="003311C3" w:rsidRDefault="00972DF7" w:rsidP="00AF03E9"/>
    <w:p w14:paraId="2B5EAA09" w14:textId="77777777" w:rsidR="00972DF7" w:rsidRPr="003311C3" w:rsidRDefault="00972DF7" w:rsidP="00B74CCB">
      <w:pPr>
        <w:pStyle w:val="Heading1"/>
        <w:numPr>
          <w:ilvl w:val="0"/>
          <w:numId w:val="0"/>
        </w:numPr>
        <w:ind w:left="432"/>
        <w:rPr>
          <w:rFonts w:asciiTheme="minorHAnsi" w:hAnsiTheme="minorHAnsi"/>
        </w:rPr>
      </w:pPr>
    </w:p>
    <w:p w14:paraId="69ADEA9E" w14:textId="77777777" w:rsidR="00B74CCB" w:rsidRPr="003311C3" w:rsidRDefault="00B74CCB" w:rsidP="00B74CCB"/>
    <w:p w14:paraId="500E96F3" w14:textId="77777777" w:rsidR="00B74CCB" w:rsidRDefault="00B74CCB" w:rsidP="00B74CCB"/>
    <w:p w14:paraId="5AC1C32A" w14:textId="77777777" w:rsidR="0045548B" w:rsidRDefault="0045548B" w:rsidP="00B74CCB"/>
    <w:p w14:paraId="566908C2" w14:textId="77777777" w:rsidR="0045548B" w:rsidRPr="003311C3" w:rsidRDefault="0045548B" w:rsidP="00B74CCB"/>
    <w:p w14:paraId="1681E6E7" w14:textId="77777777" w:rsidR="00A92849" w:rsidRPr="003311C3" w:rsidRDefault="00A92849" w:rsidP="00B74CCB"/>
    <w:p w14:paraId="1083D907" w14:textId="77777777" w:rsidR="00DF6C54" w:rsidRPr="0045548B" w:rsidRDefault="00DF6C54" w:rsidP="0045548B">
      <w:pPr>
        <w:pStyle w:val="Heading1"/>
        <w:rPr>
          <w:rFonts w:asciiTheme="minorHAnsi" w:hAnsiTheme="minorHAnsi"/>
        </w:rPr>
      </w:pPr>
      <w:bookmarkStart w:id="0" w:name="_Toc489454423"/>
      <w:r w:rsidRPr="0045548B">
        <w:rPr>
          <w:rFonts w:asciiTheme="minorHAnsi" w:hAnsiTheme="minorHAnsi"/>
        </w:rPr>
        <w:t>What is BigML?</w:t>
      </w:r>
      <w:bookmarkEnd w:id="0"/>
    </w:p>
    <w:p w14:paraId="2D29A25B" w14:textId="77777777" w:rsidR="00DF6C54" w:rsidRPr="003311C3" w:rsidRDefault="00DF6C54" w:rsidP="00DF6C54">
      <w:pPr>
        <w:widowControl w:val="0"/>
        <w:overflowPunct w:val="0"/>
        <w:autoSpaceDE w:val="0"/>
        <w:autoSpaceDN w:val="0"/>
        <w:adjustRightInd w:val="0"/>
        <w:spacing w:line="257" w:lineRule="auto"/>
        <w:jc w:val="both"/>
        <w:rPr>
          <w:rFonts w:cs="Arial"/>
        </w:rPr>
      </w:pPr>
    </w:p>
    <w:p w14:paraId="31465B78" w14:textId="77777777" w:rsidR="00DF6C54" w:rsidRPr="003311C3" w:rsidRDefault="00DF6C54" w:rsidP="00DF6C54">
      <w:pPr>
        <w:widowControl w:val="0"/>
        <w:overflowPunct w:val="0"/>
        <w:autoSpaceDE w:val="0"/>
        <w:autoSpaceDN w:val="0"/>
        <w:adjustRightInd w:val="0"/>
        <w:spacing w:line="257" w:lineRule="auto"/>
        <w:jc w:val="both"/>
      </w:pPr>
      <w:r w:rsidRPr="003311C3">
        <w:rPr>
          <w:rFonts w:cs="Arial"/>
        </w:rPr>
        <w:t xml:space="preserve">BigML is consumable, programmable, and scalable Machine Learning software that makes it easy to solve Classification, Regression, Cluster Analysis, Anomaly Detection, and Association Discovery </w:t>
      </w:r>
      <w:proofErr w:type="spellStart"/>
      <w:r w:rsidRPr="003311C3">
        <w:rPr>
          <w:rFonts w:cs="Arial"/>
        </w:rPr>
        <w:t>prob-lems</w:t>
      </w:r>
      <w:proofErr w:type="spellEnd"/>
      <w:r w:rsidRPr="003311C3">
        <w:rPr>
          <w:rFonts w:cs="Arial"/>
        </w:rPr>
        <w:t xml:space="preserve"> using several patent-pending technologies.</w:t>
      </w:r>
    </w:p>
    <w:p w14:paraId="732FDF56" w14:textId="77777777" w:rsidR="00DF6C54" w:rsidRPr="003311C3" w:rsidRDefault="00DF6C54" w:rsidP="00DF6C54">
      <w:pPr>
        <w:widowControl w:val="0"/>
        <w:autoSpaceDE w:val="0"/>
        <w:autoSpaceDN w:val="0"/>
        <w:adjustRightInd w:val="0"/>
        <w:spacing w:line="98" w:lineRule="exact"/>
      </w:pPr>
    </w:p>
    <w:p w14:paraId="0E97D0CB" w14:textId="77777777" w:rsidR="00DF6C54" w:rsidRPr="003311C3" w:rsidRDefault="00DF6C54" w:rsidP="00DF6C54">
      <w:pPr>
        <w:widowControl w:val="0"/>
        <w:overflowPunct w:val="0"/>
        <w:autoSpaceDE w:val="0"/>
        <w:autoSpaceDN w:val="0"/>
        <w:adjustRightInd w:val="0"/>
        <w:spacing w:line="257" w:lineRule="auto"/>
        <w:jc w:val="both"/>
      </w:pPr>
      <w:r w:rsidRPr="003311C3">
        <w:rPr>
          <w:rFonts w:cs="Arial"/>
        </w:rPr>
        <w:t>BigML helps you address these problems “end-to-end”. That is, you can seamlessly transform data into actionable models that can be used as remote services or locally embedded into applications to make predictions.</w:t>
      </w:r>
    </w:p>
    <w:p w14:paraId="7131BA9C" w14:textId="77777777" w:rsidR="00DF6C54" w:rsidRPr="003311C3" w:rsidRDefault="00DF6C54" w:rsidP="00DF6C54">
      <w:pPr>
        <w:widowControl w:val="0"/>
        <w:autoSpaceDE w:val="0"/>
        <w:autoSpaceDN w:val="0"/>
        <w:adjustRightInd w:val="0"/>
        <w:spacing w:line="98" w:lineRule="exact"/>
      </w:pPr>
    </w:p>
    <w:p w14:paraId="1BD0DBB9" w14:textId="77777777" w:rsidR="00DF6C54" w:rsidRPr="003311C3" w:rsidRDefault="00DF6C54" w:rsidP="00DF6C54">
      <w:pPr>
        <w:widowControl w:val="0"/>
        <w:autoSpaceDE w:val="0"/>
        <w:autoSpaceDN w:val="0"/>
        <w:adjustRightInd w:val="0"/>
      </w:pPr>
      <w:r w:rsidRPr="003311C3">
        <w:rPr>
          <w:rFonts w:cs="Arial"/>
        </w:rPr>
        <w:t>BigML can be used either:</w:t>
      </w:r>
    </w:p>
    <w:p w14:paraId="368A1529" w14:textId="77777777" w:rsidR="00DF6C54" w:rsidRPr="003311C3" w:rsidRDefault="00DF6C54" w:rsidP="00DF6C54">
      <w:pPr>
        <w:widowControl w:val="0"/>
        <w:autoSpaceDE w:val="0"/>
        <w:autoSpaceDN w:val="0"/>
        <w:adjustRightInd w:val="0"/>
        <w:spacing w:line="129" w:lineRule="exact"/>
      </w:pPr>
    </w:p>
    <w:p w14:paraId="6A5A8E46" w14:textId="77777777" w:rsidR="00DF6C54" w:rsidRPr="003311C3" w:rsidRDefault="00DF6C54" w:rsidP="00DF6C54">
      <w:pPr>
        <w:widowControl w:val="0"/>
        <w:numPr>
          <w:ilvl w:val="0"/>
          <w:numId w:val="29"/>
        </w:numPr>
        <w:tabs>
          <w:tab w:val="clear" w:pos="720"/>
          <w:tab w:val="num" w:pos="500"/>
        </w:tabs>
        <w:overflowPunct w:val="0"/>
        <w:autoSpaceDE w:val="0"/>
        <w:autoSpaceDN w:val="0"/>
        <w:adjustRightInd w:val="0"/>
        <w:spacing w:line="266" w:lineRule="auto"/>
        <w:ind w:left="500" w:hanging="174"/>
        <w:jc w:val="both"/>
        <w:rPr>
          <w:rFonts w:cs="Arial"/>
        </w:rPr>
      </w:pPr>
      <w:r w:rsidRPr="003311C3">
        <w:rPr>
          <w:rFonts w:cs="Arial"/>
        </w:rPr>
        <w:t xml:space="preserve">Interactively through an easy-to-use web interface with an intuitive workflow and several patent-pending visualizations. </w:t>
      </w:r>
    </w:p>
    <w:p w14:paraId="2F10FF1A" w14:textId="77777777" w:rsidR="00DF6C54" w:rsidRPr="003311C3" w:rsidRDefault="00DF6C54" w:rsidP="00DF6C54">
      <w:pPr>
        <w:widowControl w:val="0"/>
        <w:autoSpaceDE w:val="0"/>
        <w:autoSpaceDN w:val="0"/>
        <w:adjustRightInd w:val="0"/>
        <w:spacing w:line="87" w:lineRule="exact"/>
        <w:rPr>
          <w:rFonts w:cs="Arial"/>
        </w:rPr>
      </w:pPr>
    </w:p>
    <w:p w14:paraId="3A1762F6" w14:textId="77777777" w:rsidR="00DF6C54" w:rsidRPr="003311C3" w:rsidRDefault="00DF6C54" w:rsidP="00DF6C54">
      <w:pPr>
        <w:widowControl w:val="0"/>
        <w:numPr>
          <w:ilvl w:val="0"/>
          <w:numId w:val="29"/>
        </w:numPr>
        <w:tabs>
          <w:tab w:val="clear" w:pos="720"/>
          <w:tab w:val="num" w:pos="500"/>
        </w:tabs>
        <w:overflowPunct w:val="0"/>
        <w:autoSpaceDE w:val="0"/>
        <w:autoSpaceDN w:val="0"/>
        <w:adjustRightInd w:val="0"/>
        <w:spacing w:line="257" w:lineRule="auto"/>
        <w:ind w:left="500" w:hanging="174"/>
        <w:jc w:val="both"/>
        <w:rPr>
          <w:rFonts w:cs="Arial"/>
        </w:rPr>
      </w:pPr>
      <w:r w:rsidRPr="003311C3">
        <w:rPr>
          <w:rFonts w:cs="Arial"/>
        </w:rPr>
        <w:t xml:space="preserve">Programmatically using a REST API with open-source bindings for a multitude of programming languages such as Python, Java, Node.js, and even an open-source command line tool called </w:t>
      </w:r>
      <w:proofErr w:type="spellStart"/>
      <w:r w:rsidRPr="003311C3">
        <w:rPr>
          <w:rFonts w:cs="Arial"/>
        </w:rPr>
        <w:t>BigMLer</w:t>
      </w:r>
      <w:proofErr w:type="spellEnd"/>
      <w:r w:rsidRPr="003311C3">
        <w:rPr>
          <w:rFonts w:cs="Arial"/>
        </w:rPr>
        <w:t xml:space="preserve">. </w:t>
      </w:r>
    </w:p>
    <w:p w14:paraId="2E3C3B07" w14:textId="77777777" w:rsidR="00DF6C54" w:rsidRPr="003311C3" w:rsidRDefault="00DF6C54" w:rsidP="00DF6C54">
      <w:pPr>
        <w:widowControl w:val="0"/>
        <w:autoSpaceDE w:val="0"/>
        <w:autoSpaceDN w:val="0"/>
        <w:adjustRightInd w:val="0"/>
        <w:spacing w:line="98" w:lineRule="exact"/>
      </w:pPr>
    </w:p>
    <w:p w14:paraId="57B15635" w14:textId="77777777" w:rsidR="00DF6C54" w:rsidRPr="003311C3" w:rsidRDefault="00DF6C54" w:rsidP="00DF6C54">
      <w:pPr>
        <w:widowControl w:val="0"/>
        <w:overflowPunct w:val="0"/>
        <w:autoSpaceDE w:val="0"/>
        <w:autoSpaceDN w:val="0"/>
        <w:adjustRightInd w:val="0"/>
        <w:spacing w:line="266" w:lineRule="auto"/>
        <w:jc w:val="both"/>
      </w:pPr>
      <w:r w:rsidRPr="003311C3">
        <w:rPr>
          <w:rFonts w:cs="Arial"/>
        </w:rPr>
        <w:t>BigML provides its software as a turnkey, multi-tenant machine learning service that is fully managed, auto-scaled, maintained, updated, upgraded, backed-up, and kept running smoothly and securely.</w:t>
      </w:r>
    </w:p>
    <w:p w14:paraId="494500DA" w14:textId="77777777" w:rsidR="00DF6C54" w:rsidRPr="003311C3" w:rsidRDefault="00DF6C54" w:rsidP="00DF6C54">
      <w:pPr>
        <w:widowControl w:val="0"/>
        <w:autoSpaceDE w:val="0"/>
        <w:autoSpaceDN w:val="0"/>
        <w:adjustRightInd w:val="0"/>
        <w:spacing w:line="88" w:lineRule="exact"/>
      </w:pPr>
    </w:p>
    <w:p w14:paraId="773E7D9D" w14:textId="77777777" w:rsidR="00DF6C54" w:rsidRPr="003311C3" w:rsidRDefault="00DF6C54" w:rsidP="00DF6C54">
      <w:pPr>
        <w:widowControl w:val="0"/>
        <w:overflowPunct w:val="0"/>
        <w:autoSpaceDE w:val="0"/>
        <w:autoSpaceDN w:val="0"/>
        <w:adjustRightInd w:val="0"/>
        <w:spacing w:line="257" w:lineRule="auto"/>
        <w:jc w:val="both"/>
      </w:pPr>
      <w:r w:rsidRPr="003311C3">
        <w:rPr>
          <w:rFonts w:cs="Arial"/>
        </w:rPr>
        <w:t>BigML combines the power of comprehensive Machine Learning with the benefits of a cloud-based infrastructure, such as Amazon Web Services (“AWS”), enabling businesses to easily build a multitude of predictive applications cost-effectively with high scalability, flexibility, and reliability.</w:t>
      </w:r>
    </w:p>
    <w:p w14:paraId="3365E8BF" w14:textId="77777777" w:rsidR="00DF6C54" w:rsidRPr="003311C3" w:rsidRDefault="00DF6C54" w:rsidP="00DF6C54">
      <w:pPr>
        <w:widowControl w:val="0"/>
        <w:autoSpaceDE w:val="0"/>
        <w:autoSpaceDN w:val="0"/>
        <w:adjustRightInd w:val="0"/>
        <w:spacing w:line="98" w:lineRule="exact"/>
      </w:pPr>
    </w:p>
    <w:p w14:paraId="679EB2D6" w14:textId="77777777" w:rsidR="00DF6C54" w:rsidRPr="003311C3" w:rsidRDefault="00DF6C54" w:rsidP="00DF6C54">
      <w:pPr>
        <w:widowControl w:val="0"/>
        <w:overflowPunct w:val="0"/>
        <w:autoSpaceDE w:val="0"/>
        <w:autoSpaceDN w:val="0"/>
        <w:adjustRightInd w:val="0"/>
        <w:spacing w:line="266" w:lineRule="auto"/>
        <w:jc w:val="both"/>
      </w:pPr>
      <w:r w:rsidRPr="003311C3">
        <w:rPr>
          <w:rFonts w:cs="Arial"/>
        </w:rPr>
        <w:t xml:space="preserve">In BigML’s Software-as-a-Service offering at </w:t>
      </w:r>
      <w:hyperlink r:id="rId8" w:history="1">
        <w:r w:rsidRPr="003311C3">
          <w:rPr>
            <w:rFonts w:cs="Arial"/>
          </w:rPr>
          <w:t xml:space="preserve"> </w:t>
        </w:r>
        <w:r w:rsidRPr="003311C3">
          <w:rPr>
            <w:rFonts w:cs="Arial"/>
            <w:color w:val="002DC0"/>
          </w:rPr>
          <w:t>https://bigml.co</w:t>
        </w:r>
      </w:hyperlink>
      <w:r w:rsidRPr="003311C3">
        <w:rPr>
          <w:rFonts w:cs="Arial"/>
          <w:color w:val="002DC0"/>
        </w:rPr>
        <w:t>m</w:t>
      </w:r>
      <w:r w:rsidRPr="003311C3">
        <w:rPr>
          <w:rFonts w:cs="Arial"/>
        </w:rPr>
        <w:t xml:space="preserve">, everything listed above, including </w:t>
      </w:r>
      <w:proofErr w:type="spellStart"/>
      <w:r w:rsidRPr="003311C3">
        <w:rPr>
          <w:rFonts w:cs="Arial"/>
        </w:rPr>
        <w:t>fu-ture</w:t>
      </w:r>
      <w:proofErr w:type="spellEnd"/>
      <w:r w:rsidRPr="003311C3">
        <w:rPr>
          <w:rFonts w:cs="Arial"/>
        </w:rPr>
        <w:t xml:space="preserve"> improvements, is bundled into either:</w:t>
      </w:r>
    </w:p>
    <w:p w14:paraId="4E3FB892" w14:textId="77777777" w:rsidR="00DF6C54" w:rsidRPr="003311C3" w:rsidRDefault="00DF6C54" w:rsidP="00DF6C54">
      <w:pPr>
        <w:widowControl w:val="0"/>
        <w:autoSpaceDE w:val="0"/>
        <w:autoSpaceDN w:val="0"/>
        <w:adjustRightInd w:val="0"/>
        <w:spacing w:line="88" w:lineRule="exact"/>
      </w:pPr>
    </w:p>
    <w:p w14:paraId="7D98AA67" w14:textId="77777777" w:rsidR="00DF6C54" w:rsidRPr="003311C3" w:rsidRDefault="00DF6C54" w:rsidP="00DF6C54">
      <w:pPr>
        <w:widowControl w:val="0"/>
        <w:numPr>
          <w:ilvl w:val="0"/>
          <w:numId w:val="30"/>
        </w:numPr>
        <w:tabs>
          <w:tab w:val="clear" w:pos="720"/>
          <w:tab w:val="num" w:pos="500"/>
        </w:tabs>
        <w:overflowPunct w:val="0"/>
        <w:autoSpaceDE w:val="0"/>
        <w:autoSpaceDN w:val="0"/>
        <w:adjustRightInd w:val="0"/>
        <w:spacing w:line="266" w:lineRule="auto"/>
        <w:ind w:left="500" w:hanging="174"/>
        <w:jc w:val="both"/>
        <w:rPr>
          <w:rFonts w:cs="Arial"/>
        </w:rPr>
      </w:pPr>
      <w:r w:rsidRPr="003311C3">
        <w:rPr>
          <w:rFonts w:cs="Arial"/>
        </w:rPr>
        <w:t xml:space="preserve">A simple monthly subscription, with discounts if the service is contracted using quarterly or annual plans. </w:t>
      </w:r>
    </w:p>
    <w:p w14:paraId="64CE2ACD" w14:textId="77777777" w:rsidR="00DF6C54" w:rsidRPr="003311C3" w:rsidRDefault="00DF6C54" w:rsidP="00DF6C54">
      <w:pPr>
        <w:widowControl w:val="0"/>
        <w:autoSpaceDE w:val="0"/>
        <w:autoSpaceDN w:val="0"/>
        <w:adjustRightInd w:val="0"/>
        <w:spacing w:line="87" w:lineRule="exact"/>
        <w:rPr>
          <w:rFonts w:cs="Arial"/>
        </w:rPr>
      </w:pPr>
    </w:p>
    <w:p w14:paraId="544CDE34" w14:textId="77777777" w:rsidR="00DF6C54" w:rsidRPr="003311C3" w:rsidRDefault="00DF6C54" w:rsidP="00DF6C54">
      <w:pPr>
        <w:widowControl w:val="0"/>
        <w:numPr>
          <w:ilvl w:val="0"/>
          <w:numId w:val="30"/>
        </w:numPr>
        <w:tabs>
          <w:tab w:val="clear" w:pos="720"/>
          <w:tab w:val="num" w:pos="500"/>
        </w:tabs>
        <w:overflowPunct w:val="0"/>
        <w:autoSpaceDE w:val="0"/>
        <w:autoSpaceDN w:val="0"/>
        <w:adjustRightInd w:val="0"/>
        <w:ind w:left="500" w:hanging="174"/>
        <w:jc w:val="both"/>
        <w:rPr>
          <w:rFonts w:cs="Arial"/>
        </w:rPr>
      </w:pPr>
      <w:r w:rsidRPr="003311C3">
        <w:rPr>
          <w:rFonts w:cs="Arial"/>
        </w:rPr>
        <w:t xml:space="preserve">Pay-as-you-go pricing, with no minimum fees and no term-based contracts required. </w:t>
      </w:r>
    </w:p>
    <w:p w14:paraId="23F541AA" w14:textId="77777777" w:rsidR="00DF6C54" w:rsidRPr="003311C3" w:rsidRDefault="00DF6C54" w:rsidP="00DF6C54">
      <w:pPr>
        <w:widowControl w:val="0"/>
        <w:autoSpaceDE w:val="0"/>
        <w:autoSpaceDN w:val="0"/>
        <w:adjustRightInd w:val="0"/>
        <w:spacing w:line="129" w:lineRule="exact"/>
      </w:pPr>
    </w:p>
    <w:p w14:paraId="12E4E942" w14:textId="77777777" w:rsidR="0045548B" w:rsidRPr="003311C3" w:rsidRDefault="00DF6C54" w:rsidP="0045548B">
      <w:pPr>
        <w:widowControl w:val="0"/>
        <w:overflowPunct w:val="0"/>
        <w:autoSpaceDE w:val="0"/>
        <w:autoSpaceDN w:val="0"/>
        <w:adjustRightInd w:val="0"/>
        <w:spacing w:line="257" w:lineRule="auto"/>
        <w:jc w:val="both"/>
      </w:pPr>
      <w:r w:rsidRPr="003311C3">
        <w:rPr>
          <w:rFonts w:cs="Arial"/>
        </w:rPr>
        <w:t>For companies with stringent data security or privacy requirements, BigML offers Private Deployments that can run in a Virtual Private Cloud (VPC) or on-premises with dedicated servers to meet enterprise-grade requirements.</w:t>
      </w:r>
    </w:p>
    <w:p w14:paraId="72D53BED" w14:textId="77777777" w:rsidR="00DF6C54" w:rsidRPr="003311C3" w:rsidRDefault="00DF6C54" w:rsidP="00DF6C54">
      <w:pPr>
        <w:pStyle w:val="Heading1"/>
        <w:rPr>
          <w:rFonts w:asciiTheme="minorHAnsi" w:hAnsiTheme="minorHAnsi"/>
        </w:rPr>
      </w:pPr>
      <w:bookmarkStart w:id="1" w:name="_Toc489454424"/>
      <w:r w:rsidRPr="003311C3">
        <w:rPr>
          <w:rFonts w:asciiTheme="minorHAnsi" w:hAnsiTheme="minorHAnsi"/>
        </w:rPr>
        <w:t>BigML Private Deployments</w:t>
      </w:r>
      <w:bookmarkEnd w:id="1"/>
      <w:r w:rsidRPr="003311C3">
        <w:rPr>
          <w:rFonts w:asciiTheme="minorHAnsi" w:hAnsiTheme="minorHAnsi"/>
        </w:rPr>
        <w:t xml:space="preserve"> </w:t>
      </w:r>
    </w:p>
    <w:p w14:paraId="7968E0B7" w14:textId="77777777" w:rsidR="00DF6C54" w:rsidRPr="003311C3" w:rsidRDefault="00DF6C54" w:rsidP="00DF6C54">
      <w:pPr>
        <w:widowControl w:val="0"/>
        <w:overflowPunct w:val="0"/>
        <w:autoSpaceDE w:val="0"/>
        <w:autoSpaceDN w:val="0"/>
        <w:adjustRightInd w:val="0"/>
        <w:spacing w:line="255" w:lineRule="auto"/>
        <w:jc w:val="both"/>
        <w:rPr>
          <w:rFonts w:cs="Arial"/>
        </w:rPr>
      </w:pPr>
    </w:p>
    <w:p w14:paraId="4781C2CB" w14:textId="77777777" w:rsidR="00DF6C54" w:rsidRPr="003311C3" w:rsidRDefault="00DF6C54" w:rsidP="00DF6C54">
      <w:pPr>
        <w:widowControl w:val="0"/>
        <w:overflowPunct w:val="0"/>
        <w:autoSpaceDE w:val="0"/>
        <w:autoSpaceDN w:val="0"/>
        <w:adjustRightInd w:val="0"/>
        <w:spacing w:line="255" w:lineRule="auto"/>
        <w:jc w:val="both"/>
      </w:pPr>
      <w:r w:rsidRPr="003311C3">
        <w:rPr>
          <w:rFonts w:cs="Arial"/>
        </w:rPr>
        <w:t>As a complement to BigML’s multi-tenant Software-as-a-Service (SaaS) delivery model, BigML also offers private, single-tenant deployments. BigML Private Deployments include all the functionality of the BigML multi-tenant version and can be implemented in three ways: Managed VPC, Self-Managed VPC, and On-Premises.</w:t>
      </w:r>
    </w:p>
    <w:p w14:paraId="581AB864" w14:textId="77777777" w:rsidR="00DF6C54" w:rsidRPr="003311C3" w:rsidRDefault="00DF6C54" w:rsidP="00DF6C54">
      <w:pPr>
        <w:widowControl w:val="0"/>
        <w:autoSpaceDE w:val="0"/>
        <w:autoSpaceDN w:val="0"/>
        <w:adjustRightInd w:val="0"/>
        <w:spacing w:line="237" w:lineRule="exact"/>
      </w:pPr>
    </w:p>
    <w:p w14:paraId="1420BB95" w14:textId="77777777" w:rsidR="00DF6C54" w:rsidRPr="003311C3" w:rsidRDefault="00DF6C54" w:rsidP="00DF6C54">
      <w:pPr>
        <w:pStyle w:val="Heading2"/>
        <w:rPr>
          <w:rFonts w:asciiTheme="minorHAnsi" w:hAnsiTheme="minorHAnsi"/>
          <w:sz w:val="24"/>
          <w:szCs w:val="24"/>
        </w:rPr>
      </w:pPr>
      <w:bookmarkStart w:id="2" w:name="_Toc489454425"/>
      <w:r w:rsidRPr="003311C3">
        <w:rPr>
          <w:rFonts w:asciiTheme="minorHAnsi" w:hAnsiTheme="minorHAnsi"/>
        </w:rPr>
        <w:t>Choosing a Private Deployment Type</w:t>
      </w:r>
      <w:bookmarkEnd w:id="2"/>
    </w:p>
    <w:p w14:paraId="46C90225" w14:textId="77777777" w:rsidR="00DF6C54" w:rsidRPr="003311C3" w:rsidRDefault="00DF6C54" w:rsidP="00DF6C54">
      <w:pPr>
        <w:widowControl w:val="0"/>
        <w:autoSpaceDE w:val="0"/>
        <w:autoSpaceDN w:val="0"/>
        <w:adjustRightInd w:val="0"/>
        <w:spacing w:line="340" w:lineRule="exact"/>
      </w:pPr>
    </w:p>
    <w:p w14:paraId="28641611" w14:textId="77777777" w:rsidR="00DF6C54" w:rsidRPr="003311C3" w:rsidRDefault="00DF6C54" w:rsidP="00DF6C54">
      <w:pPr>
        <w:widowControl w:val="0"/>
        <w:autoSpaceDE w:val="0"/>
        <w:autoSpaceDN w:val="0"/>
        <w:adjustRightInd w:val="0"/>
      </w:pPr>
      <w:r w:rsidRPr="003311C3">
        <w:rPr>
          <w:rFonts w:cs="Arial"/>
          <w:b/>
          <w:bCs/>
        </w:rPr>
        <w:t>Managed VPC</w:t>
      </w:r>
    </w:p>
    <w:p w14:paraId="22AF4EBD" w14:textId="77777777" w:rsidR="00DF6C54" w:rsidRPr="003311C3" w:rsidRDefault="00DF6C54" w:rsidP="00DF6C54">
      <w:pPr>
        <w:widowControl w:val="0"/>
        <w:autoSpaceDE w:val="0"/>
        <w:autoSpaceDN w:val="0"/>
        <w:adjustRightInd w:val="0"/>
        <w:spacing w:line="18" w:lineRule="exact"/>
      </w:pPr>
    </w:p>
    <w:p w14:paraId="3A6C63DB" w14:textId="77777777" w:rsidR="00DF6C54" w:rsidRPr="003311C3" w:rsidRDefault="00DF6C54" w:rsidP="00DF6C54">
      <w:pPr>
        <w:widowControl w:val="0"/>
        <w:overflowPunct w:val="0"/>
        <w:autoSpaceDE w:val="0"/>
        <w:autoSpaceDN w:val="0"/>
        <w:adjustRightInd w:val="0"/>
        <w:spacing w:line="252" w:lineRule="auto"/>
        <w:ind w:left="500"/>
        <w:jc w:val="both"/>
      </w:pPr>
      <w:r w:rsidRPr="003311C3">
        <w:rPr>
          <w:rFonts w:cs="Arial"/>
        </w:rPr>
        <w:lastRenderedPageBreak/>
        <w:t>For companies that want a secure private deployment but are otherwise comfortable with the SaaS delivery model which eliminates infrastructure and maintenance tasks, and can instead focus on using BigML’s machine learning service.</w:t>
      </w:r>
    </w:p>
    <w:p w14:paraId="6B3F8F10" w14:textId="77777777" w:rsidR="00DF6C54" w:rsidRPr="003311C3" w:rsidRDefault="00DF6C54" w:rsidP="00DF6C54">
      <w:pPr>
        <w:widowControl w:val="0"/>
        <w:autoSpaceDE w:val="0"/>
        <w:autoSpaceDN w:val="0"/>
        <w:adjustRightInd w:val="0"/>
        <w:spacing w:line="104" w:lineRule="exact"/>
      </w:pPr>
    </w:p>
    <w:p w14:paraId="00605619" w14:textId="77777777" w:rsidR="00DF6C54" w:rsidRPr="003311C3" w:rsidRDefault="00DF6C54" w:rsidP="00DF6C54">
      <w:pPr>
        <w:widowControl w:val="0"/>
        <w:autoSpaceDE w:val="0"/>
        <w:autoSpaceDN w:val="0"/>
        <w:adjustRightInd w:val="0"/>
      </w:pPr>
      <w:r w:rsidRPr="003311C3">
        <w:rPr>
          <w:rFonts w:cs="Arial"/>
          <w:b/>
          <w:bCs/>
        </w:rPr>
        <w:t>Self-Managed VPC</w:t>
      </w:r>
    </w:p>
    <w:p w14:paraId="0AD3A52C" w14:textId="77777777" w:rsidR="00DF6C54" w:rsidRPr="003311C3" w:rsidRDefault="00DF6C54" w:rsidP="00DF6C54">
      <w:pPr>
        <w:widowControl w:val="0"/>
        <w:autoSpaceDE w:val="0"/>
        <w:autoSpaceDN w:val="0"/>
        <w:adjustRightInd w:val="0"/>
        <w:spacing w:line="18" w:lineRule="exact"/>
      </w:pPr>
    </w:p>
    <w:p w14:paraId="74744347" w14:textId="77777777" w:rsidR="00DF6C54" w:rsidRPr="003311C3" w:rsidRDefault="00DF6C54" w:rsidP="00DF6C54">
      <w:pPr>
        <w:widowControl w:val="0"/>
        <w:overflowPunct w:val="0"/>
        <w:autoSpaceDE w:val="0"/>
        <w:autoSpaceDN w:val="0"/>
        <w:adjustRightInd w:val="0"/>
        <w:spacing w:line="254" w:lineRule="auto"/>
        <w:ind w:left="500"/>
        <w:jc w:val="both"/>
      </w:pPr>
      <w:r w:rsidRPr="003311C3">
        <w:rPr>
          <w:rFonts w:cs="Arial"/>
        </w:rPr>
        <w:t>For companies that already operate their own cloud-based infrastructure and feel comfortable managing a new cloud-based service inside their own private cloud.</w:t>
      </w:r>
    </w:p>
    <w:p w14:paraId="2B45EF26" w14:textId="77777777" w:rsidR="00DF6C54" w:rsidRPr="003311C3" w:rsidRDefault="00DF6C54" w:rsidP="00DF6C54">
      <w:pPr>
        <w:widowControl w:val="0"/>
        <w:autoSpaceDE w:val="0"/>
        <w:autoSpaceDN w:val="0"/>
        <w:adjustRightInd w:val="0"/>
        <w:spacing w:line="102" w:lineRule="exact"/>
      </w:pPr>
    </w:p>
    <w:p w14:paraId="34F452CE" w14:textId="77777777" w:rsidR="00DF6C54" w:rsidRPr="003311C3" w:rsidRDefault="00DF6C54" w:rsidP="00DF6C54">
      <w:pPr>
        <w:widowControl w:val="0"/>
        <w:autoSpaceDE w:val="0"/>
        <w:autoSpaceDN w:val="0"/>
        <w:adjustRightInd w:val="0"/>
      </w:pPr>
      <w:r w:rsidRPr="003311C3">
        <w:rPr>
          <w:rFonts w:cs="Arial"/>
          <w:b/>
          <w:bCs/>
        </w:rPr>
        <w:t>On-Premises Deployment</w:t>
      </w:r>
    </w:p>
    <w:p w14:paraId="1C19860D" w14:textId="77777777" w:rsidR="00DF6C54" w:rsidRPr="003311C3" w:rsidRDefault="00DF6C54" w:rsidP="00DF6C54">
      <w:pPr>
        <w:widowControl w:val="0"/>
        <w:autoSpaceDE w:val="0"/>
        <w:autoSpaceDN w:val="0"/>
        <w:adjustRightInd w:val="0"/>
        <w:spacing w:line="18" w:lineRule="exact"/>
      </w:pPr>
    </w:p>
    <w:p w14:paraId="1A3852B4" w14:textId="77777777" w:rsidR="00DF6C54" w:rsidRPr="003311C3" w:rsidRDefault="00DF6C54" w:rsidP="00DF6C54">
      <w:pPr>
        <w:widowControl w:val="0"/>
        <w:overflowPunct w:val="0"/>
        <w:autoSpaceDE w:val="0"/>
        <w:autoSpaceDN w:val="0"/>
        <w:adjustRightInd w:val="0"/>
        <w:spacing w:line="254" w:lineRule="auto"/>
        <w:ind w:left="500"/>
        <w:jc w:val="both"/>
        <w:rPr>
          <w:rFonts w:cs="Arial"/>
        </w:rPr>
      </w:pPr>
      <w:r w:rsidRPr="003311C3">
        <w:rPr>
          <w:rFonts w:cs="Arial"/>
        </w:rPr>
        <w:t>For companies that wish to manage and maintain a BigML installation behind their corporate fire-wall. BigML will be installed on your servers and your IT Staff will have full system control.</w:t>
      </w:r>
    </w:p>
    <w:p w14:paraId="7DC97CC8" w14:textId="77777777" w:rsidR="003311C3" w:rsidRPr="003311C3" w:rsidRDefault="003311C3" w:rsidP="00DF6C54">
      <w:pPr>
        <w:widowControl w:val="0"/>
        <w:overflowPunct w:val="0"/>
        <w:autoSpaceDE w:val="0"/>
        <w:autoSpaceDN w:val="0"/>
        <w:adjustRightInd w:val="0"/>
        <w:spacing w:line="254" w:lineRule="auto"/>
        <w:ind w:left="500"/>
        <w:jc w:val="both"/>
      </w:pPr>
    </w:p>
    <w:p w14:paraId="35C50A1B" w14:textId="77777777" w:rsidR="00DF6C54" w:rsidRPr="003311C3" w:rsidRDefault="00DF6C54" w:rsidP="00DF6C54">
      <w:pPr>
        <w:widowControl w:val="0"/>
        <w:autoSpaceDE w:val="0"/>
        <w:autoSpaceDN w:val="0"/>
        <w:adjustRightInd w:val="0"/>
        <w:spacing w:line="100" w:lineRule="exact"/>
      </w:pPr>
    </w:p>
    <w:p w14:paraId="6321749D" w14:textId="77777777" w:rsidR="00DF6C54" w:rsidRPr="003311C3" w:rsidRDefault="00DF6C54" w:rsidP="00DF6C54">
      <w:pPr>
        <w:widowControl w:val="0"/>
        <w:overflowPunct w:val="0"/>
        <w:autoSpaceDE w:val="0"/>
        <w:autoSpaceDN w:val="0"/>
        <w:adjustRightInd w:val="0"/>
        <w:spacing w:line="252" w:lineRule="auto"/>
        <w:jc w:val="both"/>
      </w:pPr>
      <w:r w:rsidRPr="003311C3">
        <w:rPr>
          <w:rFonts w:cs="Arial"/>
        </w:rPr>
        <w:t>A subscription to a BigML Private Deployment includes all the regular improvements and bug fixes re-leased by BigML for the backend, API, front end, and command line layers. Improvements and fixes are regularly made available, except for critical fixes which are provided immediately. All the new features, including new modeling algorithms provided by BigML on its multi-tenant version are implemented immediately for managed VPCs and made available quarterly for self-managed VPCs and on-premises deployments.</w:t>
      </w:r>
    </w:p>
    <w:p w14:paraId="15839DD4" w14:textId="77777777" w:rsidR="00DF6C54" w:rsidRPr="003311C3" w:rsidRDefault="00DF6C54" w:rsidP="00DF6C54">
      <w:pPr>
        <w:widowControl w:val="0"/>
        <w:autoSpaceDE w:val="0"/>
        <w:autoSpaceDN w:val="0"/>
        <w:adjustRightInd w:val="0"/>
        <w:spacing w:line="105" w:lineRule="exact"/>
      </w:pPr>
    </w:p>
    <w:p w14:paraId="754A8BFA" w14:textId="77777777" w:rsidR="00DF6C54" w:rsidRPr="003311C3" w:rsidRDefault="00DF6C54" w:rsidP="00DF6C54">
      <w:pPr>
        <w:widowControl w:val="0"/>
        <w:overflowPunct w:val="0"/>
        <w:autoSpaceDE w:val="0"/>
        <w:autoSpaceDN w:val="0"/>
        <w:adjustRightInd w:val="0"/>
        <w:spacing w:line="257" w:lineRule="auto"/>
        <w:jc w:val="both"/>
      </w:pPr>
      <w:r w:rsidRPr="003311C3">
        <w:rPr>
          <w:rFonts w:cs="Arial"/>
        </w:rPr>
        <w:t>A BigML Private Deployment includes the full API making it easy to develop custom applications or integrate BigML directly with any in-house or third-party systems. HTTP requests to BigML’s API are SSL-encrypted, so your data is always secure.</w:t>
      </w:r>
    </w:p>
    <w:p w14:paraId="47E8FE57" w14:textId="77777777" w:rsidR="00DF6C54" w:rsidRPr="003311C3" w:rsidRDefault="00DF6C54" w:rsidP="00DF6C54">
      <w:pPr>
        <w:widowControl w:val="0"/>
        <w:autoSpaceDE w:val="0"/>
        <w:autoSpaceDN w:val="0"/>
        <w:adjustRightInd w:val="0"/>
        <w:spacing w:line="98" w:lineRule="exact"/>
      </w:pPr>
    </w:p>
    <w:p w14:paraId="507227A5" w14:textId="77777777" w:rsidR="00DF6C54" w:rsidRPr="003311C3" w:rsidRDefault="00DF6C54" w:rsidP="00DF6C54">
      <w:pPr>
        <w:widowControl w:val="0"/>
        <w:overflowPunct w:val="0"/>
        <w:autoSpaceDE w:val="0"/>
        <w:autoSpaceDN w:val="0"/>
        <w:adjustRightInd w:val="0"/>
        <w:spacing w:line="266" w:lineRule="auto"/>
        <w:jc w:val="both"/>
      </w:pPr>
      <w:r w:rsidRPr="003311C3">
        <w:rPr>
          <w:rFonts w:cs="Arial"/>
        </w:rPr>
        <w:t xml:space="preserve">Any of the three Private Deployment options can be complemented with technical support plans that offer different levels of assistance and training. Please see </w:t>
      </w:r>
      <w:hyperlink w:anchor="page24" w:history="1">
        <w:r w:rsidRPr="003311C3">
          <w:rPr>
            <w:rFonts w:cs="Arial"/>
            <w:color w:val="2B97B2"/>
          </w:rPr>
          <w:t xml:space="preserve"> Chapter 7</w:t>
        </w:r>
      </w:hyperlink>
      <w:r w:rsidRPr="003311C3">
        <w:rPr>
          <w:rFonts w:cs="Arial"/>
        </w:rPr>
        <w:t xml:space="preserve"> on page </w:t>
      </w:r>
      <w:hyperlink w:anchor="page24" w:history="1">
        <w:r w:rsidRPr="003311C3">
          <w:rPr>
            <w:rFonts w:cs="Arial"/>
            <w:color w:val="2B97B2"/>
          </w:rPr>
          <w:t xml:space="preserve"> 19</w:t>
        </w:r>
      </w:hyperlink>
      <w:r w:rsidRPr="003311C3">
        <w:rPr>
          <w:rFonts w:cs="Arial"/>
          <w:color w:val="2B97B2"/>
        </w:rPr>
        <w:t xml:space="preserve"> </w:t>
      </w:r>
      <w:r w:rsidRPr="003311C3">
        <w:rPr>
          <w:rFonts w:cs="Arial"/>
        </w:rPr>
        <w:t>for more details.</w:t>
      </w:r>
    </w:p>
    <w:p w14:paraId="4667CF31" w14:textId="77777777" w:rsidR="00DF6C54" w:rsidRPr="003311C3" w:rsidRDefault="00DF6C54" w:rsidP="00DF6C54">
      <w:pPr>
        <w:widowControl w:val="0"/>
        <w:autoSpaceDE w:val="0"/>
        <w:autoSpaceDN w:val="0"/>
        <w:adjustRightInd w:val="0"/>
        <w:spacing w:line="88" w:lineRule="exact"/>
      </w:pPr>
    </w:p>
    <w:p w14:paraId="17845402" w14:textId="77777777" w:rsidR="00DF6C54" w:rsidRPr="003311C3" w:rsidRDefault="00DF6C54" w:rsidP="00DF6C54">
      <w:pPr>
        <w:rPr>
          <w:rFonts w:cs="Arial"/>
          <w:sz w:val="19"/>
          <w:szCs w:val="19"/>
        </w:rPr>
      </w:pPr>
      <w:r w:rsidRPr="003311C3">
        <w:rPr>
          <w:rFonts w:cs="Arial"/>
          <w:sz w:val="19"/>
          <w:szCs w:val="19"/>
        </w:rPr>
        <w:t xml:space="preserve">When choosing one of the three deployment options, businesses should consider not only the total cost of the solution, but also the customization needs, scalability, redundancy, and integration requirements. The following </w:t>
      </w:r>
      <w:hyperlink w:anchor="page8" w:history="1">
        <w:r w:rsidRPr="003311C3">
          <w:rPr>
            <w:rFonts w:cs="Arial"/>
            <w:color w:val="2B97B2"/>
            <w:sz w:val="19"/>
            <w:szCs w:val="19"/>
          </w:rPr>
          <w:t xml:space="preserve"> Table 2.1</w:t>
        </w:r>
      </w:hyperlink>
      <w:r w:rsidRPr="003311C3">
        <w:rPr>
          <w:rFonts w:cs="Arial"/>
          <w:color w:val="2B97B2"/>
          <w:sz w:val="19"/>
          <w:szCs w:val="19"/>
        </w:rPr>
        <w:t xml:space="preserve"> </w:t>
      </w:r>
      <w:r w:rsidRPr="003311C3">
        <w:rPr>
          <w:rFonts w:cs="Arial"/>
          <w:sz w:val="19"/>
          <w:szCs w:val="19"/>
        </w:rPr>
        <w:t>summarizes the differences between the BigML Private Deployment options</w:t>
      </w:r>
    </w:p>
    <w:tbl>
      <w:tblPr>
        <w:tblpPr w:leftFromText="180" w:rightFromText="180" w:vertAnchor="text" w:horzAnchor="page" w:tblpX="1342" w:tblpY="-5032"/>
        <w:tblW w:w="10376" w:type="dxa"/>
        <w:tblLayout w:type="fixed"/>
        <w:tblCellMar>
          <w:left w:w="0" w:type="dxa"/>
          <w:right w:w="0" w:type="dxa"/>
        </w:tblCellMar>
        <w:tblLook w:val="0000" w:firstRow="0" w:lastRow="0" w:firstColumn="0" w:lastColumn="0" w:noHBand="0" w:noVBand="0"/>
      </w:tblPr>
      <w:tblGrid>
        <w:gridCol w:w="20"/>
        <w:gridCol w:w="840"/>
        <w:gridCol w:w="1000"/>
        <w:gridCol w:w="380"/>
        <w:gridCol w:w="1120"/>
        <w:gridCol w:w="460"/>
        <w:gridCol w:w="420"/>
        <w:gridCol w:w="380"/>
        <w:gridCol w:w="1140"/>
        <w:gridCol w:w="440"/>
        <w:gridCol w:w="440"/>
        <w:gridCol w:w="1100"/>
        <w:gridCol w:w="240"/>
        <w:gridCol w:w="540"/>
        <w:gridCol w:w="1411"/>
        <w:gridCol w:w="20"/>
        <w:gridCol w:w="142"/>
        <w:gridCol w:w="283"/>
      </w:tblGrid>
      <w:tr w:rsidR="00DF6C54" w:rsidRPr="003311C3" w14:paraId="09CEB2F4" w14:textId="77777777" w:rsidTr="00DF6C54">
        <w:trPr>
          <w:trHeight w:val="486"/>
        </w:trPr>
        <w:tc>
          <w:tcPr>
            <w:tcW w:w="20" w:type="dxa"/>
            <w:tcBorders>
              <w:top w:val="nil"/>
              <w:left w:val="nil"/>
              <w:bottom w:val="nil"/>
              <w:right w:val="nil"/>
            </w:tcBorders>
            <w:vAlign w:val="bottom"/>
          </w:tcPr>
          <w:p w14:paraId="4A9795F6" w14:textId="77777777" w:rsidR="00DF6C54" w:rsidRPr="003311C3" w:rsidRDefault="00DF6C54" w:rsidP="00DF6C54">
            <w:pPr>
              <w:widowControl w:val="0"/>
              <w:autoSpaceDE w:val="0"/>
              <w:autoSpaceDN w:val="0"/>
              <w:adjustRightInd w:val="0"/>
              <w:rPr>
                <w:sz w:val="20"/>
                <w:szCs w:val="20"/>
              </w:rPr>
            </w:pPr>
          </w:p>
          <w:p w14:paraId="3460D1EA" w14:textId="77777777" w:rsidR="00DF6C54" w:rsidRPr="003311C3" w:rsidRDefault="00DF6C54" w:rsidP="00DF6C54">
            <w:pPr>
              <w:widowControl w:val="0"/>
              <w:autoSpaceDE w:val="0"/>
              <w:autoSpaceDN w:val="0"/>
              <w:adjustRightInd w:val="0"/>
              <w:rPr>
                <w:sz w:val="20"/>
                <w:szCs w:val="20"/>
              </w:rPr>
            </w:pPr>
          </w:p>
          <w:p w14:paraId="0161C5CB" w14:textId="77777777" w:rsidR="00DF6C54" w:rsidRPr="003311C3" w:rsidRDefault="00DF6C54" w:rsidP="00DF6C54">
            <w:pPr>
              <w:widowControl w:val="0"/>
              <w:autoSpaceDE w:val="0"/>
              <w:autoSpaceDN w:val="0"/>
              <w:adjustRightInd w:val="0"/>
              <w:rPr>
                <w:sz w:val="20"/>
                <w:szCs w:val="20"/>
              </w:rPr>
            </w:pPr>
          </w:p>
          <w:p w14:paraId="1EEDB0AC" w14:textId="77777777" w:rsidR="00DF6C54" w:rsidRPr="003311C3" w:rsidRDefault="00DF6C54" w:rsidP="00DF6C54">
            <w:pPr>
              <w:widowControl w:val="0"/>
              <w:autoSpaceDE w:val="0"/>
              <w:autoSpaceDN w:val="0"/>
              <w:adjustRightInd w:val="0"/>
              <w:rPr>
                <w:sz w:val="20"/>
                <w:szCs w:val="20"/>
              </w:rPr>
            </w:pPr>
          </w:p>
          <w:p w14:paraId="1F9F8B9B" w14:textId="77777777" w:rsidR="00DF6C54" w:rsidRPr="003311C3" w:rsidRDefault="00DF6C54" w:rsidP="00DF6C54">
            <w:pPr>
              <w:widowControl w:val="0"/>
              <w:autoSpaceDE w:val="0"/>
              <w:autoSpaceDN w:val="0"/>
              <w:adjustRightInd w:val="0"/>
              <w:rPr>
                <w:sz w:val="20"/>
                <w:szCs w:val="20"/>
              </w:rPr>
            </w:pPr>
          </w:p>
          <w:p w14:paraId="46BB8579" w14:textId="77777777" w:rsidR="00DF6C54" w:rsidRPr="003311C3" w:rsidRDefault="00DF6C54" w:rsidP="00DF6C54">
            <w:pPr>
              <w:widowControl w:val="0"/>
              <w:autoSpaceDE w:val="0"/>
              <w:autoSpaceDN w:val="0"/>
              <w:adjustRightInd w:val="0"/>
              <w:rPr>
                <w:sz w:val="20"/>
                <w:szCs w:val="20"/>
              </w:rPr>
            </w:pPr>
          </w:p>
        </w:tc>
        <w:tc>
          <w:tcPr>
            <w:tcW w:w="1840" w:type="dxa"/>
            <w:gridSpan w:val="2"/>
            <w:tcBorders>
              <w:top w:val="nil"/>
              <w:left w:val="nil"/>
              <w:bottom w:val="nil"/>
              <w:right w:val="nil"/>
            </w:tcBorders>
            <w:vAlign w:val="bottom"/>
          </w:tcPr>
          <w:p w14:paraId="22FC5215"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vAlign w:val="bottom"/>
          </w:tcPr>
          <w:p w14:paraId="44E5A6A0" w14:textId="77777777" w:rsidR="00DF6C54" w:rsidRPr="003311C3" w:rsidRDefault="00DF6C54" w:rsidP="00DF6C54">
            <w:pPr>
              <w:widowControl w:val="0"/>
              <w:autoSpaceDE w:val="0"/>
              <w:autoSpaceDN w:val="0"/>
              <w:adjustRightInd w:val="0"/>
              <w:rPr>
                <w:sz w:val="20"/>
                <w:szCs w:val="20"/>
              </w:rPr>
            </w:pPr>
          </w:p>
        </w:tc>
        <w:tc>
          <w:tcPr>
            <w:tcW w:w="1580" w:type="dxa"/>
            <w:gridSpan w:val="2"/>
            <w:tcBorders>
              <w:top w:val="nil"/>
              <w:left w:val="nil"/>
              <w:bottom w:val="nil"/>
              <w:right w:val="nil"/>
            </w:tcBorders>
            <w:vAlign w:val="bottom"/>
          </w:tcPr>
          <w:p w14:paraId="39362E67"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vAlign w:val="bottom"/>
          </w:tcPr>
          <w:p w14:paraId="6E9EFCEF" w14:textId="77777777" w:rsidR="00DF6C54" w:rsidRPr="003311C3" w:rsidRDefault="00DF6C54" w:rsidP="00DF6C54">
            <w:pPr>
              <w:widowControl w:val="0"/>
              <w:autoSpaceDE w:val="0"/>
              <w:autoSpaceDN w:val="0"/>
              <w:adjustRightInd w:val="0"/>
              <w:rPr>
                <w:sz w:val="20"/>
                <w:szCs w:val="20"/>
              </w:rPr>
            </w:pPr>
          </w:p>
        </w:tc>
        <w:tc>
          <w:tcPr>
            <w:tcW w:w="2400" w:type="dxa"/>
            <w:gridSpan w:val="4"/>
            <w:tcBorders>
              <w:top w:val="nil"/>
              <w:left w:val="nil"/>
              <w:bottom w:val="nil"/>
              <w:right w:val="nil"/>
            </w:tcBorders>
            <w:vAlign w:val="bottom"/>
          </w:tcPr>
          <w:p w14:paraId="645A3CA8" w14:textId="77777777" w:rsidR="00DF6C54" w:rsidRPr="003311C3" w:rsidRDefault="00DF6C54" w:rsidP="00DF6C54">
            <w:pPr>
              <w:widowControl w:val="0"/>
              <w:autoSpaceDE w:val="0"/>
              <w:autoSpaceDN w:val="0"/>
              <w:adjustRightInd w:val="0"/>
              <w:rPr>
                <w:sz w:val="20"/>
                <w:szCs w:val="20"/>
              </w:rPr>
            </w:pPr>
          </w:p>
        </w:tc>
        <w:tc>
          <w:tcPr>
            <w:tcW w:w="1880" w:type="dxa"/>
            <w:gridSpan w:val="3"/>
            <w:tcBorders>
              <w:top w:val="nil"/>
              <w:left w:val="nil"/>
              <w:bottom w:val="nil"/>
              <w:right w:val="nil"/>
            </w:tcBorders>
            <w:vAlign w:val="bottom"/>
          </w:tcPr>
          <w:p w14:paraId="74D5DF28"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vAlign w:val="bottom"/>
          </w:tcPr>
          <w:p w14:paraId="4BDEF179"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42E2972F" w14:textId="77777777" w:rsidR="00DF6C54" w:rsidRPr="003311C3" w:rsidRDefault="00DF6C54" w:rsidP="00DF6C54">
            <w:pPr>
              <w:widowControl w:val="0"/>
              <w:autoSpaceDE w:val="0"/>
              <w:autoSpaceDN w:val="0"/>
              <w:adjustRightInd w:val="0"/>
              <w:rPr>
                <w:sz w:val="20"/>
                <w:szCs w:val="20"/>
              </w:rPr>
            </w:pPr>
          </w:p>
        </w:tc>
      </w:tr>
      <w:tr w:rsidR="00DF6C54" w:rsidRPr="003311C3" w14:paraId="6EA47F90" w14:textId="77777777" w:rsidTr="00DF6C54">
        <w:trPr>
          <w:trHeight w:val="279"/>
        </w:trPr>
        <w:tc>
          <w:tcPr>
            <w:tcW w:w="20" w:type="dxa"/>
            <w:tcBorders>
              <w:top w:val="nil"/>
              <w:left w:val="nil"/>
              <w:bottom w:val="nil"/>
              <w:right w:val="nil"/>
            </w:tcBorders>
            <w:vAlign w:val="bottom"/>
          </w:tcPr>
          <w:p w14:paraId="59B3FC0D" w14:textId="77777777" w:rsidR="00DF6C54" w:rsidRPr="003311C3" w:rsidRDefault="00DF6C54" w:rsidP="00DF6C54">
            <w:pPr>
              <w:widowControl w:val="0"/>
              <w:autoSpaceDE w:val="0"/>
              <w:autoSpaceDN w:val="0"/>
              <w:adjustRightInd w:val="0"/>
              <w:rPr>
                <w:sz w:val="20"/>
                <w:szCs w:val="20"/>
              </w:rPr>
            </w:pPr>
          </w:p>
        </w:tc>
        <w:tc>
          <w:tcPr>
            <w:tcW w:w="1840" w:type="dxa"/>
            <w:gridSpan w:val="2"/>
            <w:tcBorders>
              <w:top w:val="nil"/>
              <w:left w:val="nil"/>
              <w:bottom w:val="nil"/>
              <w:right w:val="nil"/>
            </w:tcBorders>
            <w:shd w:val="clear" w:color="auto" w:fill="788790"/>
            <w:vAlign w:val="bottom"/>
          </w:tcPr>
          <w:p w14:paraId="68D96E83" w14:textId="77777777" w:rsidR="00DF6C54" w:rsidRPr="003311C3" w:rsidRDefault="00DF6C54" w:rsidP="00DF6C54">
            <w:pPr>
              <w:widowControl w:val="0"/>
              <w:autoSpaceDE w:val="0"/>
              <w:autoSpaceDN w:val="0"/>
              <w:adjustRightInd w:val="0"/>
              <w:ind w:left="560"/>
              <w:rPr>
                <w:sz w:val="20"/>
                <w:szCs w:val="20"/>
              </w:rPr>
            </w:pPr>
            <w:r w:rsidRPr="003311C3">
              <w:rPr>
                <w:rFonts w:cs="Arial"/>
                <w:b/>
                <w:bCs/>
                <w:color w:val="FFFFFF"/>
                <w:sz w:val="20"/>
                <w:szCs w:val="20"/>
              </w:rPr>
              <w:t>Feature</w:t>
            </w:r>
          </w:p>
        </w:tc>
        <w:tc>
          <w:tcPr>
            <w:tcW w:w="380" w:type="dxa"/>
            <w:tcBorders>
              <w:top w:val="nil"/>
              <w:left w:val="nil"/>
              <w:bottom w:val="nil"/>
              <w:right w:val="nil"/>
            </w:tcBorders>
            <w:shd w:val="clear" w:color="auto" w:fill="788790"/>
            <w:vAlign w:val="bottom"/>
          </w:tcPr>
          <w:p w14:paraId="78719817" w14:textId="77777777" w:rsidR="00DF6C54" w:rsidRPr="003311C3" w:rsidRDefault="00DF6C54" w:rsidP="00DF6C54">
            <w:pPr>
              <w:widowControl w:val="0"/>
              <w:autoSpaceDE w:val="0"/>
              <w:autoSpaceDN w:val="0"/>
              <w:adjustRightInd w:val="0"/>
              <w:rPr>
                <w:sz w:val="20"/>
                <w:szCs w:val="20"/>
              </w:rPr>
            </w:pPr>
          </w:p>
        </w:tc>
        <w:tc>
          <w:tcPr>
            <w:tcW w:w="1580" w:type="dxa"/>
            <w:gridSpan w:val="2"/>
            <w:tcBorders>
              <w:top w:val="nil"/>
              <w:left w:val="nil"/>
              <w:bottom w:val="nil"/>
              <w:right w:val="nil"/>
            </w:tcBorders>
            <w:shd w:val="clear" w:color="auto" w:fill="788790"/>
            <w:vAlign w:val="bottom"/>
          </w:tcPr>
          <w:p w14:paraId="38E497E7" w14:textId="77777777" w:rsidR="00DF6C54" w:rsidRPr="003311C3" w:rsidRDefault="00DF6C54" w:rsidP="00DF6C54">
            <w:pPr>
              <w:widowControl w:val="0"/>
              <w:autoSpaceDE w:val="0"/>
              <w:autoSpaceDN w:val="0"/>
              <w:adjustRightInd w:val="0"/>
              <w:ind w:left="140"/>
              <w:rPr>
                <w:sz w:val="20"/>
                <w:szCs w:val="20"/>
              </w:rPr>
            </w:pPr>
            <w:r w:rsidRPr="003311C3">
              <w:rPr>
                <w:rFonts w:cs="Arial"/>
                <w:b/>
                <w:bCs/>
                <w:color w:val="FFFFFF"/>
                <w:sz w:val="20"/>
                <w:szCs w:val="20"/>
              </w:rPr>
              <w:t>Managed VPC</w:t>
            </w:r>
          </w:p>
        </w:tc>
        <w:tc>
          <w:tcPr>
            <w:tcW w:w="420" w:type="dxa"/>
            <w:tcBorders>
              <w:top w:val="nil"/>
              <w:left w:val="nil"/>
              <w:bottom w:val="nil"/>
              <w:right w:val="nil"/>
            </w:tcBorders>
            <w:shd w:val="clear" w:color="auto" w:fill="788790"/>
            <w:vAlign w:val="bottom"/>
          </w:tcPr>
          <w:p w14:paraId="34A441F9" w14:textId="77777777" w:rsidR="00DF6C54" w:rsidRPr="003311C3" w:rsidRDefault="00DF6C54" w:rsidP="00DF6C54">
            <w:pPr>
              <w:widowControl w:val="0"/>
              <w:autoSpaceDE w:val="0"/>
              <w:autoSpaceDN w:val="0"/>
              <w:adjustRightInd w:val="0"/>
              <w:rPr>
                <w:sz w:val="20"/>
                <w:szCs w:val="20"/>
              </w:rPr>
            </w:pPr>
          </w:p>
        </w:tc>
        <w:tc>
          <w:tcPr>
            <w:tcW w:w="2400" w:type="dxa"/>
            <w:gridSpan w:val="4"/>
            <w:tcBorders>
              <w:top w:val="nil"/>
              <w:left w:val="nil"/>
              <w:bottom w:val="nil"/>
              <w:right w:val="nil"/>
            </w:tcBorders>
            <w:shd w:val="clear" w:color="auto" w:fill="788790"/>
            <w:vAlign w:val="bottom"/>
          </w:tcPr>
          <w:p w14:paraId="1C83CB1F" w14:textId="77777777" w:rsidR="00DF6C54" w:rsidRPr="003311C3" w:rsidRDefault="00DF6C54" w:rsidP="00DF6C54">
            <w:pPr>
              <w:widowControl w:val="0"/>
              <w:autoSpaceDE w:val="0"/>
              <w:autoSpaceDN w:val="0"/>
              <w:adjustRightInd w:val="0"/>
              <w:ind w:left="320"/>
              <w:rPr>
                <w:sz w:val="20"/>
                <w:szCs w:val="20"/>
              </w:rPr>
            </w:pPr>
            <w:r w:rsidRPr="003311C3">
              <w:rPr>
                <w:rFonts w:cs="Arial"/>
                <w:b/>
                <w:bCs/>
                <w:color w:val="FFFFFF"/>
                <w:sz w:val="20"/>
                <w:szCs w:val="20"/>
              </w:rPr>
              <w:t>Self-Managed VPC</w:t>
            </w:r>
          </w:p>
        </w:tc>
        <w:tc>
          <w:tcPr>
            <w:tcW w:w="1880" w:type="dxa"/>
            <w:gridSpan w:val="3"/>
            <w:tcBorders>
              <w:top w:val="nil"/>
              <w:left w:val="nil"/>
              <w:bottom w:val="nil"/>
              <w:right w:val="nil"/>
            </w:tcBorders>
            <w:shd w:val="clear" w:color="auto" w:fill="788790"/>
            <w:vAlign w:val="bottom"/>
          </w:tcPr>
          <w:p w14:paraId="071419B0" w14:textId="77777777" w:rsidR="00DF6C54" w:rsidRPr="003311C3" w:rsidRDefault="00DF6C54" w:rsidP="00DF6C54">
            <w:pPr>
              <w:widowControl w:val="0"/>
              <w:autoSpaceDE w:val="0"/>
              <w:autoSpaceDN w:val="0"/>
              <w:adjustRightInd w:val="0"/>
              <w:ind w:left="420"/>
              <w:jc w:val="center"/>
              <w:rPr>
                <w:sz w:val="20"/>
                <w:szCs w:val="20"/>
              </w:rPr>
            </w:pPr>
            <w:r w:rsidRPr="003311C3">
              <w:rPr>
                <w:rFonts w:cs="Arial"/>
                <w:b/>
                <w:bCs/>
                <w:color w:val="FFFFFF"/>
                <w:sz w:val="20"/>
                <w:szCs w:val="20"/>
              </w:rPr>
              <w:t>On-Premises</w:t>
            </w:r>
          </w:p>
        </w:tc>
        <w:tc>
          <w:tcPr>
            <w:tcW w:w="1411" w:type="dxa"/>
            <w:tcBorders>
              <w:top w:val="nil"/>
              <w:left w:val="nil"/>
              <w:bottom w:val="nil"/>
              <w:right w:val="nil"/>
            </w:tcBorders>
            <w:shd w:val="clear" w:color="auto" w:fill="788790"/>
            <w:vAlign w:val="bottom"/>
          </w:tcPr>
          <w:p w14:paraId="292A3BF9"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544B7A6D" w14:textId="77777777" w:rsidR="00DF6C54" w:rsidRPr="003311C3" w:rsidRDefault="00DF6C54" w:rsidP="00DF6C54">
            <w:pPr>
              <w:widowControl w:val="0"/>
              <w:autoSpaceDE w:val="0"/>
              <w:autoSpaceDN w:val="0"/>
              <w:adjustRightInd w:val="0"/>
              <w:rPr>
                <w:sz w:val="20"/>
                <w:szCs w:val="20"/>
              </w:rPr>
            </w:pPr>
          </w:p>
        </w:tc>
      </w:tr>
      <w:tr w:rsidR="00DF6C54" w:rsidRPr="003311C3" w14:paraId="3E109198" w14:textId="77777777" w:rsidTr="00DF6C54">
        <w:trPr>
          <w:trHeight w:val="248"/>
        </w:trPr>
        <w:tc>
          <w:tcPr>
            <w:tcW w:w="20" w:type="dxa"/>
            <w:tcBorders>
              <w:top w:val="nil"/>
              <w:left w:val="nil"/>
              <w:bottom w:val="nil"/>
              <w:right w:val="nil"/>
            </w:tcBorders>
            <w:vAlign w:val="bottom"/>
          </w:tcPr>
          <w:p w14:paraId="37BE9A98"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788790"/>
            <w:vAlign w:val="bottom"/>
          </w:tcPr>
          <w:p w14:paraId="263D869F"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788790"/>
            <w:vAlign w:val="bottom"/>
          </w:tcPr>
          <w:p w14:paraId="21624D97"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788790"/>
            <w:vAlign w:val="bottom"/>
          </w:tcPr>
          <w:p w14:paraId="53476CCD" w14:textId="77777777" w:rsidR="00DF6C54" w:rsidRPr="003311C3" w:rsidRDefault="00DF6C54" w:rsidP="00DF6C54">
            <w:pPr>
              <w:widowControl w:val="0"/>
              <w:autoSpaceDE w:val="0"/>
              <w:autoSpaceDN w:val="0"/>
              <w:adjustRightInd w:val="0"/>
              <w:rPr>
                <w:sz w:val="20"/>
                <w:szCs w:val="20"/>
              </w:rPr>
            </w:pPr>
          </w:p>
        </w:tc>
        <w:tc>
          <w:tcPr>
            <w:tcW w:w="1120" w:type="dxa"/>
            <w:tcBorders>
              <w:top w:val="nil"/>
              <w:left w:val="nil"/>
              <w:bottom w:val="nil"/>
              <w:right w:val="nil"/>
            </w:tcBorders>
            <w:shd w:val="clear" w:color="auto" w:fill="788790"/>
            <w:vAlign w:val="bottom"/>
          </w:tcPr>
          <w:p w14:paraId="7625D13B" w14:textId="77777777" w:rsidR="00DF6C54" w:rsidRPr="003311C3" w:rsidRDefault="00DF6C54" w:rsidP="00DF6C54">
            <w:pPr>
              <w:widowControl w:val="0"/>
              <w:autoSpaceDE w:val="0"/>
              <w:autoSpaceDN w:val="0"/>
              <w:adjustRightInd w:val="0"/>
              <w:rPr>
                <w:sz w:val="20"/>
                <w:szCs w:val="20"/>
              </w:rPr>
            </w:pPr>
          </w:p>
        </w:tc>
        <w:tc>
          <w:tcPr>
            <w:tcW w:w="460" w:type="dxa"/>
            <w:tcBorders>
              <w:top w:val="nil"/>
              <w:left w:val="nil"/>
              <w:bottom w:val="nil"/>
              <w:right w:val="nil"/>
            </w:tcBorders>
            <w:shd w:val="clear" w:color="auto" w:fill="788790"/>
            <w:vAlign w:val="bottom"/>
          </w:tcPr>
          <w:p w14:paraId="23D8BFB1"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788790"/>
            <w:vAlign w:val="bottom"/>
          </w:tcPr>
          <w:p w14:paraId="4D3EBB7F"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788790"/>
            <w:vAlign w:val="bottom"/>
          </w:tcPr>
          <w:p w14:paraId="7AABDAF0" w14:textId="77777777" w:rsidR="00DF6C54" w:rsidRPr="003311C3" w:rsidRDefault="00DF6C54" w:rsidP="00DF6C54">
            <w:pPr>
              <w:widowControl w:val="0"/>
              <w:autoSpaceDE w:val="0"/>
              <w:autoSpaceDN w:val="0"/>
              <w:adjustRightInd w:val="0"/>
              <w:rPr>
                <w:sz w:val="20"/>
                <w:szCs w:val="20"/>
              </w:rPr>
            </w:pPr>
          </w:p>
        </w:tc>
        <w:tc>
          <w:tcPr>
            <w:tcW w:w="1140" w:type="dxa"/>
            <w:tcBorders>
              <w:top w:val="nil"/>
              <w:left w:val="nil"/>
              <w:bottom w:val="nil"/>
              <w:right w:val="nil"/>
            </w:tcBorders>
            <w:shd w:val="clear" w:color="auto" w:fill="788790"/>
            <w:vAlign w:val="bottom"/>
          </w:tcPr>
          <w:p w14:paraId="2DFB274B"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788790"/>
            <w:vAlign w:val="bottom"/>
          </w:tcPr>
          <w:p w14:paraId="171F36B3"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788790"/>
            <w:vAlign w:val="bottom"/>
          </w:tcPr>
          <w:p w14:paraId="23822B53" w14:textId="77777777" w:rsidR="00DF6C54" w:rsidRPr="003311C3" w:rsidRDefault="00DF6C54" w:rsidP="00DF6C54">
            <w:pPr>
              <w:widowControl w:val="0"/>
              <w:autoSpaceDE w:val="0"/>
              <w:autoSpaceDN w:val="0"/>
              <w:adjustRightInd w:val="0"/>
              <w:rPr>
                <w:sz w:val="20"/>
                <w:szCs w:val="20"/>
              </w:rPr>
            </w:pPr>
          </w:p>
        </w:tc>
        <w:tc>
          <w:tcPr>
            <w:tcW w:w="1880" w:type="dxa"/>
            <w:gridSpan w:val="3"/>
            <w:tcBorders>
              <w:top w:val="nil"/>
              <w:left w:val="nil"/>
              <w:bottom w:val="nil"/>
              <w:right w:val="nil"/>
            </w:tcBorders>
            <w:shd w:val="clear" w:color="auto" w:fill="788790"/>
            <w:vAlign w:val="bottom"/>
          </w:tcPr>
          <w:p w14:paraId="53C4CEC4" w14:textId="77777777" w:rsidR="00DF6C54" w:rsidRPr="003311C3" w:rsidRDefault="00DF6C54" w:rsidP="00DF6C54">
            <w:pPr>
              <w:widowControl w:val="0"/>
              <w:autoSpaceDE w:val="0"/>
              <w:autoSpaceDN w:val="0"/>
              <w:adjustRightInd w:val="0"/>
              <w:ind w:left="420"/>
              <w:jc w:val="center"/>
              <w:rPr>
                <w:sz w:val="20"/>
                <w:szCs w:val="20"/>
              </w:rPr>
            </w:pPr>
            <w:r w:rsidRPr="003311C3">
              <w:rPr>
                <w:rFonts w:cs="Arial"/>
                <w:b/>
                <w:bCs/>
                <w:color w:val="FFFFFF"/>
                <w:w w:val="97"/>
                <w:sz w:val="20"/>
                <w:szCs w:val="20"/>
              </w:rPr>
              <w:t>Deployment</w:t>
            </w:r>
          </w:p>
        </w:tc>
        <w:tc>
          <w:tcPr>
            <w:tcW w:w="1411" w:type="dxa"/>
            <w:tcBorders>
              <w:top w:val="nil"/>
              <w:left w:val="nil"/>
              <w:bottom w:val="nil"/>
              <w:right w:val="nil"/>
            </w:tcBorders>
            <w:shd w:val="clear" w:color="auto" w:fill="788790"/>
            <w:vAlign w:val="bottom"/>
          </w:tcPr>
          <w:p w14:paraId="403D1736"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02B03C93" w14:textId="77777777" w:rsidR="00DF6C54" w:rsidRPr="003311C3" w:rsidRDefault="00DF6C54" w:rsidP="00DF6C54">
            <w:pPr>
              <w:widowControl w:val="0"/>
              <w:autoSpaceDE w:val="0"/>
              <w:autoSpaceDN w:val="0"/>
              <w:adjustRightInd w:val="0"/>
              <w:rPr>
                <w:sz w:val="20"/>
                <w:szCs w:val="20"/>
              </w:rPr>
            </w:pPr>
          </w:p>
        </w:tc>
      </w:tr>
      <w:tr w:rsidR="00DF6C54" w:rsidRPr="003311C3" w14:paraId="783F5730" w14:textId="77777777" w:rsidTr="00DF6C54">
        <w:trPr>
          <w:trHeight w:val="153"/>
        </w:trPr>
        <w:tc>
          <w:tcPr>
            <w:tcW w:w="20" w:type="dxa"/>
            <w:tcBorders>
              <w:top w:val="nil"/>
              <w:left w:val="nil"/>
              <w:bottom w:val="nil"/>
              <w:right w:val="nil"/>
            </w:tcBorders>
            <w:vAlign w:val="bottom"/>
          </w:tcPr>
          <w:p w14:paraId="1CAE44EC"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788790"/>
            <w:vAlign w:val="bottom"/>
          </w:tcPr>
          <w:p w14:paraId="6496CDE6"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788790"/>
            <w:vAlign w:val="bottom"/>
          </w:tcPr>
          <w:p w14:paraId="0865EB4A" w14:textId="77777777" w:rsidR="00DF6C54" w:rsidRPr="003311C3" w:rsidRDefault="00DF6C54" w:rsidP="00DF6C54">
            <w:pPr>
              <w:widowControl w:val="0"/>
              <w:autoSpaceDE w:val="0"/>
              <w:autoSpaceDN w:val="0"/>
              <w:adjustRightInd w:val="0"/>
              <w:rPr>
                <w:sz w:val="20"/>
                <w:szCs w:val="20"/>
              </w:rPr>
            </w:pPr>
          </w:p>
        </w:tc>
        <w:tc>
          <w:tcPr>
            <w:tcW w:w="1960" w:type="dxa"/>
            <w:gridSpan w:val="3"/>
            <w:tcBorders>
              <w:top w:val="nil"/>
              <w:left w:val="nil"/>
              <w:bottom w:val="nil"/>
              <w:right w:val="nil"/>
            </w:tcBorders>
            <w:shd w:val="clear" w:color="auto" w:fill="788790"/>
            <w:vAlign w:val="bottom"/>
          </w:tcPr>
          <w:p w14:paraId="49003D97"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788790"/>
            <w:vAlign w:val="bottom"/>
          </w:tcPr>
          <w:p w14:paraId="29479D2D" w14:textId="77777777" w:rsidR="00DF6C54" w:rsidRPr="003311C3" w:rsidRDefault="00DF6C54" w:rsidP="00DF6C54">
            <w:pPr>
              <w:widowControl w:val="0"/>
              <w:autoSpaceDE w:val="0"/>
              <w:autoSpaceDN w:val="0"/>
              <w:adjustRightInd w:val="0"/>
              <w:rPr>
                <w:sz w:val="20"/>
                <w:szCs w:val="20"/>
              </w:rPr>
            </w:pPr>
          </w:p>
        </w:tc>
        <w:tc>
          <w:tcPr>
            <w:tcW w:w="1960" w:type="dxa"/>
            <w:gridSpan w:val="3"/>
            <w:tcBorders>
              <w:top w:val="nil"/>
              <w:left w:val="nil"/>
              <w:bottom w:val="nil"/>
              <w:right w:val="nil"/>
            </w:tcBorders>
            <w:shd w:val="clear" w:color="auto" w:fill="788790"/>
            <w:vAlign w:val="bottom"/>
          </w:tcPr>
          <w:p w14:paraId="3B65A096"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788790"/>
            <w:vAlign w:val="bottom"/>
          </w:tcPr>
          <w:p w14:paraId="44CE8125" w14:textId="77777777" w:rsidR="00DF6C54" w:rsidRPr="003311C3" w:rsidRDefault="00DF6C54" w:rsidP="00DF6C54">
            <w:pPr>
              <w:widowControl w:val="0"/>
              <w:autoSpaceDE w:val="0"/>
              <w:autoSpaceDN w:val="0"/>
              <w:adjustRightInd w:val="0"/>
              <w:rPr>
                <w:sz w:val="20"/>
                <w:szCs w:val="20"/>
              </w:rPr>
            </w:pPr>
          </w:p>
        </w:tc>
        <w:tc>
          <w:tcPr>
            <w:tcW w:w="1880" w:type="dxa"/>
            <w:gridSpan w:val="3"/>
            <w:tcBorders>
              <w:top w:val="nil"/>
              <w:left w:val="nil"/>
              <w:bottom w:val="nil"/>
              <w:right w:val="nil"/>
            </w:tcBorders>
            <w:shd w:val="clear" w:color="auto" w:fill="788790"/>
            <w:vAlign w:val="bottom"/>
          </w:tcPr>
          <w:p w14:paraId="413D3C70"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788790"/>
            <w:vAlign w:val="bottom"/>
          </w:tcPr>
          <w:p w14:paraId="65445FEA"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0B207BF0" w14:textId="77777777" w:rsidR="00DF6C54" w:rsidRPr="003311C3" w:rsidRDefault="00DF6C54" w:rsidP="00DF6C54">
            <w:pPr>
              <w:widowControl w:val="0"/>
              <w:autoSpaceDE w:val="0"/>
              <w:autoSpaceDN w:val="0"/>
              <w:adjustRightInd w:val="0"/>
              <w:rPr>
                <w:sz w:val="20"/>
                <w:szCs w:val="20"/>
              </w:rPr>
            </w:pPr>
          </w:p>
        </w:tc>
      </w:tr>
      <w:tr w:rsidR="00DF6C54" w:rsidRPr="003311C3" w14:paraId="64D0AF4B" w14:textId="77777777" w:rsidTr="00DF6C54">
        <w:trPr>
          <w:trHeight w:val="374"/>
        </w:trPr>
        <w:tc>
          <w:tcPr>
            <w:tcW w:w="20" w:type="dxa"/>
            <w:tcBorders>
              <w:top w:val="nil"/>
              <w:left w:val="nil"/>
              <w:bottom w:val="nil"/>
              <w:right w:val="nil"/>
            </w:tcBorders>
            <w:vAlign w:val="bottom"/>
          </w:tcPr>
          <w:p w14:paraId="3100C4B3"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EEEEEE"/>
            <w:vAlign w:val="bottom"/>
          </w:tcPr>
          <w:p w14:paraId="0586CF0A"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Pricing</w:t>
            </w:r>
          </w:p>
        </w:tc>
        <w:tc>
          <w:tcPr>
            <w:tcW w:w="1000" w:type="dxa"/>
            <w:tcBorders>
              <w:top w:val="nil"/>
              <w:left w:val="nil"/>
              <w:bottom w:val="nil"/>
              <w:right w:val="nil"/>
            </w:tcBorders>
            <w:shd w:val="clear" w:color="auto" w:fill="EEEEEE"/>
            <w:vAlign w:val="bottom"/>
          </w:tcPr>
          <w:p w14:paraId="1FC1551A" w14:textId="77777777" w:rsidR="00DF6C54" w:rsidRPr="003311C3" w:rsidRDefault="00DF6C54" w:rsidP="00DF6C54">
            <w:pPr>
              <w:widowControl w:val="0"/>
              <w:autoSpaceDE w:val="0"/>
              <w:autoSpaceDN w:val="0"/>
              <w:adjustRightInd w:val="0"/>
              <w:rPr>
                <w:sz w:val="20"/>
                <w:szCs w:val="20"/>
              </w:rPr>
            </w:pPr>
          </w:p>
        </w:tc>
        <w:tc>
          <w:tcPr>
            <w:tcW w:w="1960" w:type="dxa"/>
            <w:gridSpan w:val="3"/>
            <w:tcBorders>
              <w:top w:val="nil"/>
              <w:left w:val="nil"/>
              <w:bottom w:val="nil"/>
              <w:right w:val="nil"/>
            </w:tcBorders>
            <w:shd w:val="clear" w:color="auto" w:fill="EEEEEE"/>
            <w:vAlign w:val="bottom"/>
          </w:tcPr>
          <w:p w14:paraId="56EA8F33"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Yearly Subscription</w:t>
            </w:r>
          </w:p>
        </w:tc>
        <w:tc>
          <w:tcPr>
            <w:tcW w:w="420" w:type="dxa"/>
            <w:tcBorders>
              <w:top w:val="nil"/>
              <w:left w:val="nil"/>
              <w:bottom w:val="nil"/>
              <w:right w:val="nil"/>
            </w:tcBorders>
            <w:shd w:val="clear" w:color="auto" w:fill="EEEEEE"/>
            <w:vAlign w:val="bottom"/>
          </w:tcPr>
          <w:p w14:paraId="7F847FAD" w14:textId="77777777" w:rsidR="00DF6C54" w:rsidRPr="003311C3" w:rsidRDefault="00DF6C54" w:rsidP="00DF6C54">
            <w:pPr>
              <w:widowControl w:val="0"/>
              <w:autoSpaceDE w:val="0"/>
              <w:autoSpaceDN w:val="0"/>
              <w:adjustRightInd w:val="0"/>
              <w:rPr>
                <w:sz w:val="20"/>
                <w:szCs w:val="20"/>
              </w:rPr>
            </w:pPr>
          </w:p>
        </w:tc>
        <w:tc>
          <w:tcPr>
            <w:tcW w:w="1960" w:type="dxa"/>
            <w:gridSpan w:val="3"/>
            <w:tcBorders>
              <w:top w:val="nil"/>
              <w:left w:val="nil"/>
              <w:bottom w:val="nil"/>
              <w:right w:val="nil"/>
            </w:tcBorders>
            <w:shd w:val="clear" w:color="auto" w:fill="EEEEEE"/>
            <w:vAlign w:val="bottom"/>
          </w:tcPr>
          <w:p w14:paraId="1922FC1F"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Yearly Subscription</w:t>
            </w:r>
          </w:p>
        </w:tc>
        <w:tc>
          <w:tcPr>
            <w:tcW w:w="440" w:type="dxa"/>
            <w:tcBorders>
              <w:top w:val="nil"/>
              <w:left w:val="nil"/>
              <w:bottom w:val="nil"/>
              <w:right w:val="nil"/>
            </w:tcBorders>
            <w:shd w:val="clear" w:color="auto" w:fill="EEEEEE"/>
            <w:vAlign w:val="bottom"/>
          </w:tcPr>
          <w:p w14:paraId="6E2EF6DE" w14:textId="77777777" w:rsidR="00DF6C54" w:rsidRPr="003311C3" w:rsidRDefault="00DF6C54" w:rsidP="00DF6C54">
            <w:pPr>
              <w:widowControl w:val="0"/>
              <w:autoSpaceDE w:val="0"/>
              <w:autoSpaceDN w:val="0"/>
              <w:adjustRightInd w:val="0"/>
              <w:rPr>
                <w:sz w:val="20"/>
                <w:szCs w:val="20"/>
              </w:rPr>
            </w:pPr>
          </w:p>
        </w:tc>
        <w:tc>
          <w:tcPr>
            <w:tcW w:w="1880" w:type="dxa"/>
            <w:gridSpan w:val="3"/>
            <w:tcBorders>
              <w:top w:val="nil"/>
              <w:left w:val="nil"/>
              <w:bottom w:val="nil"/>
              <w:right w:val="nil"/>
            </w:tcBorders>
            <w:shd w:val="clear" w:color="auto" w:fill="EEEEEE"/>
            <w:vAlign w:val="bottom"/>
          </w:tcPr>
          <w:p w14:paraId="1AC1990A"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Yearly Subscription</w:t>
            </w:r>
          </w:p>
        </w:tc>
        <w:tc>
          <w:tcPr>
            <w:tcW w:w="1411" w:type="dxa"/>
            <w:tcBorders>
              <w:top w:val="nil"/>
              <w:left w:val="nil"/>
              <w:bottom w:val="nil"/>
              <w:right w:val="nil"/>
            </w:tcBorders>
            <w:shd w:val="clear" w:color="auto" w:fill="EEEEEE"/>
            <w:vAlign w:val="bottom"/>
          </w:tcPr>
          <w:p w14:paraId="1018C7D0"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21B62C5D" w14:textId="77777777" w:rsidR="00DF6C54" w:rsidRPr="003311C3" w:rsidRDefault="00DF6C54" w:rsidP="00DF6C54">
            <w:pPr>
              <w:widowControl w:val="0"/>
              <w:autoSpaceDE w:val="0"/>
              <w:autoSpaceDN w:val="0"/>
              <w:adjustRightInd w:val="0"/>
              <w:rPr>
                <w:sz w:val="20"/>
                <w:szCs w:val="20"/>
              </w:rPr>
            </w:pPr>
          </w:p>
        </w:tc>
      </w:tr>
      <w:tr w:rsidR="00DF6C54" w:rsidRPr="003311C3" w14:paraId="5B1EA35F" w14:textId="77777777" w:rsidTr="00DF6C54">
        <w:trPr>
          <w:trHeight w:val="321"/>
        </w:trPr>
        <w:tc>
          <w:tcPr>
            <w:tcW w:w="20" w:type="dxa"/>
            <w:tcBorders>
              <w:top w:val="nil"/>
              <w:left w:val="nil"/>
              <w:bottom w:val="nil"/>
              <w:right w:val="nil"/>
            </w:tcBorders>
            <w:vAlign w:val="bottom"/>
          </w:tcPr>
          <w:p w14:paraId="34E1C356"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EEEEEE"/>
            <w:vAlign w:val="bottom"/>
          </w:tcPr>
          <w:p w14:paraId="540F9415"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EEEEEE"/>
            <w:vAlign w:val="bottom"/>
          </w:tcPr>
          <w:p w14:paraId="74B0BB4C" w14:textId="77777777" w:rsidR="00DF6C54" w:rsidRPr="003311C3" w:rsidRDefault="00DF6C54" w:rsidP="00DF6C54">
            <w:pPr>
              <w:widowControl w:val="0"/>
              <w:autoSpaceDE w:val="0"/>
              <w:autoSpaceDN w:val="0"/>
              <w:adjustRightInd w:val="0"/>
              <w:rPr>
                <w:sz w:val="20"/>
                <w:szCs w:val="20"/>
              </w:rPr>
            </w:pPr>
          </w:p>
        </w:tc>
        <w:tc>
          <w:tcPr>
            <w:tcW w:w="1960" w:type="dxa"/>
            <w:gridSpan w:val="3"/>
            <w:tcBorders>
              <w:top w:val="nil"/>
              <w:left w:val="nil"/>
              <w:bottom w:val="nil"/>
              <w:right w:val="nil"/>
            </w:tcBorders>
            <w:shd w:val="clear" w:color="auto" w:fill="EEEEEE"/>
            <w:vAlign w:val="bottom"/>
          </w:tcPr>
          <w:p w14:paraId="3B0E525D"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EEEEEE"/>
            <w:vAlign w:val="bottom"/>
          </w:tcPr>
          <w:p w14:paraId="2F7A8816" w14:textId="77777777" w:rsidR="00DF6C54" w:rsidRPr="003311C3" w:rsidRDefault="00DF6C54" w:rsidP="00DF6C54">
            <w:pPr>
              <w:widowControl w:val="0"/>
              <w:autoSpaceDE w:val="0"/>
              <w:autoSpaceDN w:val="0"/>
              <w:adjustRightInd w:val="0"/>
              <w:rPr>
                <w:sz w:val="20"/>
                <w:szCs w:val="20"/>
              </w:rPr>
            </w:pPr>
          </w:p>
        </w:tc>
        <w:tc>
          <w:tcPr>
            <w:tcW w:w="1520" w:type="dxa"/>
            <w:gridSpan w:val="2"/>
            <w:tcBorders>
              <w:top w:val="nil"/>
              <w:left w:val="nil"/>
              <w:bottom w:val="nil"/>
              <w:right w:val="nil"/>
            </w:tcBorders>
            <w:shd w:val="clear" w:color="auto" w:fill="EEEEEE"/>
            <w:vAlign w:val="bottom"/>
          </w:tcPr>
          <w:p w14:paraId="0AC386B7"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0A13E257"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37DEDE80" w14:textId="77777777" w:rsidR="00DF6C54" w:rsidRPr="003311C3" w:rsidRDefault="00DF6C54" w:rsidP="00DF6C54">
            <w:pPr>
              <w:widowControl w:val="0"/>
              <w:autoSpaceDE w:val="0"/>
              <w:autoSpaceDN w:val="0"/>
              <w:adjustRightInd w:val="0"/>
              <w:rPr>
                <w:sz w:val="20"/>
                <w:szCs w:val="20"/>
              </w:rPr>
            </w:pPr>
          </w:p>
        </w:tc>
        <w:tc>
          <w:tcPr>
            <w:tcW w:w="1880" w:type="dxa"/>
            <w:gridSpan w:val="3"/>
            <w:tcBorders>
              <w:top w:val="nil"/>
              <w:left w:val="nil"/>
              <w:bottom w:val="nil"/>
              <w:right w:val="nil"/>
            </w:tcBorders>
            <w:shd w:val="clear" w:color="auto" w:fill="EEEEEE"/>
            <w:vAlign w:val="bottom"/>
          </w:tcPr>
          <w:p w14:paraId="7C0AA57F"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EEEEEE"/>
            <w:vAlign w:val="bottom"/>
          </w:tcPr>
          <w:p w14:paraId="3F7BE08A"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0E61DB16" w14:textId="77777777" w:rsidR="00DF6C54" w:rsidRPr="003311C3" w:rsidRDefault="00DF6C54" w:rsidP="00DF6C54">
            <w:pPr>
              <w:widowControl w:val="0"/>
              <w:autoSpaceDE w:val="0"/>
              <w:autoSpaceDN w:val="0"/>
              <w:adjustRightInd w:val="0"/>
              <w:rPr>
                <w:sz w:val="20"/>
                <w:szCs w:val="20"/>
              </w:rPr>
            </w:pPr>
          </w:p>
        </w:tc>
      </w:tr>
      <w:tr w:rsidR="00DF6C54" w:rsidRPr="003311C3" w14:paraId="39E528DE" w14:textId="77777777" w:rsidTr="00DF6C54">
        <w:trPr>
          <w:trHeight w:val="367"/>
        </w:trPr>
        <w:tc>
          <w:tcPr>
            <w:tcW w:w="20" w:type="dxa"/>
            <w:tcBorders>
              <w:top w:val="nil"/>
              <w:left w:val="nil"/>
              <w:bottom w:val="nil"/>
              <w:right w:val="nil"/>
            </w:tcBorders>
            <w:vAlign w:val="bottom"/>
          </w:tcPr>
          <w:p w14:paraId="416E5F2F"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F7F7F7"/>
            <w:vAlign w:val="bottom"/>
          </w:tcPr>
          <w:p w14:paraId="42466896"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Hosting</w:t>
            </w:r>
          </w:p>
        </w:tc>
        <w:tc>
          <w:tcPr>
            <w:tcW w:w="1000" w:type="dxa"/>
            <w:tcBorders>
              <w:top w:val="nil"/>
              <w:left w:val="nil"/>
              <w:bottom w:val="nil"/>
              <w:right w:val="nil"/>
            </w:tcBorders>
            <w:shd w:val="clear" w:color="auto" w:fill="F7F7F7"/>
            <w:vAlign w:val="bottom"/>
          </w:tcPr>
          <w:p w14:paraId="22272C85" w14:textId="77777777" w:rsidR="00DF6C54" w:rsidRPr="003311C3" w:rsidRDefault="00DF6C54" w:rsidP="00DF6C54">
            <w:pPr>
              <w:widowControl w:val="0"/>
              <w:autoSpaceDE w:val="0"/>
              <w:autoSpaceDN w:val="0"/>
              <w:adjustRightInd w:val="0"/>
              <w:rPr>
                <w:sz w:val="20"/>
                <w:szCs w:val="20"/>
              </w:rPr>
            </w:pPr>
          </w:p>
        </w:tc>
        <w:tc>
          <w:tcPr>
            <w:tcW w:w="1960" w:type="dxa"/>
            <w:gridSpan w:val="3"/>
            <w:tcBorders>
              <w:top w:val="nil"/>
              <w:left w:val="nil"/>
              <w:bottom w:val="nil"/>
              <w:right w:val="nil"/>
            </w:tcBorders>
            <w:shd w:val="clear" w:color="auto" w:fill="F7F7F7"/>
            <w:vAlign w:val="bottom"/>
          </w:tcPr>
          <w:p w14:paraId="53E39E9E"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Securely   hosted</w:t>
            </w:r>
          </w:p>
        </w:tc>
        <w:tc>
          <w:tcPr>
            <w:tcW w:w="420" w:type="dxa"/>
            <w:tcBorders>
              <w:top w:val="nil"/>
              <w:left w:val="nil"/>
              <w:bottom w:val="nil"/>
              <w:right w:val="nil"/>
            </w:tcBorders>
            <w:shd w:val="clear" w:color="auto" w:fill="F7F7F7"/>
            <w:vAlign w:val="bottom"/>
          </w:tcPr>
          <w:p w14:paraId="5E48E4FE" w14:textId="77777777" w:rsidR="00DF6C54" w:rsidRPr="003311C3" w:rsidRDefault="00DF6C54" w:rsidP="00DF6C54">
            <w:pPr>
              <w:widowControl w:val="0"/>
              <w:autoSpaceDE w:val="0"/>
              <w:autoSpaceDN w:val="0"/>
              <w:adjustRightInd w:val="0"/>
              <w:ind w:right="20"/>
              <w:jc w:val="right"/>
              <w:rPr>
                <w:sz w:val="20"/>
                <w:szCs w:val="20"/>
              </w:rPr>
            </w:pPr>
            <w:r w:rsidRPr="003311C3">
              <w:rPr>
                <w:rFonts w:cs="Arial"/>
                <w:sz w:val="20"/>
                <w:szCs w:val="20"/>
              </w:rPr>
              <w:t>by</w:t>
            </w:r>
          </w:p>
        </w:tc>
        <w:tc>
          <w:tcPr>
            <w:tcW w:w="1520" w:type="dxa"/>
            <w:gridSpan w:val="2"/>
            <w:tcBorders>
              <w:top w:val="nil"/>
              <w:left w:val="nil"/>
              <w:bottom w:val="nil"/>
              <w:right w:val="nil"/>
            </w:tcBorders>
            <w:shd w:val="clear" w:color="auto" w:fill="F7F7F7"/>
            <w:vAlign w:val="bottom"/>
          </w:tcPr>
          <w:p w14:paraId="2D85DD0F"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On your cloud</w:t>
            </w:r>
          </w:p>
        </w:tc>
        <w:tc>
          <w:tcPr>
            <w:tcW w:w="440" w:type="dxa"/>
            <w:tcBorders>
              <w:top w:val="nil"/>
              <w:left w:val="nil"/>
              <w:bottom w:val="nil"/>
              <w:right w:val="nil"/>
            </w:tcBorders>
            <w:shd w:val="clear" w:color="auto" w:fill="F7F7F7"/>
            <w:vAlign w:val="bottom"/>
          </w:tcPr>
          <w:p w14:paraId="037E5ACD"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216E0F7D" w14:textId="77777777" w:rsidR="00DF6C54" w:rsidRPr="003311C3" w:rsidRDefault="00DF6C54" w:rsidP="00DF6C54">
            <w:pPr>
              <w:widowControl w:val="0"/>
              <w:autoSpaceDE w:val="0"/>
              <w:autoSpaceDN w:val="0"/>
              <w:adjustRightInd w:val="0"/>
              <w:rPr>
                <w:sz w:val="20"/>
                <w:szCs w:val="20"/>
              </w:rPr>
            </w:pPr>
          </w:p>
        </w:tc>
        <w:tc>
          <w:tcPr>
            <w:tcW w:w="1880" w:type="dxa"/>
            <w:gridSpan w:val="3"/>
            <w:tcBorders>
              <w:top w:val="nil"/>
              <w:left w:val="nil"/>
              <w:bottom w:val="nil"/>
              <w:right w:val="nil"/>
            </w:tcBorders>
            <w:shd w:val="clear" w:color="auto" w:fill="F7F7F7"/>
            <w:vAlign w:val="bottom"/>
          </w:tcPr>
          <w:p w14:paraId="1654FDE9"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On your servers</w:t>
            </w:r>
          </w:p>
        </w:tc>
        <w:tc>
          <w:tcPr>
            <w:tcW w:w="1411" w:type="dxa"/>
            <w:tcBorders>
              <w:top w:val="nil"/>
              <w:left w:val="nil"/>
              <w:bottom w:val="nil"/>
              <w:right w:val="nil"/>
            </w:tcBorders>
            <w:shd w:val="clear" w:color="auto" w:fill="F7F7F7"/>
            <w:vAlign w:val="bottom"/>
          </w:tcPr>
          <w:p w14:paraId="559DA2C5"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1B7A3237" w14:textId="77777777" w:rsidR="00DF6C54" w:rsidRPr="003311C3" w:rsidRDefault="00DF6C54" w:rsidP="00DF6C54">
            <w:pPr>
              <w:widowControl w:val="0"/>
              <w:autoSpaceDE w:val="0"/>
              <w:autoSpaceDN w:val="0"/>
              <w:adjustRightInd w:val="0"/>
              <w:rPr>
                <w:sz w:val="20"/>
                <w:szCs w:val="20"/>
              </w:rPr>
            </w:pPr>
          </w:p>
        </w:tc>
      </w:tr>
      <w:tr w:rsidR="00DF6C54" w:rsidRPr="003311C3" w14:paraId="2FC29345" w14:textId="77777777" w:rsidTr="00DF6C54">
        <w:trPr>
          <w:trHeight w:val="246"/>
        </w:trPr>
        <w:tc>
          <w:tcPr>
            <w:tcW w:w="20" w:type="dxa"/>
            <w:tcBorders>
              <w:top w:val="nil"/>
              <w:left w:val="nil"/>
              <w:bottom w:val="nil"/>
              <w:right w:val="nil"/>
            </w:tcBorders>
            <w:vAlign w:val="bottom"/>
          </w:tcPr>
          <w:p w14:paraId="275DB207"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F7F7F7"/>
            <w:vAlign w:val="bottom"/>
          </w:tcPr>
          <w:p w14:paraId="5083872A"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F7F7F7"/>
            <w:vAlign w:val="bottom"/>
          </w:tcPr>
          <w:p w14:paraId="60E5412E" w14:textId="77777777" w:rsidR="00DF6C54" w:rsidRPr="003311C3" w:rsidRDefault="00DF6C54" w:rsidP="00DF6C54">
            <w:pPr>
              <w:widowControl w:val="0"/>
              <w:autoSpaceDE w:val="0"/>
              <w:autoSpaceDN w:val="0"/>
              <w:adjustRightInd w:val="0"/>
              <w:rPr>
                <w:sz w:val="20"/>
                <w:szCs w:val="20"/>
              </w:rPr>
            </w:pPr>
          </w:p>
        </w:tc>
        <w:tc>
          <w:tcPr>
            <w:tcW w:w="1500" w:type="dxa"/>
            <w:gridSpan w:val="2"/>
            <w:tcBorders>
              <w:top w:val="nil"/>
              <w:left w:val="nil"/>
              <w:bottom w:val="nil"/>
              <w:right w:val="nil"/>
            </w:tcBorders>
            <w:shd w:val="clear" w:color="auto" w:fill="F7F7F7"/>
            <w:vAlign w:val="bottom"/>
          </w:tcPr>
          <w:p w14:paraId="56026344"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BigML</w:t>
            </w:r>
          </w:p>
        </w:tc>
        <w:tc>
          <w:tcPr>
            <w:tcW w:w="460" w:type="dxa"/>
            <w:tcBorders>
              <w:top w:val="nil"/>
              <w:left w:val="nil"/>
              <w:bottom w:val="nil"/>
              <w:right w:val="nil"/>
            </w:tcBorders>
            <w:shd w:val="clear" w:color="auto" w:fill="F7F7F7"/>
            <w:vAlign w:val="bottom"/>
          </w:tcPr>
          <w:p w14:paraId="34A71493"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F7F7F7"/>
            <w:vAlign w:val="bottom"/>
          </w:tcPr>
          <w:p w14:paraId="08CD2253"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F7F7F7"/>
            <w:vAlign w:val="bottom"/>
          </w:tcPr>
          <w:p w14:paraId="40AA723D" w14:textId="77777777" w:rsidR="00DF6C54" w:rsidRPr="003311C3" w:rsidRDefault="00DF6C54" w:rsidP="00DF6C54">
            <w:pPr>
              <w:widowControl w:val="0"/>
              <w:autoSpaceDE w:val="0"/>
              <w:autoSpaceDN w:val="0"/>
              <w:adjustRightInd w:val="0"/>
              <w:rPr>
                <w:sz w:val="20"/>
                <w:szCs w:val="20"/>
              </w:rPr>
            </w:pPr>
          </w:p>
        </w:tc>
        <w:tc>
          <w:tcPr>
            <w:tcW w:w="1140" w:type="dxa"/>
            <w:tcBorders>
              <w:top w:val="nil"/>
              <w:left w:val="nil"/>
              <w:bottom w:val="nil"/>
              <w:right w:val="nil"/>
            </w:tcBorders>
            <w:shd w:val="clear" w:color="auto" w:fill="F7F7F7"/>
            <w:vAlign w:val="bottom"/>
          </w:tcPr>
          <w:p w14:paraId="65ED6ED1"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60C12DE7"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6E0AD8EC" w14:textId="77777777" w:rsidR="00DF6C54" w:rsidRPr="003311C3" w:rsidRDefault="00DF6C54" w:rsidP="00DF6C54">
            <w:pPr>
              <w:widowControl w:val="0"/>
              <w:autoSpaceDE w:val="0"/>
              <w:autoSpaceDN w:val="0"/>
              <w:adjustRightInd w:val="0"/>
              <w:rPr>
                <w:sz w:val="20"/>
                <w:szCs w:val="20"/>
              </w:rPr>
            </w:pPr>
          </w:p>
        </w:tc>
        <w:tc>
          <w:tcPr>
            <w:tcW w:w="1100" w:type="dxa"/>
            <w:tcBorders>
              <w:top w:val="nil"/>
              <w:left w:val="nil"/>
              <w:bottom w:val="nil"/>
              <w:right w:val="nil"/>
            </w:tcBorders>
            <w:shd w:val="clear" w:color="auto" w:fill="F7F7F7"/>
            <w:vAlign w:val="bottom"/>
          </w:tcPr>
          <w:p w14:paraId="3130C60E" w14:textId="77777777" w:rsidR="00DF6C54" w:rsidRPr="003311C3" w:rsidRDefault="00DF6C54" w:rsidP="00DF6C54">
            <w:pPr>
              <w:widowControl w:val="0"/>
              <w:autoSpaceDE w:val="0"/>
              <w:autoSpaceDN w:val="0"/>
              <w:adjustRightInd w:val="0"/>
              <w:rPr>
                <w:sz w:val="20"/>
                <w:szCs w:val="20"/>
              </w:rPr>
            </w:pPr>
          </w:p>
        </w:tc>
        <w:tc>
          <w:tcPr>
            <w:tcW w:w="240" w:type="dxa"/>
            <w:tcBorders>
              <w:top w:val="nil"/>
              <w:left w:val="nil"/>
              <w:bottom w:val="nil"/>
              <w:right w:val="nil"/>
            </w:tcBorders>
            <w:shd w:val="clear" w:color="auto" w:fill="F7F7F7"/>
            <w:vAlign w:val="bottom"/>
          </w:tcPr>
          <w:p w14:paraId="372AC55A" w14:textId="77777777" w:rsidR="00DF6C54" w:rsidRPr="003311C3" w:rsidRDefault="00DF6C54" w:rsidP="00DF6C54">
            <w:pPr>
              <w:widowControl w:val="0"/>
              <w:autoSpaceDE w:val="0"/>
              <w:autoSpaceDN w:val="0"/>
              <w:adjustRightInd w:val="0"/>
              <w:rPr>
                <w:sz w:val="20"/>
                <w:szCs w:val="20"/>
              </w:rPr>
            </w:pPr>
          </w:p>
        </w:tc>
        <w:tc>
          <w:tcPr>
            <w:tcW w:w="540" w:type="dxa"/>
            <w:tcBorders>
              <w:top w:val="nil"/>
              <w:left w:val="nil"/>
              <w:bottom w:val="nil"/>
              <w:right w:val="nil"/>
            </w:tcBorders>
            <w:shd w:val="clear" w:color="auto" w:fill="F7F7F7"/>
            <w:vAlign w:val="bottom"/>
          </w:tcPr>
          <w:p w14:paraId="7EE1E55C"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F7F7F7"/>
            <w:vAlign w:val="bottom"/>
          </w:tcPr>
          <w:p w14:paraId="3B28E831"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2B607DB0" w14:textId="77777777" w:rsidR="00DF6C54" w:rsidRPr="003311C3" w:rsidRDefault="00DF6C54" w:rsidP="00DF6C54">
            <w:pPr>
              <w:widowControl w:val="0"/>
              <w:autoSpaceDE w:val="0"/>
              <w:autoSpaceDN w:val="0"/>
              <w:adjustRightInd w:val="0"/>
              <w:rPr>
                <w:sz w:val="20"/>
                <w:szCs w:val="20"/>
              </w:rPr>
            </w:pPr>
          </w:p>
        </w:tc>
      </w:tr>
      <w:tr w:rsidR="00DF6C54" w:rsidRPr="003311C3" w14:paraId="6F3ED28E" w14:textId="77777777" w:rsidTr="00DF6C54">
        <w:trPr>
          <w:trHeight w:val="160"/>
        </w:trPr>
        <w:tc>
          <w:tcPr>
            <w:tcW w:w="20" w:type="dxa"/>
            <w:tcBorders>
              <w:top w:val="nil"/>
              <w:left w:val="nil"/>
              <w:bottom w:val="nil"/>
              <w:right w:val="nil"/>
            </w:tcBorders>
            <w:vAlign w:val="bottom"/>
          </w:tcPr>
          <w:p w14:paraId="569878BC" w14:textId="77777777" w:rsidR="00DF6C54" w:rsidRPr="003311C3" w:rsidRDefault="00DF6C54" w:rsidP="00DF6C54">
            <w:pPr>
              <w:widowControl w:val="0"/>
              <w:autoSpaceDE w:val="0"/>
              <w:autoSpaceDN w:val="0"/>
              <w:adjustRightInd w:val="0"/>
              <w:rPr>
                <w:sz w:val="20"/>
                <w:szCs w:val="20"/>
              </w:rPr>
            </w:pPr>
          </w:p>
        </w:tc>
        <w:tc>
          <w:tcPr>
            <w:tcW w:w="1840" w:type="dxa"/>
            <w:gridSpan w:val="2"/>
            <w:tcBorders>
              <w:top w:val="nil"/>
              <w:left w:val="nil"/>
              <w:bottom w:val="nil"/>
              <w:right w:val="nil"/>
            </w:tcBorders>
            <w:shd w:val="clear" w:color="auto" w:fill="F7F7F7"/>
            <w:vAlign w:val="bottom"/>
          </w:tcPr>
          <w:p w14:paraId="325CA6C1" w14:textId="77777777" w:rsidR="00DF6C54" w:rsidRPr="003311C3" w:rsidRDefault="00DF6C54" w:rsidP="00DF6C54">
            <w:pPr>
              <w:widowControl w:val="0"/>
              <w:autoSpaceDE w:val="0"/>
              <w:autoSpaceDN w:val="0"/>
              <w:adjustRightInd w:val="0"/>
              <w:rPr>
                <w:sz w:val="20"/>
                <w:szCs w:val="20"/>
              </w:rPr>
            </w:pPr>
          </w:p>
        </w:tc>
        <w:tc>
          <w:tcPr>
            <w:tcW w:w="2380" w:type="dxa"/>
            <w:gridSpan w:val="4"/>
            <w:tcBorders>
              <w:top w:val="nil"/>
              <w:left w:val="nil"/>
              <w:bottom w:val="nil"/>
              <w:right w:val="nil"/>
            </w:tcBorders>
            <w:shd w:val="clear" w:color="auto" w:fill="F7F7F7"/>
            <w:vAlign w:val="bottom"/>
          </w:tcPr>
          <w:p w14:paraId="27760784" w14:textId="77777777" w:rsidR="00DF6C54" w:rsidRPr="003311C3" w:rsidRDefault="00DF6C54" w:rsidP="00DF6C54">
            <w:pPr>
              <w:widowControl w:val="0"/>
              <w:autoSpaceDE w:val="0"/>
              <w:autoSpaceDN w:val="0"/>
              <w:adjustRightInd w:val="0"/>
              <w:rPr>
                <w:sz w:val="20"/>
                <w:szCs w:val="20"/>
              </w:rPr>
            </w:pPr>
          </w:p>
        </w:tc>
        <w:tc>
          <w:tcPr>
            <w:tcW w:w="1520" w:type="dxa"/>
            <w:gridSpan w:val="2"/>
            <w:tcBorders>
              <w:top w:val="nil"/>
              <w:left w:val="nil"/>
              <w:bottom w:val="nil"/>
              <w:right w:val="nil"/>
            </w:tcBorders>
            <w:shd w:val="clear" w:color="auto" w:fill="F7F7F7"/>
            <w:vAlign w:val="bottom"/>
          </w:tcPr>
          <w:p w14:paraId="760B1EC7"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23A8B19B"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19B23DC9" w14:textId="77777777" w:rsidR="00DF6C54" w:rsidRPr="003311C3" w:rsidRDefault="00DF6C54" w:rsidP="00DF6C54">
            <w:pPr>
              <w:widowControl w:val="0"/>
              <w:autoSpaceDE w:val="0"/>
              <w:autoSpaceDN w:val="0"/>
              <w:adjustRightInd w:val="0"/>
              <w:rPr>
                <w:sz w:val="20"/>
                <w:szCs w:val="20"/>
              </w:rPr>
            </w:pPr>
          </w:p>
        </w:tc>
        <w:tc>
          <w:tcPr>
            <w:tcW w:w="1880" w:type="dxa"/>
            <w:gridSpan w:val="3"/>
            <w:tcBorders>
              <w:top w:val="nil"/>
              <w:left w:val="nil"/>
              <w:bottom w:val="nil"/>
              <w:right w:val="nil"/>
            </w:tcBorders>
            <w:shd w:val="clear" w:color="auto" w:fill="F7F7F7"/>
            <w:vAlign w:val="bottom"/>
          </w:tcPr>
          <w:p w14:paraId="65F8FD84"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F7F7F7"/>
            <w:vAlign w:val="bottom"/>
          </w:tcPr>
          <w:p w14:paraId="1C22A552"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782CF1A2" w14:textId="77777777" w:rsidR="00DF6C54" w:rsidRPr="003311C3" w:rsidRDefault="00DF6C54" w:rsidP="00DF6C54">
            <w:pPr>
              <w:widowControl w:val="0"/>
              <w:autoSpaceDE w:val="0"/>
              <w:autoSpaceDN w:val="0"/>
              <w:adjustRightInd w:val="0"/>
              <w:rPr>
                <w:sz w:val="20"/>
                <w:szCs w:val="20"/>
              </w:rPr>
            </w:pPr>
          </w:p>
        </w:tc>
      </w:tr>
      <w:tr w:rsidR="00DF6C54" w:rsidRPr="003311C3" w14:paraId="172F4F8F" w14:textId="77777777" w:rsidTr="00DF6C54">
        <w:trPr>
          <w:trHeight w:val="369"/>
        </w:trPr>
        <w:tc>
          <w:tcPr>
            <w:tcW w:w="20" w:type="dxa"/>
            <w:tcBorders>
              <w:top w:val="nil"/>
              <w:left w:val="nil"/>
              <w:bottom w:val="nil"/>
              <w:right w:val="nil"/>
            </w:tcBorders>
            <w:vAlign w:val="bottom"/>
          </w:tcPr>
          <w:p w14:paraId="5820716B" w14:textId="77777777" w:rsidR="00DF6C54" w:rsidRPr="003311C3" w:rsidRDefault="00DF6C54" w:rsidP="00DF6C54">
            <w:pPr>
              <w:widowControl w:val="0"/>
              <w:autoSpaceDE w:val="0"/>
              <w:autoSpaceDN w:val="0"/>
              <w:adjustRightInd w:val="0"/>
              <w:rPr>
                <w:sz w:val="20"/>
                <w:szCs w:val="20"/>
              </w:rPr>
            </w:pPr>
          </w:p>
        </w:tc>
        <w:tc>
          <w:tcPr>
            <w:tcW w:w="1840" w:type="dxa"/>
            <w:gridSpan w:val="2"/>
            <w:tcBorders>
              <w:top w:val="nil"/>
              <w:left w:val="nil"/>
              <w:bottom w:val="nil"/>
              <w:right w:val="nil"/>
            </w:tcBorders>
            <w:shd w:val="clear" w:color="auto" w:fill="EEEEEE"/>
            <w:vAlign w:val="bottom"/>
          </w:tcPr>
          <w:p w14:paraId="6FABFBFF"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BigML Updates</w:t>
            </w:r>
          </w:p>
        </w:tc>
        <w:tc>
          <w:tcPr>
            <w:tcW w:w="2380" w:type="dxa"/>
            <w:gridSpan w:val="4"/>
            <w:tcBorders>
              <w:top w:val="nil"/>
              <w:left w:val="nil"/>
              <w:bottom w:val="nil"/>
              <w:right w:val="nil"/>
            </w:tcBorders>
            <w:shd w:val="clear" w:color="auto" w:fill="EEEEEE"/>
            <w:vAlign w:val="bottom"/>
          </w:tcPr>
          <w:p w14:paraId="33EF5595"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Automatically included</w:t>
            </w:r>
          </w:p>
        </w:tc>
        <w:tc>
          <w:tcPr>
            <w:tcW w:w="1520" w:type="dxa"/>
            <w:gridSpan w:val="2"/>
            <w:tcBorders>
              <w:top w:val="nil"/>
              <w:left w:val="nil"/>
              <w:bottom w:val="nil"/>
              <w:right w:val="nil"/>
            </w:tcBorders>
            <w:shd w:val="clear" w:color="auto" w:fill="EEEEEE"/>
            <w:vAlign w:val="bottom"/>
          </w:tcPr>
          <w:p w14:paraId="7FB2F6FD"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Every month</w:t>
            </w:r>
          </w:p>
        </w:tc>
        <w:tc>
          <w:tcPr>
            <w:tcW w:w="440" w:type="dxa"/>
            <w:tcBorders>
              <w:top w:val="nil"/>
              <w:left w:val="nil"/>
              <w:bottom w:val="nil"/>
              <w:right w:val="nil"/>
            </w:tcBorders>
            <w:shd w:val="clear" w:color="auto" w:fill="EEEEEE"/>
            <w:vAlign w:val="bottom"/>
          </w:tcPr>
          <w:p w14:paraId="0FBA3B27"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767C08BA" w14:textId="77777777" w:rsidR="00DF6C54" w:rsidRPr="003311C3" w:rsidRDefault="00DF6C54" w:rsidP="00DF6C54">
            <w:pPr>
              <w:widowControl w:val="0"/>
              <w:autoSpaceDE w:val="0"/>
              <w:autoSpaceDN w:val="0"/>
              <w:adjustRightInd w:val="0"/>
              <w:rPr>
                <w:sz w:val="20"/>
                <w:szCs w:val="20"/>
              </w:rPr>
            </w:pPr>
          </w:p>
        </w:tc>
        <w:tc>
          <w:tcPr>
            <w:tcW w:w="1880" w:type="dxa"/>
            <w:gridSpan w:val="3"/>
            <w:tcBorders>
              <w:top w:val="nil"/>
              <w:left w:val="nil"/>
              <w:bottom w:val="nil"/>
              <w:right w:val="nil"/>
            </w:tcBorders>
            <w:shd w:val="clear" w:color="auto" w:fill="EEEEEE"/>
            <w:vAlign w:val="bottom"/>
          </w:tcPr>
          <w:p w14:paraId="0F67C54E"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Every 3 months</w:t>
            </w:r>
          </w:p>
        </w:tc>
        <w:tc>
          <w:tcPr>
            <w:tcW w:w="1411" w:type="dxa"/>
            <w:tcBorders>
              <w:top w:val="nil"/>
              <w:left w:val="nil"/>
              <w:bottom w:val="nil"/>
              <w:right w:val="nil"/>
            </w:tcBorders>
            <w:shd w:val="clear" w:color="auto" w:fill="EEEEEE"/>
            <w:vAlign w:val="bottom"/>
          </w:tcPr>
          <w:p w14:paraId="1B08ED06"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4079AEAF" w14:textId="77777777" w:rsidR="00DF6C54" w:rsidRPr="003311C3" w:rsidRDefault="00DF6C54" w:rsidP="00DF6C54">
            <w:pPr>
              <w:widowControl w:val="0"/>
              <w:autoSpaceDE w:val="0"/>
              <w:autoSpaceDN w:val="0"/>
              <w:adjustRightInd w:val="0"/>
              <w:rPr>
                <w:sz w:val="20"/>
                <w:szCs w:val="20"/>
              </w:rPr>
            </w:pPr>
          </w:p>
        </w:tc>
      </w:tr>
      <w:tr w:rsidR="00DF6C54" w:rsidRPr="003311C3" w14:paraId="2D1A87D1" w14:textId="77777777" w:rsidTr="00DF6C54">
        <w:trPr>
          <w:trHeight w:val="160"/>
        </w:trPr>
        <w:tc>
          <w:tcPr>
            <w:tcW w:w="20" w:type="dxa"/>
            <w:tcBorders>
              <w:top w:val="nil"/>
              <w:left w:val="nil"/>
              <w:bottom w:val="nil"/>
              <w:right w:val="nil"/>
            </w:tcBorders>
            <w:vAlign w:val="bottom"/>
          </w:tcPr>
          <w:p w14:paraId="0D0BEE94" w14:textId="77777777" w:rsidR="00DF6C54" w:rsidRPr="003311C3" w:rsidRDefault="00DF6C54" w:rsidP="00DF6C54">
            <w:pPr>
              <w:widowControl w:val="0"/>
              <w:autoSpaceDE w:val="0"/>
              <w:autoSpaceDN w:val="0"/>
              <w:adjustRightInd w:val="0"/>
              <w:rPr>
                <w:sz w:val="20"/>
                <w:szCs w:val="20"/>
              </w:rPr>
            </w:pPr>
          </w:p>
        </w:tc>
        <w:tc>
          <w:tcPr>
            <w:tcW w:w="1840" w:type="dxa"/>
            <w:gridSpan w:val="2"/>
            <w:tcBorders>
              <w:top w:val="nil"/>
              <w:left w:val="nil"/>
              <w:bottom w:val="nil"/>
              <w:right w:val="nil"/>
            </w:tcBorders>
            <w:shd w:val="clear" w:color="auto" w:fill="EEEEEE"/>
            <w:vAlign w:val="bottom"/>
          </w:tcPr>
          <w:p w14:paraId="1DCC5E23" w14:textId="77777777" w:rsidR="00DF6C54" w:rsidRPr="003311C3" w:rsidRDefault="00DF6C54" w:rsidP="00DF6C54">
            <w:pPr>
              <w:widowControl w:val="0"/>
              <w:autoSpaceDE w:val="0"/>
              <w:autoSpaceDN w:val="0"/>
              <w:adjustRightInd w:val="0"/>
              <w:rPr>
                <w:sz w:val="20"/>
                <w:szCs w:val="20"/>
              </w:rPr>
            </w:pPr>
          </w:p>
        </w:tc>
        <w:tc>
          <w:tcPr>
            <w:tcW w:w="2380" w:type="dxa"/>
            <w:gridSpan w:val="4"/>
            <w:tcBorders>
              <w:top w:val="nil"/>
              <w:left w:val="nil"/>
              <w:bottom w:val="nil"/>
              <w:right w:val="nil"/>
            </w:tcBorders>
            <w:shd w:val="clear" w:color="auto" w:fill="EEEEEE"/>
            <w:vAlign w:val="bottom"/>
          </w:tcPr>
          <w:p w14:paraId="44442B4C" w14:textId="77777777" w:rsidR="00DF6C54" w:rsidRPr="003311C3" w:rsidRDefault="00DF6C54" w:rsidP="00DF6C54">
            <w:pPr>
              <w:widowControl w:val="0"/>
              <w:autoSpaceDE w:val="0"/>
              <w:autoSpaceDN w:val="0"/>
              <w:adjustRightInd w:val="0"/>
              <w:rPr>
                <w:sz w:val="20"/>
                <w:szCs w:val="20"/>
              </w:rPr>
            </w:pPr>
          </w:p>
        </w:tc>
        <w:tc>
          <w:tcPr>
            <w:tcW w:w="1520" w:type="dxa"/>
            <w:gridSpan w:val="2"/>
            <w:tcBorders>
              <w:top w:val="nil"/>
              <w:left w:val="nil"/>
              <w:bottom w:val="nil"/>
              <w:right w:val="nil"/>
            </w:tcBorders>
            <w:shd w:val="clear" w:color="auto" w:fill="EEEEEE"/>
            <w:vAlign w:val="bottom"/>
          </w:tcPr>
          <w:p w14:paraId="063DE080"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0EDA3278"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63CEE043" w14:textId="77777777" w:rsidR="00DF6C54" w:rsidRPr="003311C3" w:rsidRDefault="00DF6C54" w:rsidP="00DF6C54">
            <w:pPr>
              <w:widowControl w:val="0"/>
              <w:autoSpaceDE w:val="0"/>
              <w:autoSpaceDN w:val="0"/>
              <w:adjustRightInd w:val="0"/>
              <w:rPr>
                <w:sz w:val="20"/>
                <w:szCs w:val="20"/>
              </w:rPr>
            </w:pPr>
          </w:p>
        </w:tc>
        <w:tc>
          <w:tcPr>
            <w:tcW w:w="1880" w:type="dxa"/>
            <w:gridSpan w:val="3"/>
            <w:tcBorders>
              <w:top w:val="nil"/>
              <w:left w:val="nil"/>
              <w:bottom w:val="nil"/>
              <w:right w:val="nil"/>
            </w:tcBorders>
            <w:shd w:val="clear" w:color="auto" w:fill="EEEEEE"/>
            <w:vAlign w:val="bottom"/>
          </w:tcPr>
          <w:p w14:paraId="127E4CCC"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EEEEEE"/>
            <w:vAlign w:val="bottom"/>
          </w:tcPr>
          <w:p w14:paraId="1254FB83"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61419C6A" w14:textId="77777777" w:rsidR="00DF6C54" w:rsidRPr="003311C3" w:rsidRDefault="00DF6C54" w:rsidP="00DF6C54">
            <w:pPr>
              <w:widowControl w:val="0"/>
              <w:autoSpaceDE w:val="0"/>
              <w:autoSpaceDN w:val="0"/>
              <w:adjustRightInd w:val="0"/>
              <w:rPr>
                <w:sz w:val="20"/>
                <w:szCs w:val="20"/>
              </w:rPr>
            </w:pPr>
          </w:p>
        </w:tc>
      </w:tr>
      <w:tr w:rsidR="00DF6C54" w:rsidRPr="003311C3" w14:paraId="112E7418" w14:textId="77777777" w:rsidTr="00DF6C54">
        <w:trPr>
          <w:trHeight w:val="370"/>
        </w:trPr>
        <w:tc>
          <w:tcPr>
            <w:tcW w:w="20" w:type="dxa"/>
            <w:tcBorders>
              <w:top w:val="nil"/>
              <w:left w:val="nil"/>
              <w:bottom w:val="nil"/>
              <w:right w:val="nil"/>
            </w:tcBorders>
            <w:vAlign w:val="bottom"/>
          </w:tcPr>
          <w:p w14:paraId="6DD939AF" w14:textId="77777777" w:rsidR="00DF6C54" w:rsidRPr="003311C3" w:rsidRDefault="00DF6C54" w:rsidP="00DF6C54">
            <w:pPr>
              <w:widowControl w:val="0"/>
              <w:autoSpaceDE w:val="0"/>
              <w:autoSpaceDN w:val="0"/>
              <w:adjustRightInd w:val="0"/>
              <w:rPr>
                <w:sz w:val="20"/>
                <w:szCs w:val="20"/>
              </w:rPr>
            </w:pPr>
          </w:p>
        </w:tc>
        <w:tc>
          <w:tcPr>
            <w:tcW w:w="1840" w:type="dxa"/>
            <w:gridSpan w:val="2"/>
            <w:tcBorders>
              <w:top w:val="nil"/>
              <w:left w:val="nil"/>
              <w:bottom w:val="nil"/>
              <w:right w:val="nil"/>
            </w:tcBorders>
            <w:shd w:val="clear" w:color="auto" w:fill="F7F7F7"/>
            <w:vAlign w:val="bottom"/>
          </w:tcPr>
          <w:p w14:paraId="4186E9D5"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BigML Upgrades</w:t>
            </w:r>
          </w:p>
        </w:tc>
        <w:tc>
          <w:tcPr>
            <w:tcW w:w="2380" w:type="dxa"/>
            <w:gridSpan w:val="4"/>
            <w:tcBorders>
              <w:top w:val="nil"/>
              <w:left w:val="nil"/>
              <w:bottom w:val="nil"/>
              <w:right w:val="nil"/>
            </w:tcBorders>
            <w:shd w:val="clear" w:color="auto" w:fill="F7F7F7"/>
            <w:vAlign w:val="bottom"/>
          </w:tcPr>
          <w:p w14:paraId="6FC56293"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Automatically included</w:t>
            </w:r>
          </w:p>
        </w:tc>
        <w:tc>
          <w:tcPr>
            <w:tcW w:w="1520" w:type="dxa"/>
            <w:gridSpan w:val="2"/>
            <w:tcBorders>
              <w:top w:val="nil"/>
              <w:left w:val="nil"/>
              <w:bottom w:val="nil"/>
              <w:right w:val="nil"/>
            </w:tcBorders>
            <w:shd w:val="clear" w:color="auto" w:fill="F7F7F7"/>
            <w:vAlign w:val="bottom"/>
          </w:tcPr>
          <w:p w14:paraId="02638536"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Every month</w:t>
            </w:r>
          </w:p>
        </w:tc>
        <w:tc>
          <w:tcPr>
            <w:tcW w:w="440" w:type="dxa"/>
            <w:tcBorders>
              <w:top w:val="nil"/>
              <w:left w:val="nil"/>
              <w:bottom w:val="nil"/>
              <w:right w:val="nil"/>
            </w:tcBorders>
            <w:shd w:val="clear" w:color="auto" w:fill="F7F7F7"/>
            <w:vAlign w:val="bottom"/>
          </w:tcPr>
          <w:p w14:paraId="3EFA19FF"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1BC41A04" w14:textId="77777777" w:rsidR="00DF6C54" w:rsidRPr="003311C3" w:rsidRDefault="00DF6C54" w:rsidP="00DF6C54">
            <w:pPr>
              <w:widowControl w:val="0"/>
              <w:autoSpaceDE w:val="0"/>
              <w:autoSpaceDN w:val="0"/>
              <w:adjustRightInd w:val="0"/>
              <w:rPr>
                <w:sz w:val="20"/>
                <w:szCs w:val="20"/>
              </w:rPr>
            </w:pPr>
          </w:p>
        </w:tc>
        <w:tc>
          <w:tcPr>
            <w:tcW w:w="1880" w:type="dxa"/>
            <w:gridSpan w:val="3"/>
            <w:tcBorders>
              <w:top w:val="nil"/>
              <w:left w:val="nil"/>
              <w:bottom w:val="nil"/>
              <w:right w:val="nil"/>
            </w:tcBorders>
            <w:shd w:val="clear" w:color="auto" w:fill="F7F7F7"/>
            <w:vAlign w:val="bottom"/>
          </w:tcPr>
          <w:p w14:paraId="4D26D5C8"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Every 3 months</w:t>
            </w:r>
          </w:p>
        </w:tc>
        <w:tc>
          <w:tcPr>
            <w:tcW w:w="1411" w:type="dxa"/>
            <w:tcBorders>
              <w:top w:val="nil"/>
              <w:left w:val="nil"/>
              <w:bottom w:val="nil"/>
              <w:right w:val="nil"/>
            </w:tcBorders>
            <w:shd w:val="clear" w:color="auto" w:fill="F7F7F7"/>
            <w:vAlign w:val="bottom"/>
          </w:tcPr>
          <w:p w14:paraId="65E43AB0"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7FAC5464" w14:textId="77777777" w:rsidR="00DF6C54" w:rsidRPr="003311C3" w:rsidRDefault="00DF6C54" w:rsidP="00DF6C54">
            <w:pPr>
              <w:widowControl w:val="0"/>
              <w:autoSpaceDE w:val="0"/>
              <w:autoSpaceDN w:val="0"/>
              <w:adjustRightInd w:val="0"/>
              <w:rPr>
                <w:sz w:val="20"/>
                <w:szCs w:val="20"/>
              </w:rPr>
            </w:pPr>
          </w:p>
        </w:tc>
      </w:tr>
      <w:tr w:rsidR="00DF6C54" w:rsidRPr="003311C3" w14:paraId="39D2261D" w14:textId="77777777" w:rsidTr="00DF6C54">
        <w:trPr>
          <w:gridAfter w:val="2"/>
          <w:wAfter w:w="425" w:type="dxa"/>
          <w:trHeight w:val="252"/>
        </w:trPr>
        <w:tc>
          <w:tcPr>
            <w:tcW w:w="20" w:type="dxa"/>
            <w:tcBorders>
              <w:top w:val="nil"/>
              <w:left w:val="nil"/>
              <w:bottom w:val="nil"/>
              <w:right w:val="nil"/>
            </w:tcBorders>
            <w:vAlign w:val="bottom"/>
          </w:tcPr>
          <w:p w14:paraId="3E28889F"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F7F7F7"/>
            <w:vAlign w:val="bottom"/>
          </w:tcPr>
          <w:p w14:paraId="340E15AD"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F7F7F7"/>
            <w:vAlign w:val="bottom"/>
          </w:tcPr>
          <w:p w14:paraId="1B62667E" w14:textId="77777777" w:rsidR="00DF6C54" w:rsidRPr="003311C3" w:rsidRDefault="00DF6C54" w:rsidP="00DF6C54">
            <w:pPr>
              <w:widowControl w:val="0"/>
              <w:autoSpaceDE w:val="0"/>
              <w:autoSpaceDN w:val="0"/>
              <w:adjustRightInd w:val="0"/>
              <w:rPr>
                <w:sz w:val="20"/>
                <w:szCs w:val="20"/>
              </w:rPr>
            </w:pPr>
          </w:p>
        </w:tc>
        <w:tc>
          <w:tcPr>
            <w:tcW w:w="1960" w:type="dxa"/>
            <w:gridSpan w:val="3"/>
            <w:tcBorders>
              <w:top w:val="nil"/>
              <w:left w:val="nil"/>
              <w:bottom w:val="nil"/>
              <w:right w:val="nil"/>
            </w:tcBorders>
            <w:shd w:val="clear" w:color="auto" w:fill="F7F7F7"/>
            <w:vAlign w:val="bottom"/>
          </w:tcPr>
          <w:p w14:paraId="29029EAE"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F7F7F7"/>
            <w:vAlign w:val="bottom"/>
          </w:tcPr>
          <w:p w14:paraId="648E47CF" w14:textId="77777777" w:rsidR="00DF6C54" w:rsidRPr="003311C3" w:rsidRDefault="00DF6C54" w:rsidP="00DF6C54">
            <w:pPr>
              <w:widowControl w:val="0"/>
              <w:autoSpaceDE w:val="0"/>
              <w:autoSpaceDN w:val="0"/>
              <w:adjustRightInd w:val="0"/>
              <w:rPr>
                <w:sz w:val="20"/>
                <w:szCs w:val="20"/>
              </w:rPr>
            </w:pPr>
          </w:p>
        </w:tc>
        <w:tc>
          <w:tcPr>
            <w:tcW w:w="2400" w:type="dxa"/>
            <w:gridSpan w:val="4"/>
            <w:tcBorders>
              <w:top w:val="nil"/>
              <w:left w:val="nil"/>
              <w:bottom w:val="nil"/>
              <w:right w:val="nil"/>
            </w:tcBorders>
            <w:shd w:val="clear" w:color="auto" w:fill="F7F7F7"/>
            <w:vAlign w:val="bottom"/>
          </w:tcPr>
          <w:p w14:paraId="4165BECB" w14:textId="77777777" w:rsidR="00DF6C54" w:rsidRPr="003311C3" w:rsidRDefault="00DF6C54" w:rsidP="00DF6C54">
            <w:pPr>
              <w:widowControl w:val="0"/>
              <w:autoSpaceDE w:val="0"/>
              <w:autoSpaceDN w:val="0"/>
              <w:adjustRightInd w:val="0"/>
              <w:rPr>
                <w:sz w:val="20"/>
                <w:szCs w:val="20"/>
              </w:rPr>
            </w:pPr>
          </w:p>
        </w:tc>
        <w:tc>
          <w:tcPr>
            <w:tcW w:w="3291" w:type="dxa"/>
            <w:gridSpan w:val="4"/>
            <w:tcBorders>
              <w:top w:val="nil"/>
              <w:left w:val="nil"/>
              <w:bottom w:val="nil"/>
              <w:right w:val="nil"/>
            </w:tcBorders>
            <w:shd w:val="clear" w:color="auto" w:fill="F7F7F7"/>
            <w:vAlign w:val="bottom"/>
          </w:tcPr>
          <w:p w14:paraId="77554F7A" w14:textId="77777777" w:rsidR="00DF6C54" w:rsidRPr="003311C3" w:rsidRDefault="00DF6C54" w:rsidP="00DF6C54">
            <w:pPr>
              <w:widowControl w:val="0"/>
              <w:autoSpaceDE w:val="0"/>
              <w:autoSpaceDN w:val="0"/>
              <w:adjustRightInd w:val="0"/>
              <w:rPr>
                <w:sz w:val="20"/>
                <w:szCs w:val="20"/>
              </w:rPr>
            </w:pPr>
          </w:p>
        </w:tc>
        <w:tc>
          <w:tcPr>
            <w:tcW w:w="20" w:type="dxa"/>
            <w:tcBorders>
              <w:top w:val="nil"/>
              <w:left w:val="nil"/>
              <w:bottom w:val="nil"/>
              <w:right w:val="nil"/>
            </w:tcBorders>
            <w:vAlign w:val="bottom"/>
          </w:tcPr>
          <w:p w14:paraId="1ED70471" w14:textId="77777777" w:rsidR="00DF6C54" w:rsidRPr="003311C3" w:rsidRDefault="00DF6C54" w:rsidP="00DF6C54">
            <w:pPr>
              <w:widowControl w:val="0"/>
              <w:autoSpaceDE w:val="0"/>
              <w:autoSpaceDN w:val="0"/>
              <w:adjustRightInd w:val="0"/>
              <w:rPr>
                <w:sz w:val="20"/>
                <w:szCs w:val="20"/>
              </w:rPr>
            </w:pPr>
          </w:p>
        </w:tc>
      </w:tr>
      <w:tr w:rsidR="00DF6C54" w:rsidRPr="003311C3" w14:paraId="3C4F3FE3" w14:textId="77777777" w:rsidTr="00DF6C54">
        <w:trPr>
          <w:gridAfter w:val="2"/>
          <w:wAfter w:w="425" w:type="dxa"/>
          <w:trHeight w:val="405"/>
        </w:trPr>
        <w:tc>
          <w:tcPr>
            <w:tcW w:w="20" w:type="dxa"/>
            <w:tcBorders>
              <w:top w:val="nil"/>
              <w:left w:val="nil"/>
              <w:bottom w:val="nil"/>
              <w:right w:val="nil"/>
            </w:tcBorders>
            <w:vAlign w:val="bottom"/>
          </w:tcPr>
          <w:p w14:paraId="4E0CEFD1"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EEEEEE"/>
            <w:vAlign w:val="bottom"/>
          </w:tcPr>
          <w:p w14:paraId="6158F120"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BigML</w:t>
            </w:r>
          </w:p>
        </w:tc>
        <w:tc>
          <w:tcPr>
            <w:tcW w:w="1000" w:type="dxa"/>
            <w:tcBorders>
              <w:top w:val="nil"/>
              <w:left w:val="nil"/>
              <w:bottom w:val="nil"/>
              <w:right w:val="nil"/>
            </w:tcBorders>
            <w:shd w:val="clear" w:color="auto" w:fill="EEEEEE"/>
            <w:vAlign w:val="bottom"/>
          </w:tcPr>
          <w:p w14:paraId="2C274E6A" w14:textId="77777777" w:rsidR="00DF6C54" w:rsidRPr="003311C3" w:rsidRDefault="00DF6C54" w:rsidP="00DF6C54">
            <w:pPr>
              <w:widowControl w:val="0"/>
              <w:autoSpaceDE w:val="0"/>
              <w:autoSpaceDN w:val="0"/>
              <w:adjustRightInd w:val="0"/>
              <w:ind w:right="20"/>
              <w:jc w:val="right"/>
              <w:rPr>
                <w:sz w:val="20"/>
                <w:szCs w:val="20"/>
              </w:rPr>
            </w:pPr>
            <w:r w:rsidRPr="003311C3">
              <w:rPr>
                <w:rFonts w:cs="Arial"/>
                <w:sz w:val="20"/>
                <w:szCs w:val="20"/>
              </w:rPr>
              <w:t>Critical</w:t>
            </w:r>
          </w:p>
        </w:tc>
        <w:tc>
          <w:tcPr>
            <w:tcW w:w="1960" w:type="dxa"/>
            <w:gridSpan w:val="3"/>
            <w:tcBorders>
              <w:top w:val="nil"/>
              <w:left w:val="nil"/>
              <w:bottom w:val="nil"/>
              <w:right w:val="nil"/>
            </w:tcBorders>
            <w:shd w:val="clear" w:color="auto" w:fill="EEEEEE"/>
            <w:vAlign w:val="bottom"/>
          </w:tcPr>
          <w:p w14:paraId="7AF800A9"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Immediately applied</w:t>
            </w:r>
          </w:p>
        </w:tc>
        <w:tc>
          <w:tcPr>
            <w:tcW w:w="420" w:type="dxa"/>
            <w:tcBorders>
              <w:top w:val="nil"/>
              <w:left w:val="nil"/>
              <w:bottom w:val="nil"/>
              <w:right w:val="nil"/>
            </w:tcBorders>
            <w:shd w:val="clear" w:color="auto" w:fill="EEEEEE"/>
            <w:vAlign w:val="bottom"/>
          </w:tcPr>
          <w:p w14:paraId="173E5087" w14:textId="77777777" w:rsidR="00DF6C54" w:rsidRPr="003311C3" w:rsidRDefault="00DF6C54" w:rsidP="00DF6C54">
            <w:pPr>
              <w:widowControl w:val="0"/>
              <w:autoSpaceDE w:val="0"/>
              <w:autoSpaceDN w:val="0"/>
              <w:adjustRightInd w:val="0"/>
              <w:rPr>
                <w:sz w:val="20"/>
                <w:szCs w:val="20"/>
              </w:rPr>
            </w:pPr>
          </w:p>
        </w:tc>
        <w:tc>
          <w:tcPr>
            <w:tcW w:w="2400" w:type="dxa"/>
            <w:gridSpan w:val="4"/>
            <w:tcBorders>
              <w:top w:val="nil"/>
              <w:left w:val="nil"/>
              <w:bottom w:val="nil"/>
              <w:right w:val="nil"/>
            </w:tcBorders>
            <w:shd w:val="clear" w:color="auto" w:fill="EEEEEE"/>
            <w:vAlign w:val="bottom"/>
          </w:tcPr>
          <w:p w14:paraId="4CA40BB5"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Immediately provided</w:t>
            </w:r>
          </w:p>
        </w:tc>
        <w:tc>
          <w:tcPr>
            <w:tcW w:w="3291" w:type="dxa"/>
            <w:gridSpan w:val="4"/>
            <w:tcBorders>
              <w:top w:val="nil"/>
              <w:left w:val="nil"/>
              <w:bottom w:val="nil"/>
              <w:right w:val="nil"/>
            </w:tcBorders>
            <w:shd w:val="clear" w:color="auto" w:fill="EEEEEE"/>
            <w:vAlign w:val="bottom"/>
          </w:tcPr>
          <w:p w14:paraId="4C61EF3A"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Immediately provided</w:t>
            </w:r>
          </w:p>
        </w:tc>
        <w:tc>
          <w:tcPr>
            <w:tcW w:w="20" w:type="dxa"/>
            <w:tcBorders>
              <w:top w:val="nil"/>
              <w:left w:val="nil"/>
              <w:bottom w:val="nil"/>
              <w:right w:val="nil"/>
            </w:tcBorders>
            <w:vAlign w:val="bottom"/>
          </w:tcPr>
          <w:p w14:paraId="6423610E" w14:textId="77777777" w:rsidR="00DF6C54" w:rsidRPr="003311C3" w:rsidRDefault="00DF6C54" w:rsidP="00DF6C54">
            <w:pPr>
              <w:widowControl w:val="0"/>
              <w:autoSpaceDE w:val="0"/>
              <w:autoSpaceDN w:val="0"/>
              <w:adjustRightInd w:val="0"/>
              <w:rPr>
                <w:sz w:val="20"/>
                <w:szCs w:val="20"/>
              </w:rPr>
            </w:pPr>
          </w:p>
        </w:tc>
      </w:tr>
      <w:tr w:rsidR="00DF6C54" w:rsidRPr="003311C3" w14:paraId="4342A706" w14:textId="77777777" w:rsidTr="00DF6C54">
        <w:trPr>
          <w:trHeight w:val="246"/>
        </w:trPr>
        <w:tc>
          <w:tcPr>
            <w:tcW w:w="20" w:type="dxa"/>
            <w:tcBorders>
              <w:top w:val="nil"/>
              <w:left w:val="nil"/>
              <w:bottom w:val="nil"/>
              <w:right w:val="nil"/>
            </w:tcBorders>
            <w:vAlign w:val="bottom"/>
          </w:tcPr>
          <w:p w14:paraId="4752AD39"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EEEEEE"/>
            <w:vAlign w:val="bottom"/>
          </w:tcPr>
          <w:p w14:paraId="49CC41AB"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Fixes</w:t>
            </w:r>
          </w:p>
        </w:tc>
        <w:tc>
          <w:tcPr>
            <w:tcW w:w="1000" w:type="dxa"/>
            <w:tcBorders>
              <w:top w:val="nil"/>
              <w:left w:val="nil"/>
              <w:bottom w:val="nil"/>
              <w:right w:val="nil"/>
            </w:tcBorders>
            <w:shd w:val="clear" w:color="auto" w:fill="EEEEEE"/>
            <w:vAlign w:val="bottom"/>
          </w:tcPr>
          <w:p w14:paraId="3C000E6B"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EEEEEE"/>
            <w:vAlign w:val="bottom"/>
          </w:tcPr>
          <w:p w14:paraId="6935FBC8" w14:textId="77777777" w:rsidR="00DF6C54" w:rsidRPr="003311C3" w:rsidRDefault="00DF6C54" w:rsidP="00DF6C54">
            <w:pPr>
              <w:widowControl w:val="0"/>
              <w:autoSpaceDE w:val="0"/>
              <w:autoSpaceDN w:val="0"/>
              <w:adjustRightInd w:val="0"/>
              <w:rPr>
                <w:sz w:val="20"/>
                <w:szCs w:val="20"/>
              </w:rPr>
            </w:pPr>
          </w:p>
        </w:tc>
        <w:tc>
          <w:tcPr>
            <w:tcW w:w="1120" w:type="dxa"/>
            <w:tcBorders>
              <w:top w:val="nil"/>
              <w:left w:val="nil"/>
              <w:bottom w:val="nil"/>
              <w:right w:val="nil"/>
            </w:tcBorders>
            <w:shd w:val="clear" w:color="auto" w:fill="EEEEEE"/>
            <w:vAlign w:val="bottom"/>
          </w:tcPr>
          <w:p w14:paraId="57090A7C" w14:textId="77777777" w:rsidR="00DF6C54" w:rsidRPr="003311C3" w:rsidRDefault="00DF6C54" w:rsidP="00DF6C54">
            <w:pPr>
              <w:widowControl w:val="0"/>
              <w:autoSpaceDE w:val="0"/>
              <w:autoSpaceDN w:val="0"/>
              <w:adjustRightInd w:val="0"/>
              <w:rPr>
                <w:sz w:val="20"/>
                <w:szCs w:val="20"/>
              </w:rPr>
            </w:pPr>
          </w:p>
        </w:tc>
        <w:tc>
          <w:tcPr>
            <w:tcW w:w="460" w:type="dxa"/>
            <w:tcBorders>
              <w:top w:val="nil"/>
              <w:left w:val="nil"/>
              <w:bottom w:val="nil"/>
              <w:right w:val="nil"/>
            </w:tcBorders>
            <w:shd w:val="clear" w:color="auto" w:fill="EEEEEE"/>
            <w:vAlign w:val="bottom"/>
          </w:tcPr>
          <w:p w14:paraId="10E4274B"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EEEEEE"/>
            <w:vAlign w:val="bottom"/>
          </w:tcPr>
          <w:p w14:paraId="1BC41F79"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EEEEEE"/>
            <w:vAlign w:val="bottom"/>
          </w:tcPr>
          <w:p w14:paraId="4DF81369" w14:textId="77777777" w:rsidR="00DF6C54" w:rsidRPr="003311C3" w:rsidRDefault="00DF6C54" w:rsidP="00DF6C54">
            <w:pPr>
              <w:widowControl w:val="0"/>
              <w:autoSpaceDE w:val="0"/>
              <w:autoSpaceDN w:val="0"/>
              <w:adjustRightInd w:val="0"/>
              <w:rPr>
                <w:sz w:val="20"/>
                <w:szCs w:val="20"/>
              </w:rPr>
            </w:pPr>
          </w:p>
        </w:tc>
        <w:tc>
          <w:tcPr>
            <w:tcW w:w="1140" w:type="dxa"/>
            <w:tcBorders>
              <w:top w:val="nil"/>
              <w:left w:val="nil"/>
              <w:bottom w:val="nil"/>
              <w:right w:val="nil"/>
            </w:tcBorders>
            <w:shd w:val="clear" w:color="auto" w:fill="EEEEEE"/>
            <w:vAlign w:val="bottom"/>
          </w:tcPr>
          <w:p w14:paraId="410D94A9"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410CF85A"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29A0702F" w14:textId="77777777" w:rsidR="00DF6C54" w:rsidRPr="003311C3" w:rsidRDefault="00DF6C54" w:rsidP="00DF6C54">
            <w:pPr>
              <w:widowControl w:val="0"/>
              <w:autoSpaceDE w:val="0"/>
              <w:autoSpaceDN w:val="0"/>
              <w:adjustRightInd w:val="0"/>
              <w:rPr>
                <w:sz w:val="20"/>
                <w:szCs w:val="20"/>
              </w:rPr>
            </w:pPr>
          </w:p>
        </w:tc>
        <w:tc>
          <w:tcPr>
            <w:tcW w:w="1100" w:type="dxa"/>
            <w:tcBorders>
              <w:top w:val="nil"/>
              <w:left w:val="nil"/>
              <w:bottom w:val="nil"/>
              <w:right w:val="nil"/>
            </w:tcBorders>
            <w:shd w:val="clear" w:color="auto" w:fill="EEEEEE"/>
            <w:vAlign w:val="bottom"/>
          </w:tcPr>
          <w:p w14:paraId="0AFC8C9A" w14:textId="77777777" w:rsidR="00DF6C54" w:rsidRPr="003311C3" w:rsidRDefault="00DF6C54" w:rsidP="00DF6C54">
            <w:pPr>
              <w:widowControl w:val="0"/>
              <w:autoSpaceDE w:val="0"/>
              <w:autoSpaceDN w:val="0"/>
              <w:adjustRightInd w:val="0"/>
              <w:rPr>
                <w:sz w:val="20"/>
                <w:szCs w:val="20"/>
              </w:rPr>
            </w:pPr>
          </w:p>
        </w:tc>
        <w:tc>
          <w:tcPr>
            <w:tcW w:w="240" w:type="dxa"/>
            <w:tcBorders>
              <w:top w:val="nil"/>
              <w:left w:val="nil"/>
              <w:bottom w:val="nil"/>
              <w:right w:val="nil"/>
            </w:tcBorders>
            <w:shd w:val="clear" w:color="auto" w:fill="EEEEEE"/>
            <w:vAlign w:val="bottom"/>
          </w:tcPr>
          <w:p w14:paraId="15AA950A" w14:textId="77777777" w:rsidR="00DF6C54" w:rsidRPr="003311C3" w:rsidRDefault="00DF6C54" w:rsidP="00DF6C54">
            <w:pPr>
              <w:widowControl w:val="0"/>
              <w:autoSpaceDE w:val="0"/>
              <w:autoSpaceDN w:val="0"/>
              <w:adjustRightInd w:val="0"/>
              <w:rPr>
                <w:sz w:val="20"/>
                <w:szCs w:val="20"/>
              </w:rPr>
            </w:pPr>
          </w:p>
        </w:tc>
        <w:tc>
          <w:tcPr>
            <w:tcW w:w="540" w:type="dxa"/>
            <w:tcBorders>
              <w:top w:val="nil"/>
              <w:left w:val="nil"/>
              <w:bottom w:val="nil"/>
              <w:right w:val="nil"/>
            </w:tcBorders>
            <w:shd w:val="clear" w:color="auto" w:fill="EEEEEE"/>
            <w:vAlign w:val="bottom"/>
          </w:tcPr>
          <w:p w14:paraId="4C2450BD"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EEEEEE"/>
            <w:vAlign w:val="bottom"/>
          </w:tcPr>
          <w:p w14:paraId="283A2DAA"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5AF6A5C7" w14:textId="77777777" w:rsidR="00DF6C54" w:rsidRPr="003311C3" w:rsidRDefault="00DF6C54" w:rsidP="00DF6C54">
            <w:pPr>
              <w:widowControl w:val="0"/>
              <w:autoSpaceDE w:val="0"/>
              <w:autoSpaceDN w:val="0"/>
              <w:adjustRightInd w:val="0"/>
              <w:rPr>
                <w:sz w:val="20"/>
                <w:szCs w:val="20"/>
              </w:rPr>
            </w:pPr>
          </w:p>
        </w:tc>
      </w:tr>
      <w:tr w:rsidR="00DF6C54" w:rsidRPr="003311C3" w14:paraId="7F4341F8" w14:textId="77777777" w:rsidTr="00DF6C54">
        <w:trPr>
          <w:trHeight w:val="118"/>
        </w:trPr>
        <w:tc>
          <w:tcPr>
            <w:tcW w:w="20" w:type="dxa"/>
            <w:tcBorders>
              <w:top w:val="nil"/>
              <w:left w:val="nil"/>
              <w:bottom w:val="nil"/>
              <w:right w:val="nil"/>
            </w:tcBorders>
            <w:vAlign w:val="bottom"/>
          </w:tcPr>
          <w:p w14:paraId="6F0E61F3" w14:textId="77777777" w:rsidR="00DF6C54" w:rsidRPr="003311C3" w:rsidRDefault="00DF6C54" w:rsidP="00DF6C54">
            <w:pPr>
              <w:widowControl w:val="0"/>
              <w:autoSpaceDE w:val="0"/>
              <w:autoSpaceDN w:val="0"/>
              <w:adjustRightInd w:val="0"/>
              <w:rPr>
                <w:sz w:val="20"/>
                <w:szCs w:val="20"/>
              </w:rPr>
            </w:pPr>
          </w:p>
        </w:tc>
        <w:tc>
          <w:tcPr>
            <w:tcW w:w="1840" w:type="dxa"/>
            <w:gridSpan w:val="2"/>
            <w:tcBorders>
              <w:top w:val="nil"/>
              <w:left w:val="nil"/>
              <w:bottom w:val="nil"/>
              <w:right w:val="nil"/>
            </w:tcBorders>
            <w:shd w:val="clear" w:color="auto" w:fill="EEEEEE"/>
            <w:vAlign w:val="bottom"/>
          </w:tcPr>
          <w:p w14:paraId="15D0A024"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EEEEEE"/>
            <w:vAlign w:val="bottom"/>
          </w:tcPr>
          <w:p w14:paraId="7F9C381A" w14:textId="77777777" w:rsidR="00DF6C54" w:rsidRPr="003311C3" w:rsidRDefault="00DF6C54" w:rsidP="00DF6C54">
            <w:pPr>
              <w:widowControl w:val="0"/>
              <w:autoSpaceDE w:val="0"/>
              <w:autoSpaceDN w:val="0"/>
              <w:adjustRightInd w:val="0"/>
              <w:rPr>
                <w:sz w:val="20"/>
                <w:szCs w:val="20"/>
              </w:rPr>
            </w:pPr>
          </w:p>
        </w:tc>
        <w:tc>
          <w:tcPr>
            <w:tcW w:w="1120" w:type="dxa"/>
            <w:tcBorders>
              <w:top w:val="nil"/>
              <w:left w:val="nil"/>
              <w:bottom w:val="nil"/>
              <w:right w:val="nil"/>
            </w:tcBorders>
            <w:shd w:val="clear" w:color="auto" w:fill="EEEEEE"/>
            <w:vAlign w:val="bottom"/>
          </w:tcPr>
          <w:p w14:paraId="27213209" w14:textId="77777777" w:rsidR="00DF6C54" w:rsidRPr="003311C3" w:rsidRDefault="00DF6C54" w:rsidP="00DF6C54">
            <w:pPr>
              <w:widowControl w:val="0"/>
              <w:autoSpaceDE w:val="0"/>
              <w:autoSpaceDN w:val="0"/>
              <w:adjustRightInd w:val="0"/>
              <w:rPr>
                <w:sz w:val="20"/>
                <w:szCs w:val="20"/>
              </w:rPr>
            </w:pPr>
          </w:p>
        </w:tc>
        <w:tc>
          <w:tcPr>
            <w:tcW w:w="880" w:type="dxa"/>
            <w:gridSpan w:val="2"/>
            <w:tcBorders>
              <w:top w:val="nil"/>
              <w:left w:val="nil"/>
              <w:bottom w:val="nil"/>
              <w:right w:val="nil"/>
            </w:tcBorders>
            <w:shd w:val="clear" w:color="auto" w:fill="EEEEEE"/>
            <w:vAlign w:val="bottom"/>
          </w:tcPr>
          <w:p w14:paraId="3F894F06"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EEEEEE"/>
            <w:vAlign w:val="bottom"/>
          </w:tcPr>
          <w:p w14:paraId="11A96529" w14:textId="77777777" w:rsidR="00DF6C54" w:rsidRPr="003311C3" w:rsidRDefault="00DF6C54" w:rsidP="00DF6C54">
            <w:pPr>
              <w:widowControl w:val="0"/>
              <w:autoSpaceDE w:val="0"/>
              <w:autoSpaceDN w:val="0"/>
              <w:adjustRightInd w:val="0"/>
              <w:rPr>
                <w:sz w:val="20"/>
                <w:szCs w:val="20"/>
              </w:rPr>
            </w:pPr>
          </w:p>
        </w:tc>
        <w:tc>
          <w:tcPr>
            <w:tcW w:w="1140" w:type="dxa"/>
            <w:tcBorders>
              <w:top w:val="nil"/>
              <w:left w:val="nil"/>
              <w:bottom w:val="nil"/>
              <w:right w:val="nil"/>
            </w:tcBorders>
            <w:shd w:val="clear" w:color="auto" w:fill="EEEEEE"/>
            <w:vAlign w:val="bottom"/>
          </w:tcPr>
          <w:p w14:paraId="2A9A906A"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06A30708"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37516D30" w14:textId="77777777" w:rsidR="00DF6C54" w:rsidRPr="003311C3" w:rsidRDefault="00DF6C54" w:rsidP="00DF6C54">
            <w:pPr>
              <w:widowControl w:val="0"/>
              <w:autoSpaceDE w:val="0"/>
              <w:autoSpaceDN w:val="0"/>
              <w:adjustRightInd w:val="0"/>
              <w:rPr>
                <w:sz w:val="20"/>
                <w:szCs w:val="20"/>
              </w:rPr>
            </w:pPr>
          </w:p>
        </w:tc>
        <w:tc>
          <w:tcPr>
            <w:tcW w:w="1100" w:type="dxa"/>
            <w:tcBorders>
              <w:top w:val="nil"/>
              <w:left w:val="nil"/>
              <w:bottom w:val="nil"/>
              <w:right w:val="nil"/>
            </w:tcBorders>
            <w:shd w:val="clear" w:color="auto" w:fill="EEEEEE"/>
            <w:vAlign w:val="bottom"/>
          </w:tcPr>
          <w:p w14:paraId="49D69584" w14:textId="77777777" w:rsidR="00DF6C54" w:rsidRPr="003311C3" w:rsidRDefault="00DF6C54" w:rsidP="00DF6C54">
            <w:pPr>
              <w:widowControl w:val="0"/>
              <w:autoSpaceDE w:val="0"/>
              <w:autoSpaceDN w:val="0"/>
              <w:adjustRightInd w:val="0"/>
              <w:rPr>
                <w:sz w:val="20"/>
                <w:szCs w:val="20"/>
              </w:rPr>
            </w:pPr>
          </w:p>
        </w:tc>
        <w:tc>
          <w:tcPr>
            <w:tcW w:w="780" w:type="dxa"/>
            <w:gridSpan w:val="2"/>
            <w:tcBorders>
              <w:top w:val="nil"/>
              <w:left w:val="nil"/>
              <w:bottom w:val="nil"/>
              <w:right w:val="nil"/>
            </w:tcBorders>
            <w:shd w:val="clear" w:color="auto" w:fill="EEEEEE"/>
            <w:vAlign w:val="bottom"/>
          </w:tcPr>
          <w:p w14:paraId="4832C2F1"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EEEEEE"/>
            <w:vAlign w:val="bottom"/>
          </w:tcPr>
          <w:p w14:paraId="5E6D7728"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2881310B" w14:textId="77777777" w:rsidR="00DF6C54" w:rsidRPr="003311C3" w:rsidRDefault="00DF6C54" w:rsidP="00DF6C54">
            <w:pPr>
              <w:widowControl w:val="0"/>
              <w:autoSpaceDE w:val="0"/>
              <w:autoSpaceDN w:val="0"/>
              <w:adjustRightInd w:val="0"/>
              <w:rPr>
                <w:sz w:val="20"/>
                <w:szCs w:val="20"/>
              </w:rPr>
            </w:pPr>
          </w:p>
        </w:tc>
      </w:tr>
      <w:tr w:rsidR="00DF6C54" w:rsidRPr="003311C3" w14:paraId="7A96E3E7" w14:textId="77777777" w:rsidTr="00DF6C54">
        <w:trPr>
          <w:trHeight w:val="367"/>
        </w:trPr>
        <w:tc>
          <w:tcPr>
            <w:tcW w:w="20" w:type="dxa"/>
            <w:tcBorders>
              <w:top w:val="nil"/>
              <w:left w:val="nil"/>
              <w:bottom w:val="nil"/>
              <w:right w:val="nil"/>
            </w:tcBorders>
            <w:vAlign w:val="bottom"/>
          </w:tcPr>
          <w:p w14:paraId="5246B22A" w14:textId="77777777" w:rsidR="00DF6C54" w:rsidRPr="003311C3" w:rsidRDefault="00DF6C54" w:rsidP="00DF6C54">
            <w:pPr>
              <w:widowControl w:val="0"/>
              <w:autoSpaceDE w:val="0"/>
              <w:autoSpaceDN w:val="0"/>
              <w:adjustRightInd w:val="0"/>
              <w:rPr>
                <w:sz w:val="20"/>
                <w:szCs w:val="20"/>
              </w:rPr>
            </w:pPr>
          </w:p>
        </w:tc>
        <w:tc>
          <w:tcPr>
            <w:tcW w:w="1840" w:type="dxa"/>
            <w:gridSpan w:val="2"/>
            <w:tcBorders>
              <w:top w:val="nil"/>
              <w:left w:val="nil"/>
              <w:bottom w:val="nil"/>
              <w:right w:val="nil"/>
            </w:tcBorders>
            <w:shd w:val="clear" w:color="auto" w:fill="F7F7F7"/>
            <w:vAlign w:val="bottom"/>
          </w:tcPr>
          <w:p w14:paraId="7D2DE4D3"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Requirements</w:t>
            </w:r>
          </w:p>
        </w:tc>
        <w:tc>
          <w:tcPr>
            <w:tcW w:w="380" w:type="dxa"/>
            <w:tcBorders>
              <w:top w:val="nil"/>
              <w:left w:val="nil"/>
              <w:bottom w:val="nil"/>
              <w:right w:val="nil"/>
            </w:tcBorders>
            <w:shd w:val="clear" w:color="auto" w:fill="F7F7F7"/>
            <w:vAlign w:val="bottom"/>
          </w:tcPr>
          <w:p w14:paraId="64B05E3F" w14:textId="77777777" w:rsidR="00DF6C54" w:rsidRPr="003311C3" w:rsidRDefault="00DF6C54" w:rsidP="00DF6C54">
            <w:pPr>
              <w:widowControl w:val="0"/>
              <w:autoSpaceDE w:val="0"/>
              <w:autoSpaceDN w:val="0"/>
              <w:adjustRightInd w:val="0"/>
              <w:ind w:left="120"/>
              <w:rPr>
                <w:sz w:val="20"/>
                <w:szCs w:val="20"/>
              </w:rPr>
            </w:pPr>
            <w:r w:rsidRPr="003311C3">
              <w:rPr>
                <w:rFonts w:cs="Arial"/>
                <w:w w:val="93"/>
                <w:sz w:val="20"/>
                <w:szCs w:val="20"/>
              </w:rPr>
              <w:t>No</w:t>
            </w:r>
          </w:p>
        </w:tc>
        <w:tc>
          <w:tcPr>
            <w:tcW w:w="1120" w:type="dxa"/>
            <w:tcBorders>
              <w:top w:val="nil"/>
              <w:left w:val="nil"/>
              <w:bottom w:val="nil"/>
              <w:right w:val="nil"/>
            </w:tcBorders>
            <w:shd w:val="clear" w:color="auto" w:fill="F7F7F7"/>
            <w:vAlign w:val="bottom"/>
          </w:tcPr>
          <w:p w14:paraId="5D1C90CB" w14:textId="77777777" w:rsidR="00DF6C54" w:rsidRPr="003311C3" w:rsidRDefault="00DF6C54" w:rsidP="00DF6C54">
            <w:pPr>
              <w:widowControl w:val="0"/>
              <w:autoSpaceDE w:val="0"/>
              <w:autoSpaceDN w:val="0"/>
              <w:adjustRightInd w:val="0"/>
              <w:ind w:left="200"/>
              <w:rPr>
                <w:sz w:val="20"/>
                <w:szCs w:val="20"/>
              </w:rPr>
            </w:pPr>
            <w:r w:rsidRPr="003311C3">
              <w:rPr>
                <w:rFonts w:cs="Arial"/>
                <w:sz w:val="20"/>
                <w:szCs w:val="20"/>
              </w:rPr>
              <w:t>customer</w:t>
            </w:r>
          </w:p>
        </w:tc>
        <w:tc>
          <w:tcPr>
            <w:tcW w:w="880" w:type="dxa"/>
            <w:gridSpan w:val="2"/>
            <w:tcBorders>
              <w:top w:val="nil"/>
              <w:left w:val="nil"/>
              <w:bottom w:val="nil"/>
              <w:right w:val="nil"/>
            </w:tcBorders>
            <w:shd w:val="clear" w:color="auto" w:fill="F7F7F7"/>
            <w:vAlign w:val="bottom"/>
          </w:tcPr>
          <w:p w14:paraId="2BEBA9E4" w14:textId="77777777" w:rsidR="00DF6C54" w:rsidRPr="003311C3" w:rsidRDefault="00DF6C54" w:rsidP="00DF6C54">
            <w:pPr>
              <w:widowControl w:val="0"/>
              <w:autoSpaceDE w:val="0"/>
              <w:autoSpaceDN w:val="0"/>
              <w:adjustRightInd w:val="0"/>
              <w:ind w:right="20"/>
              <w:jc w:val="right"/>
              <w:rPr>
                <w:sz w:val="20"/>
                <w:szCs w:val="20"/>
              </w:rPr>
            </w:pPr>
            <w:r w:rsidRPr="003311C3">
              <w:rPr>
                <w:rFonts w:cs="Arial"/>
                <w:sz w:val="20"/>
                <w:szCs w:val="20"/>
              </w:rPr>
              <w:t>specific</w:t>
            </w:r>
          </w:p>
        </w:tc>
        <w:tc>
          <w:tcPr>
            <w:tcW w:w="380" w:type="dxa"/>
            <w:tcBorders>
              <w:top w:val="nil"/>
              <w:left w:val="nil"/>
              <w:bottom w:val="nil"/>
              <w:right w:val="nil"/>
            </w:tcBorders>
            <w:shd w:val="clear" w:color="auto" w:fill="F7F7F7"/>
            <w:vAlign w:val="bottom"/>
          </w:tcPr>
          <w:p w14:paraId="0AE16A1F" w14:textId="77777777" w:rsidR="00DF6C54" w:rsidRPr="003311C3" w:rsidRDefault="00DF6C54" w:rsidP="00DF6C54">
            <w:pPr>
              <w:widowControl w:val="0"/>
              <w:autoSpaceDE w:val="0"/>
              <w:autoSpaceDN w:val="0"/>
              <w:adjustRightInd w:val="0"/>
              <w:ind w:left="120"/>
              <w:rPr>
                <w:sz w:val="20"/>
                <w:szCs w:val="20"/>
              </w:rPr>
            </w:pPr>
            <w:r w:rsidRPr="003311C3">
              <w:rPr>
                <w:rFonts w:cs="Arial"/>
                <w:w w:val="97"/>
                <w:sz w:val="20"/>
                <w:szCs w:val="20"/>
              </w:rPr>
              <w:t>An</w:t>
            </w:r>
          </w:p>
        </w:tc>
        <w:tc>
          <w:tcPr>
            <w:tcW w:w="1140" w:type="dxa"/>
            <w:tcBorders>
              <w:top w:val="nil"/>
              <w:left w:val="nil"/>
              <w:bottom w:val="nil"/>
              <w:right w:val="nil"/>
            </w:tcBorders>
            <w:shd w:val="clear" w:color="auto" w:fill="F7F7F7"/>
            <w:vAlign w:val="bottom"/>
          </w:tcPr>
          <w:p w14:paraId="04B0D605" w14:textId="77777777" w:rsidR="00DF6C54" w:rsidRPr="003311C3" w:rsidRDefault="00DF6C54" w:rsidP="00DF6C54">
            <w:pPr>
              <w:widowControl w:val="0"/>
              <w:autoSpaceDE w:val="0"/>
              <w:autoSpaceDN w:val="0"/>
              <w:adjustRightInd w:val="0"/>
              <w:ind w:left="240"/>
              <w:rPr>
                <w:sz w:val="20"/>
                <w:szCs w:val="20"/>
              </w:rPr>
            </w:pPr>
            <w:r w:rsidRPr="003311C3">
              <w:rPr>
                <w:rFonts w:cs="Arial"/>
                <w:sz w:val="20"/>
                <w:szCs w:val="20"/>
              </w:rPr>
              <w:t>account</w:t>
            </w:r>
          </w:p>
        </w:tc>
        <w:tc>
          <w:tcPr>
            <w:tcW w:w="440" w:type="dxa"/>
            <w:tcBorders>
              <w:top w:val="nil"/>
              <w:left w:val="nil"/>
              <w:bottom w:val="nil"/>
              <w:right w:val="nil"/>
            </w:tcBorders>
            <w:shd w:val="clear" w:color="auto" w:fill="F7F7F7"/>
            <w:vAlign w:val="bottom"/>
          </w:tcPr>
          <w:p w14:paraId="0F0F3E7C" w14:textId="77777777" w:rsidR="00DF6C54" w:rsidRPr="003311C3" w:rsidRDefault="00DF6C54" w:rsidP="00DF6C54">
            <w:pPr>
              <w:widowControl w:val="0"/>
              <w:autoSpaceDE w:val="0"/>
              <w:autoSpaceDN w:val="0"/>
              <w:adjustRightInd w:val="0"/>
              <w:ind w:left="40"/>
              <w:rPr>
                <w:sz w:val="20"/>
                <w:szCs w:val="20"/>
              </w:rPr>
            </w:pPr>
            <w:r w:rsidRPr="003311C3">
              <w:rPr>
                <w:rFonts w:cs="Arial"/>
                <w:sz w:val="20"/>
                <w:szCs w:val="20"/>
              </w:rPr>
              <w:t>with</w:t>
            </w:r>
          </w:p>
        </w:tc>
        <w:tc>
          <w:tcPr>
            <w:tcW w:w="440" w:type="dxa"/>
            <w:tcBorders>
              <w:top w:val="nil"/>
              <w:left w:val="nil"/>
              <w:bottom w:val="nil"/>
              <w:right w:val="nil"/>
            </w:tcBorders>
            <w:shd w:val="clear" w:color="auto" w:fill="F7F7F7"/>
            <w:vAlign w:val="bottom"/>
          </w:tcPr>
          <w:p w14:paraId="56DCC528" w14:textId="77777777" w:rsidR="00DF6C54" w:rsidRPr="003311C3" w:rsidRDefault="00DF6C54" w:rsidP="00DF6C54">
            <w:pPr>
              <w:widowControl w:val="0"/>
              <w:autoSpaceDE w:val="0"/>
              <w:autoSpaceDN w:val="0"/>
              <w:adjustRightInd w:val="0"/>
              <w:ind w:right="20"/>
              <w:jc w:val="right"/>
              <w:rPr>
                <w:sz w:val="20"/>
                <w:szCs w:val="20"/>
              </w:rPr>
            </w:pPr>
            <w:r w:rsidRPr="003311C3">
              <w:rPr>
                <w:rFonts w:cs="Arial"/>
                <w:sz w:val="20"/>
                <w:szCs w:val="20"/>
              </w:rPr>
              <w:t>a</w:t>
            </w:r>
          </w:p>
        </w:tc>
        <w:tc>
          <w:tcPr>
            <w:tcW w:w="1100" w:type="dxa"/>
            <w:tcBorders>
              <w:top w:val="nil"/>
              <w:left w:val="nil"/>
              <w:bottom w:val="nil"/>
              <w:right w:val="nil"/>
            </w:tcBorders>
            <w:shd w:val="clear" w:color="auto" w:fill="F7F7F7"/>
            <w:vAlign w:val="bottom"/>
          </w:tcPr>
          <w:p w14:paraId="6E846C84"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Hardware</w:t>
            </w:r>
          </w:p>
        </w:tc>
        <w:tc>
          <w:tcPr>
            <w:tcW w:w="780" w:type="dxa"/>
            <w:gridSpan w:val="2"/>
            <w:tcBorders>
              <w:top w:val="nil"/>
              <w:left w:val="nil"/>
              <w:bottom w:val="nil"/>
              <w:right w:val="nil"/>
            </w:tcBorders>
            <w:shd w:val="clear" w:color="auto" w:fill="F7F7F7"/>
            <w:vAlign w:val="bottom"/>
          </w:tcPr>
          <w:p w14:paraId="6943EDC0" w14:textId="77777777" w:rsidR="00DF6C54" w:rsidRPr="003311C3" w:rsidRDefault="00DF6C54" w:rsidP="00DF6C54">
            <w:pPr>
              <w:widowControl w:val="0"/>
              <w:autoSpaceDE w:val="0"/>
              <w:autoSpaceDN w:val="0"/>
              <w:adjustRightInd w:val="0"/>
              <w:rPr>
                <w:sz w:val="20"/>
                <w:szCs w:val="20"/>
              </w:rPr>
            </w:pPr>
            <w:r w:rsidRPr="003311C3">
              <w:rPr>
                <w:rFonts w:cs="Arial"/>
                <w:sz w:val="20"/>
                <w:szCs w:val="20"/>
              </w:rPr>
              <w:t>and</w:t>
            </w:r>
          </w:p>
        </w:tc>
        <w:tc>
          <w:tcPr>
            <w:tcW w:w="1411" w:type="dxa"/>
            <w:tcBorders>
              <w:top w:val="nil"/>
              <w:left w:val="nil"/>
              <w:bottom w:val="nil"/>
              <w:right w:val="nil"/>
            </w:tcBorders>
            <w:shd w:val="clear" w:color="auto" w:fill="F7F7F7"/>
            <w:vAlign w:val="bottom"/>
          </w:tcPr>
          <w:p w14:paraId="6E04CADE" w14:textId="77777777" w:rsidR="00DF6C54" w:rsidRPr="003311C3" w:rsidRDefault="00DF6C54" w:rsidP="00DF6C54">
            <w:pPr>
              <w:widowControl w:val="0"/>
              <w:autoSpaceDE w:val="0"/>
              <w:autoSpaceDN w:val="0"/>
              <w:adjustRightInd w:val="0"/>
              <w:ind w:right="20"/>
              <w:jc w:val="right"/>
              <w:rPr>
                <w:sz w:val="20"/>
                <w:szCs w:val="20"/>
              </w:rPr>
            </w:pPr>
            <w:r w:rsidRPr="003311C3">
              <w:rPr>
                <w:rFonts w:cs="Arial"/>
                <w:w w:val="97"/>
                <w:sz w:val="20"/>
                <w:szCs w:val="20"/>
              </w:rPr>
              <w:t>soft-</w:t>
            </w:r>
          </w:p>
        </w:tc>
        <w:tc>
          <w:tcPr>
            <w:tcW w:w="445" w:type="dxa"/>
            <w:gridSpan w:val="3"/>
            <w:tcBorders>
              <w:top w:val="nil"/>
              <w:left w:val="nil"/>
              <w:bottom w:val="nil"/>
              <w:right w:val="nil"/>
            </w:tcBorders>
            <w:vAlign w:val="bottom"/>
          </w:tcPr>
          <w:p w14:paraId="48E7AAF9" w14:textId="77777777" w:rsidR="00DF6C54" w:rsidRPr="003311C3" w:rsidRDefault="00DF6C54" w:rsidP="00DF6C54">
            <w:pPr>
              <w:widowControl w:val="0"/>
              <w:autoSpaceDE w:val="0"/>
              <w:autoSpaceDN w:val="0"/>
              <w:adjustRightInd w:val="0"/>
              <w:rPr>
                <w:sz w:val="20"/>
                <w:szCs w:val="20"/>
              </w:rPr>
            </w:pPr>
          </w:p>
        </w:tc>
      </w:tr>
      <w:tr w:rsidR="00DF6C54" w:rsidRPr="003311C3" w14:paraId="3E50BB1F" w14:textId="77777777" w:rsidTr="00DF6C54">
        <w:trPr>
          <w:trHeight w:val="239"/>
        </w:trPr>
        <w:tc>
          <w:tcPr>
            <w:tcW w:w="20" w:type="dxa"/>
            <w:tcBorders>
              <w:top w:val="nil"/>
              <w:left w:val="nil"/>
              <w:bottom w:val="nil"/>
              <w:right w:val="nil"/>
            </w:tcBorders>
            <w:vAlign w:val="bottom"/>
          </w:tcPr>
          <w:p w14:paraId="09B1FFC5"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F7F7F7"/>
            <w:vAlign w:val="bottom"/>
          </w:tcPr>
          <w:p w14:paraId="0CADDCF2"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F7F7F7"/>
            <w:vAlign w:val="bottom"/>
          </w:tcPr>
          <w:p w14:paraId="0501E21F" w14:textId="77777777" w:rsidR="00DF6C54" w:rsidRPr="003311C3" w:rsidRDefault="00DF6C54" w:rsidP="00DF6C54">
            <w:pPr>
              <w:widowControl w:val="0"/>
              <w:autoSpaceDE w:val="0"/>
              <w:autoSpaceDN w:val="0"/>
              <w:adjustRightInd w:val="0"/>
              <w:rPr>
                <w:sz w:val="20"/>
                <w:szCs w:val="20"/>
              </w:rPr>
            </w:pPr>
          </w:p>
        </w:tc>
        <w:tc>
          <w:tcPr>
            <w:tcW w:w="1500" w:type="dxa"/>
            <w:gridSpan w:val="2"/>
            <w:tcBorders>
              <w:top w:val="nil"/>
              <w:left w:val="nil"/>
              <w:bottom w:val="nil"/>
              <w:right w:val="nil"/>
            </w:tcBorders>
            <w:shd w:val="clear" w:color="auto" w:fill="F7F7F7"/>
            <w:vAlign w:val="bottom"/>
          </w:tcPr>
          <w:p w14:paraId="344C6733"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technology</w:t>
            </w:r>
          </w:p>
        </w:tc>
        <w:tc>
          <w:tcPr>
            <w:tcW w:w="880" w:type="dxa"/>
            <w:gridSpan w:val="2"/>
            <w:tcBorders>
              <w:top w:val="nil"/>
              <w:left w:val="nil"/>
              <w:bottom w:val="nil"/>
              <w:right w:val="nil"/>
            </w:tcBorders>
            <w:shd w:val="clear" w:color="auto" w:fill="F7F7F7"/>
            <w:vAlign w:val="bottom"/>
          </w:tcPr>
          <w:p w14:paraId="721FE23F" w14:textId="77777777" w:rsidR="00DF6C54" w:rsidRPr="003311C3" w:rsidRDefault="00DF6C54" w:rsidP="00DF6C54">
            <w:pPr>
              <w:widowControl w:val="0"/>
              <w:autoSpaceDE w:val="0"/>
              <w:autoSpaceDN w:val="0"/>
              <w:adjustRightInd w:val="0"/>
              <w:ind w:right="20"/>
              <w:jc w:val="right"/>
              <w:rPr>
                <w:sz w:val="20"/>
                <w:szCs w:val="20"/>
              </w:rPr>
            </w:pPr>
            <w:r w:rsidRPr="003311C3">
              <w:rPr>
                <w:rFonts w:cs="Arial"/>
                <w:sz w:val="20"/>
                <w:szCs w:val="20"/>
              </w:rPr>
              <w:t>require-</w:t>
            </w:r>
          </w:p>
        </w:tc>
        <w:tc>
          <w:tcPr>
            <w:tcW w:w="2400" w:type="dxa"/>
            <w:gridSpan w:val="4"/>
            <w:tcBorders>
              <w:top w:val="nil"/>
              <w:left w:val="nil"/>
              <w:bottom w:val="nil"/>
              <w:right w:val="nil"/>
            </w:tcBorders>
            <w:shd w:val="clear" w:color="auto" w:fill="F7F7F7"/>
            <w:vAlign w:val="bottom"/>
          </w:tcPr>
          <w:p w14:paraId="4C37791B"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BigML supported cloud</w:t>
            </w:r>
          </w:p>
        </w:tc>
        <w:tc>
          <w:tcPr>
            <w:tcW w:w="1100" w:type="dxa"/>
            <w:tcBorders>
              <w:top w:val="nil"/>
              <w:left w:val="nil"/>
              <w:bottom w:val="nil"/>
              <w:right w:val="nil"/>
            </w:tcBorders>
            <w:shd w:val="clear" w:color="auto" w:fill="F7F7F7"/>
            <w:vAlign w:val="bottom"/>
          </w:tcPr>
          <w:p w14:paraId="072DE225" w14:textId="77777777" w:rsidR="00DF6C54" w:rsidRPr="003311C3" w:rsidRDefault="003311C3" w:rsidP="00DF6C54">
            <w:pPr>
              <w:widowControl w:val="0"/>
              <w:autoSpaceDE w:val="0"/>
              <w:autoSpaceDN w:val="0"/>
              <w:adjustRightInd w:val="0"/>
              <w:ind w:left="120"/>
              <w:rPr>
                <w:sz w:val="20"/>
                <w:szCs w:val="20"/>
              </w:rPr>
            </w:pPr>
            <w:proofErr w:type="gramStart"/>
            <w:r w:rsidRPr="003311C3">
              <w:rPr>
                <w:rFonts w:cs="Arial"/>
                <w:sz w:val="20"/>
                <w:szCs w:val="20"/>
              </w:rPr>
              <w:t>soft</w:t>
            </w:r>
            <w:r w:rsidR="00DF6C54" w:rsidRPr="003311C3">
              <w:rPr>
                <w:rFonts w:cs="Arial"/>
                <w:sz w:val="20"/>
                <w:szCs w:val="20"/>
              </w:rPr>
              <w:t>ware  that</w:t>
            </w:r>
            <w:proofErr w:type="gramEnd"/>
          </w:p>
        </w:tc>
        <w:tc>
          <w:tcPr>
            <w:tcW w:w="240" w:type="dxa"/>
            <w:tcBorders>
              <w:top w:val="nil"/>
              <w:left w:val="nil"/>
              <w:bottom w:val="nil"/>
              <w:right w:val="nil"/>
            </w:tcBorders>
            <w:shd w:val="clear" w:color="auto" w:fill="F7F7F7"/>
            <w:vAlign w:val="bottom"/>
          </w:tcPr>
          <w:p w14:paraId="0649570C" w14:textId="77777777" w:rsidR="00DF6C54" w:rsidRPr="003311C3" w:rsidRDefault="00DF6C54" w:rsidP="003311C3">
            <w:pPr>
              <w:widowControl w:val="0"/>
              <w:autoSpaceDE w:val="0"/>
              <w:autoSpaceDN w:val="0"/>
              <w:adjustRightInd w:val="0"/>
              <w:rPr>
                <w:sz w:val="20"/>
                <w:szCs w:val="20"/>
              </w:rPr>
            </w:pPr>
            <w:r w:rsidRPr="003311C3">
              <w:rPr>
                <w:rFonts w:cs="Arial"/>
                <w:w w:val="96"/>
                <w:sz w:val="20"/>
                <w:szCs w:val="20"/>
              </w:rPr>
              <w:t>is</w:t>
            </w:r>
          </w:p>
        </w:tc>
        <w:tc>
          <w:tcPr>
            <w:tcW w:w="1951" w:type="dxa"/>
            <w:gridSpan w:val="2"/>
            <w:tcBorders>
              <w:top w:val="nil"/>
              <w:left w:val="nil"/>
              <w:bottom w:val="nil"/>
              <w:right w:val="nil"/>
            </w:tcBorders>
            <w:shd w:val="clear" w:color="auto" w:fill="F7F7F7"/>
            <w:vAlign w:val="bottom"/>
          </w:tcPr>
          <w:p w14:paraId="469D2447" w14:textId="77777777" w:rsidR="00DF6C54" w:rsidRPr="003311C3" w:rsidRDefault="00DF6C54" w:rsidP="00DF6C54">
            <w:pPr>
              <w:widowControl w:val="0"/>
              <w:autoSpaceDE w:val="0"/>
              <w:autoSpaceDN w:val="0"/>
              <w:adjustRightInd w:val="0"/>
              <w:ind w:right="20"/>
              <w:jc w:val="right"/>
              <w:rPr>
                <w:sz w:val="20"/>
                <w:szCs w:val="20"/>
              </w:rPr>
            </w:pPr>
            <w:r w:rsidRPr="003311C3">
              <w:rPr>
                <w:rFonts w:cs="Arial"/>
                <w:sz w:val="20"/>
                <w:szCs w:val="20"/>
              </w:rPr>
              <w:t>physically</w:t>
            </w:r>
          </w:p>
        </w:tc>
        <w:tc>
          <w:tcPr>
            <w:tcW w:w="445" w:type="dxa"/>
            <w:gridSpan w:val="3"/>
            <w:tcBorders>
              <w:top w:val="nil"/>
              <w:left w:val="nil"/>
              <w:bottom w:val="nil"/>
              <w:right w:val="nil"/>
            </w:tcBorders>
            <w:vAlign w:val="bottom"/>
          </w:tcPr>
          <w:p w14:paraId="1585851F" w14:textId="77777777" w:rsidR="00DF6C54" w:rsidRPr="003311C3" w:rsidRDefault="00DF6C54" w:rsidP="00DF6C54">
            <w:pPr>
              <w:widowControl w:val="0"/>
              <w:autoSpaceDE w:val="0"/>
              <w:autoSpaceDN w:val="0"/>
              <w:adjustRightInd w:val="0"/>
              <w:rPr>
                <w:sz w:val="20"/>
                <w:szCs w:val="20"/>
              </w:rPr>
            </w:pPr>
          </w:p>
        </w:tc>
      </w:tr>
      <w:tr w:rsidR="00DF6C54" w:rsidRPr="003311C3" w14:paraId="5B860A5E" w14:textId="77777777" w:rsidTr="00DF6C54">
        <w:trPr>
          <w:trHeight w:val="239"/>
        </w:trPr>
        <w:tc>
          <w:tcPr>
            <w:tcW w:w="20" w:type="dxa"/>
            <w:tcBorders>
              <w:top w:val="nil"/>
              <w:left w:val="nil"/>
              <w:bottom w:val="nil"/>
              <w:right w:val="nil"/>
            </w:tcBorders>
            <w:vAlign w:val="bottom"/>
          </w:tcPr>
          <w:p w14:paraId="3A276B54"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F7F7F7"/>
            <w:vAlign w:val="bottom"/>
          </w:tcPr>
          <w:p w14:paraId="154D51E8"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F7F7F7"/>
            <w:vAlign w:val="bottom"/>
          </w:tcPr>
          <w:p w14:paraId="524BE355" w14:textId="77777777" w:rsidR="00DF6C54" w:rsidRPr="003311C3" w:rsidRDefault="00DF6C54" w:rsidP="00DF6C54">
            <w:pPr>
              <w:widowControl w:val="0"/>
              <w:autoSpaceDE w:val="0"/>
              <w:autoSpaceDN w:val="0"/>
              <w:adjustRightInd w:val="0"/>
              <w:rPr>
                <w:sz w:val="20"/>
                <w:szCs w:val="20"/>
              </w:rPr>
            </w:pPr>
          </w:p>
        </w:tc>
        <w:tc>
          <w:tcPr>
            <w:tcW w:w="2380" w:type="dxa"/>
            <w:gridSpan w:val="4"/>
            <w:tcBorders>
              <w:top w:val="nil"/>
              <w:left w:val="nil"/>
              <w:bottom w:val="nil"/>
              <w:right w:val="nil"/>
            </w:tcBorders>
            <w:shd w:val="clear" w:color="auto" w:fill="F7F7F7"/>
            <w:vAlign w:val="bottom"/>
          </w:tcPr>
          <w:p w14:paraId="445D1A9B" w14:textId="77777777" w:rsidR="00DF6C54" w:rsidRPr="003311C3" w:rsidRDefault="00DF6C54" w:rsidP="00DF6C54">
            <w:pPr>
              <w:widowControl w:val="0"/>
              <w:autoSpaceDE w:val="0"/>
              <w:autoSpaceDN w:val="0"/>
              <w:adjustRightInd w:val="0"/>
              <w:ind w:left="120"/>
              <w:rPr>
                <w:sz w:val="20"/>
                <w:szCs w:val="20"/>
              </w:rPr>
            </w:pPr>
            <w:proofErr w:type="spellStart"/>
            <w:r w:rsidRPr="003311C3">
              <w:rPr>
                <w:rFonts w:cs="Arial"/>
                <w:sz w:val="20"/>
                <w:szCs w:val="20"/>
              </w:rPr>
              <w:t>ments</w:t>
            </w:r>
            <w:proofErr w:type="spellEnd"/>
            <w:r w:rsidRPr="003311C3">
              <w:rPr>
                <w:rFonts w:cs="Arial"/>
                <w:sz w:val="20"/>
                <w:szCs w:val="20"/>
              </w:rPr>
              <w:t xml:space="preserve"> beyond a modern</w:t>
            </w:r>
          </w:p>
        </w:tc>
        <w:tc>
          <w:tcPr>
            <w:tcW w:w="1520" w:type="dxa"/>
            <w:gridSpan w:val="2"/>
            <w:tcBorders>
              <w:top w:val="nil"/>
              <w:left w:val="nil"/>
              <w:bottom w:val="nil"/>
              <w:right w:val="nil"/>
            </w:tcBorders>
            <w:shd w:val="clear" w:color="auto" w:fill="F7F7F7"/>
            <w:vAlign w:val="bottom"/>
          </w:tcPr>
          <w:p w14:paraId="42D28746"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provider</w:t>
            </w:r>
          </w:p>
        </w:tc>
        <w:tc>
          <w:tcPr>
            <w:tcW w:w="440" w:type="dxa"/>
            <w:tcBorders>
              <w:top w:val="nil"/>
              <w:left w:val="nil"/>
              <w:bottom w:val="nil"/>
              <w:right w:val="nil"/>
            </w:tcBorders>
            <w:shd w:val="clear" w:color="auto" w:fill="F7F7F7"/>
            <w:vAlign w:val="bottom"/>
          </w:tcPr>
          <w:p w14:paraId="219C4F8A"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04A42313" w14:textId="77777777" w:rsidR="00DF6C54" w:rsidRPr="003311C3" w:rsidRDefault="00DF6C54" w:rsidP="00DF6C54">
            <w:pPr>
              <w:widowControl w:val="0"/>
              <w:autoSpaceDE w:val="0"/>
              <w:autoSpaceDN w:val="0"/>
              <w:adjustRightInd w:val="0"/>
              <w:rPr>
                <w:sz w:val="20"/>
                <w:szCs w:val="20"/>
              </w:rPr>
            </w:pPr>
          </w:p>
        </w:tc>
        <w:tc>
          <w:tcPr>
            <w:tcW w:w="1340" w:type="dxa"/>
            <w:gridSpan w:val="2"/>
            <w:tcBorders>
              <w:top w:val="nil"/>
              <w:left w:val="nil"/>
              <w:bottom w:val="nil"/>
              <w:right w:val="nil"/>
            </w:tcBorders>
            <w:shd w:val="clear" w:color="auto" w:fill="F7F7F7"/>
            <w:vAlign w:val="bottom"/>
          </w:tcPr>
          <w:p w14:paraId="27E23D63" w14:textId="77777777" w:rsidR="00DF6C54" w:rsidRPr="003311C3" w:rsidRDefault="00DF6C54" w:rsidP="00DF6C54">
            <w:pPr>
              <w:widowControl w:val="0"/>
              <w:autoSpaceDE w:val="0"/>
              <w:autoSpaceDN w:val="0"/>
              <w:adjustRightInd w:val="0"/>
              <w:ind w:left="120"/>
              <w:rPr>
                <w:sz w:val="20"/>
                <w:szCs w:val="20"/>
              </w:rPr>
            </w:pPr>
            <w:proofErr w:type="gramStart"/>
            <w:r w:rsidRPr="003311C3">
              <w:rPr>
                <w:rFonts w:cs="Arial"/>
                <w:sz w:val="20"/>
                <w:szCs w:val="20"/>
              </w:rPr>
              <w:t>installed  on</w:t>
            </w:r>
            <w:proofErr w:type="gramEnd"/>
          </w:p>
        </w:tc>
        <w:tc>
          <w:tcPr>
            <w:tcW w:w="540" w:type="dxa"/>
            <w:tcBorders>
              <w:top w:val="nil"/>
              <w:left w:val="nil"/>
              <w:bottom w:val="nil"/>
              <w:right w:val="nil"/>
            </w:tcBorders>
            <w:shd w:val="clear" w:color="auto" w:fill="F7F7F7"/>
            <w:vAlign w:val="bottom"/>
          </w:tcPr>
          <w:p w14:paraId="2D59BC42" w14:textId="77777777" w:rsidR="00DF6C54" w:rsidRPr="003311C3" w:rsidRDefault="00DF6C54" w:rsidP="00DF6C54">
            <w:pPr>
              <w:widowControl w:val="0"/>
              <w:autoSpaceDE w:val="0"/>
              <w:autoSpaceDN w:val="0"/>
              <w:adjustRightInd w:val="0"/>
              <w:ind w:left="40"/>
              <w:rPr>
                <w:sz w:val="20"/>
                <w:szCs w:val="20"/>
              </w:rPr>
            </w:pPr>
            <w:r w:rsidRPr="003311C3">
              <w:rPr>
                <w:rFonts w:cs="Arial"/>
                <w:sz w:val="20"/>
                <w:szCs w:val="20"/>
              </w:rPr>
              <w:t>your</w:t>
            </w:r>
          </w:p>
        </w:tc>
        <w:tc>
          <w:tcPr>
            <w:tcW w:w="1411" w:type="dxa"/>
            <w:tcBorders>
              <w:top w:val="nil"/>
              <w:left w:val="nil"/>
              <w:bottom w:val="nil"/>
              <w:right w:val="nil"/>
            </w:tcBorders>
            <w:shd w:val="clear" w:color="auto" w:fill="F7F7F7"/>
            <w:vAlign w:val="bottom"/>
          </w:tcPr>
          <w:p w14:paraId="6697F9C7" w14:textId="77777777" w:rsidR="00DF6C54" w:rsidRPr="003311C3" w:rsidRDefault="00DF6C54" w:rsidP="00DF6C54">
            <w:pPr>
              <w:widowControl w:val="0"/>
              <w:autoSpaceDE w:val="0"/>
              <w:autoSpaceDN w:val="0"/>
              <w:adjustRightInd w:val="0"/>
              <w:ind w:right="20"/>
              <w:jc w:val="right"/>
              <w:rPr>
                <w:sz w:val="20"/>
                <w:szCs w:val="20"/>
              </w:rPr>
            </w:pPr>
            <w:r w:rsidRPr="003311C3">
              <w:rPr>
                <w:rFonts w:cs="Arial"/>
                <w:sz w:val="20"/>
                <w:szCs w:val="20"/>
              </w:rPr>
              <w:t>own</w:t>
            </w:r>
          </w:p>
        </w:tc>
        <w:tc>
          <w:tcPr>
            <w:tcW w:w="445" w:type="dxa"/>
            <w:gridSpan w:val="3"/>
            <w:tcBorders>
              <w:top w:val="nil"/>
              <w:left w:val="nil"/>
              <w:bottom w:val="nil"/>
              <w:right w:val="nil"/>
            </w:tcBorders>
            <w:vAlign w:val="bottom"/>
          </w:tcPr>
          <w:p w14:paraId="6F564445" w14:textId="77777777" w:rsidR="00DF6C54" w:rsidRPr="003311C3" w:rsidRDefault="00DF6C54" w:rsidP="00DF6C54">
            <w:pPr>
              <w:widowControl w:val="0"/>
              <w:autoSpaceDE w:val="0"/>
              <w:autoSpaceDN w:val="0"/>
              <w:adjustRightInd w:val="0"/>
              <w:rPr>
                <w:sz w:val="20"/>
                <w:szCs w:val="20"/>
              </w:rPr>
            </w:pPr>
          </w:p>
        </w:tc>
      </w:tr>
      <w:tr w:rsidR="00DF6C54" w:rsidRPr="003311C3" w14:paraId="037542B4" w14:textId="77777777" w:rsidTr="00DF6C54">
        <w:trPr>
          <w:trHeight w:val="239"/>
        </w:trPr>
        <w:tc>
          <w:tcPr>
            <w:tcW w:w="20" w:type="dxa"/>
            <w:tcBorders>
              <w:top w:val="nil"/>
              <w:left w:val="nil"/>
              <w:bottom w:val="nil"/>
              <w:right w:val="nil"/>
            </w:tcBorders>
            <w:vAlign w:val="bottom"/>
          </w:tcPr>
          <w:p w14:paraId="4048A95E"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F7F7F7"/>
            <w:vAlign w:val="bottom"/>
          </w:tcPr>
          <w:p w14:paraId="3E96403C"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F7F7F7"/>
            <w:vAlign w:val="bottom"/>
          </w:tcPr>
          <w:p w14:paraId="252B0368" w14:textId="77777777" w:rsidR="00DF6C54" w:rsidRPr="003311C3" w:rsidRDefault="00DF6C54" w:rsidP="00DF6C54">
            <w:pPr>
              <w:widowControl w:val="0"/>
              <w:autoSpaceDE w:val="0"/>
              <w:autoSpaceDN w:val="0"/>
              <w:adjustRightInd w:val="0"/>
              <w:rPr>
                <w:sz w:val="20"/>
                <w:szCs w:val="20"/>
              </w:rPr>
            </w:pPr>
          </w:p>
        </w:tc>
        <w:tc>
          <w:tcPr>
            <w:tcW w:w="2380" w:type="dxa"/>
            <w:gridSpan w:val="4"/>
            <w:tcBorders>
              <w:top w:val="nil"/>
              <w:left w:val="nil"/>
              <w:bottom w:val="nil"/>
              <w:right w:val="nil"/>
            </w:tcBorders>
            <w:shd w:val="clear" w:color="auto" w:fill="F7F7F7"/>
            <w:vAlign w:val="bottom"/>
          </w:tcPr>
          <w:p w14:paraId="7E2E7CCD"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browser and high band-</w:t>
            </w:r>
          </w:p>
        </w:tc>
        <w:tc>
          <w:tcPr>
            <w:tcW w:w="380" w:type="dxa"/>
            <w:tcBorders>
              <w:top w:val="nil"/>
              <w:left w:val="nil"/>
              <w:bottom w:val="nil"/>
              <w:right w:val="nil"/>
            </w:tcBorders>
            <w:shd w:val="clear" w:color="auto" w:fill="F7F7F7"/>
            <w:vAlign w:val="bottom"/>
          </w:tcPr>
          <w:p w14:paraId="5876C460" w14:textId="77777777" w:rsidR="00DF6C54" w:rsidRPr="003311C3" w:rsidRDefault="00DF6C54" w:rsidP="00DF6C54">
            <w:pPr>
              <w:widowControl w:val="0"/>
              <w:autoSpaceDE w:val="0"/>
              <w:autoSpaceDN w:val="0"/>
              <w:adjustRightInd w:val="0"/>
              <w:rPr>
                <w:sz w:val="20"/>
                <w:szCs w:val="20"/>
              </w:rPr>
            </w:pPr>
          </w:p>
        </w:tc>
        <w:tc>
          <w:tcPr>
            <w:tcW w:w="1140" w:type="dxa"/>
            <w:tcBorders>
              <w:top w:val="nil"/>
              <w:left w:val="nil"/>
              <w:bottom w:val="nil"/>
              <w:right w:val="nil"/>
            </w:tcBorders>
            <w:shd w:val="clear" w:color="auto" w:fill="F7F7F7"/>
            <w:vAlign w:val="bottom"/>
          </w:tcPr>
          <w:p w14:paraId="5F58731C"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5F44EA03"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71D2640E" w14:textId="77777777" w:rsidR="00DF6C54" w:rsidRPr="003311C3" w:rsidRDefault="00DF6C54" w:rsidP="00DF6C54">
            <w:pPr>
              <w:widowControl w:val="0"/>
              <w:autoSpaceDE w:val="0"/>
              <w:autoSpaceDN w:val="0"/>
              <w:adjustRightInd w:val="0"/>
              <w:rPr>
                <w:sz w:val="20"/>
                <w:szCs w:val="20"/>
              </w:rPr>
            </w:pPr>
          </w:p>
        </w:tc>
        <w:tc>
          <w:tcPr>
            <w:tcW w:w="1100" w:type="dxa"/>
            <w:tcBorders>
              <w:top w:val="nil"/>
              <w:left w:val="nil"/>
              <w:bottom w:val="nil"/>
              <w:right w:val="nil"/>
            </w:tcBorders>
            <w:shd w:val="clear" w:color="auto" w:fill="F7F7F7"/>
            <w:vAlign w:val="bottom"/>
          </w:tcPr>
          <w:p w14:paraId="2F556DAA"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company’s</w:t>
            </w:r>
          </w:p>
        </w:tc>
        <w:tc>
          <w:tcPr>
            <w:tcW w:w="240" w:type="dxa"/>
            <w:tcBorders>
              <w:top w:val="nil"/>
              <w:left w:val="nil"/>
              <w:bottom w:val="nil"/>
              <w:right w:val="nil"/>
            </w:tcBorders>
            <w:shd w:val="clear" w:color="auto" w:fill="F7F7F7"/>
            <w:vAlign w:val="bottom"/>
          </w:tcPr>
          <w:p w14:paraId="7B5CE0E8" w14:textId="77777777" w:rsidR="00DF6C54" w:rsidRPr="003311C3" w:rsidRDefault="00DF6C54" w:rsidP="00DF6C54">
            <w:pPr>
              <w:widowControl w:val="0"/>
              <w:autoSpaceDE w:val="0"/>
              <w:autoSpaceDN w:val="0"/>
              <w:adjustRightInd w:val="0"/>
              <w:rPr>
                <w:sz w:val="20"/>
                <w:szCs w:val="20"/>
              </w:rPr>
            </w:pPr>
          </w:p>
        </w:tc>
        <w:tc>
          <w:tcPr>
            <w:tcW w:w="1951" w:type="dxa"/>
            <w:gridSpan w:val="2"/>
            <w:tcBorders>
              <w:top w:val="nil"/>
              <w:left w:val="nil"/>
              <w:bottom w:val="nil"/>
              <w:right w:val="nil"/>
            </w:tcBorders>
            <w:shd w:val="clear" w:color="auto" w:fill="F7F7F7"/>
            <w:vAlign w:val="bottom"/>
          </w:tcPr>
          <w:p w14:paraId="352D0F6E" w14:textId="77777777" w:rsidR="00DF6C54" w:rsidRPr="003311C3" w:rsidRDefault="00DF6C54" w:rsidP="00DF6C54">
            <w:pPr>
              <w:widowControl w:val="0"/>
              <w:autoSpaceDE w:val="0"/>
              <w:autoSpaceDN w:val="0"/>
              <w:adjustRightInd w:val="0"/>
              <w:ind w:right="20"/>
              <w:jc w:val="right"/>
              <w:rPr>
                <w:sz w:val="20"/>
                <w:szCs w:val="20"/>
              </w:rPr>
            </w:pPr>
            <w:r w:rsidRPr="003311C3">
              <w:rPr>
                <w:rFonts w:cs="Arial"/>
                <w:sz w:val="20"/>
                <w:szCs w:val="20"/>
              </w:rPr>
              <w:t>computer</w:t>
            </w:r>
          </w:p>
        </w:tc>
        <w:tc>
          <w:tcPr>
            <w:tcW w:w="445" w:type="dxa"/>
            <w:gridSpan w:val="3"/>
            <w:tcBorders>
              <w:top w:val="nil"/>
              <w:left w:val="nil"/>
              <w:bottom w:val="nil"/>
              <w:right w:val="nil"/>
            </w:tcBorders>
            <w:vAlign w:val="bottom"/>
          </w:tcPr>
          <w:p w14:paraId="1CB5BF36" w14:textId="77777777" w:rsidR="00DF6C54" w:rsidRPr="003311C3" w:rsidRDefault="00DF6C54" w:rsidP="00DF6C54">
            <w:pPr>
              <w:widowControl w:val="0"/>
              <w:autoSpaceDE w:val="0"/>
              <w:autoSpaceDN w:val="0"/>
              <w:adjustRightInd w:val="0"/>
              <w:rPr>
                <w:sz w:val="20"/>
                <w:szCs w:val="20"/>
              </w:rPr>
            </w:pPr>
          </w:p>
        </w:tc>
      </w:tr>
      <w:tr w:rsidR="00DF6C54" w:rsidRPr="003311C3" w14:paraId="0729F143" w14:textId="77777777" w:rsidTr="00DF6C54">
        <w:trPr>
          <w:trHeight w:val="246"/>
        </w:trPr>
        <w:tc>
          <w:tcPr>
            <w:tcW w:w="20" w:type="dxa"/>
            <w:tcBorders>
              <w:top w:val="nil"/>
              <w:left w:val="nil"/>
              <w:bottom w:val="nil"/>
              <w:right w:val="nil"/>
            </w:tcBorders>
            <w:vAlign w:val="bottom"/>
          </w:tcPr>
          <w:p w14:paraId="448C9CD3"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F7F7F7"/>
            <w:vAlign w:val="bottom"/>
          </w:tcPr>
          <w:p w14:paraId="616935A6"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F7F7F7"/>
            <w:vAlign w:val="bottom"/>
          </w:tcPr>
          <w:p w14:paraId="1C3C09D5" w14:textId="77777777" w:rsidR="00DF6C54" w:rsidRPr="003311C3" w:rsidRDefault="00DF6C54" w:rsidP="00DF6C54">
            <w:pPr>
              <w:widowControl w:val="0"/>
              <w:autoSpaceDE w:val="0"/>
              <w:autoSpaceDN w:val="0"/>
              <w:adjustRightInd w:val="0"/>
              <w:rPr>
                <w:sz w:val="20"/>
                <w:szCs w:val="20"/>
              </w:rPr>
            </w:pPr>
          </w:p>
        </w:tc>
        <w:tc>
          <w:tcPr>
            <w:tcW w:w="1500" w:type="dxa"/>
            <w:gridSpan w:val="2"/>
            <w:tcBorders>
              <w:top w:val="nil"/>
              <w:left w:val="nil"/>
              <w:bottom w:val="nil"/>
              <w:right w:val="nil"/>
            </w:tcBorders>
            <w:shd w:val="clear" w:color="auto" w:fill="F7F7F7"/>
            <w:vAlign w:val="bottom"/>
          </w:tcPr>
          <w:p w14:paraId="4651F2C4"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width Internet</w:t>
            </w:r>
          </w:p>
        </w:tc>
        <w:tc>
          <w:tcPr>
            <w:tcW w:w="460" w:type="dxa"/>
            <w:tcBorders>
              <w:top w:val="nil"/>
              <w:left w:val="nil"/>
              <w:bottom w:val="nil"/>
              <w:right w:val="nil"/>
            </w:tcBorders>
            <w:shd w:val="clear" w:color="auto" w:fill="F7F7F7"/>
            <w:vAlign w:val="bottom"/>
          </w:tcPr>
          <w:p w14:paraId="50DB207E"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F7F7F7"/>
            <w:vAlign w:val="bottom"/>
          </w:tcPr>
          <w:p w14:paraId="017A7312"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F7F7F7"/>
            <w:vAlign w:val="bottom"/>
          </w:tcPr>
          <w:p w14:paraId="519D1F3A" w14:textId="77777777" w:rsidR="00DF6C54" w:rsidRPr="003311C3" w:rsidRDefault="00DF6C54" w:rsidP="00DF6C54">
            <w:pPr>
              <w:widowControl w:val="0"/>
              <w:autoSpaceDE w:val="0"/>
              <w:autoSpaceDN w:val="0"/>
              <w:adjustRightInd w:val="0"/>
              <w:rPr>
                <w:sz w:val="20"/>
                <w:szCs w:val="20"/>
              </w:rPr>
            </w:pPr>
          </w:p>
        </w:tc>
        <w:tc>
          <w:tcPr>
            <w:tcW w:w="1140" w:type="dxa"/>
            <w:tcBorders>
              <w:top w:val="nil"/>
              <w:left w:val="nil"/>
              <w:bottom w:val="nil"/>
              <w:right w:val="nil"/>
            </w:tcBorders>
            <w:shd w:val="clear" w:color="auto" w:fill="F7F7F7"/>
            <w:vAlign w:val="bottom"/>
          </w:tcPr>
          <w:p w14:paraId="13C3DBED"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5BD8C898"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26946396" w14:textId="77777777" w:rsidR="00DF6C54" w:rsidRPr="003311C3" w:rsidRDefault="00DF6C54" w:rsidP="00DF6C54">
            <w:pPr>
              <w:widowControl w:val="0"/>
              <w:autoSpaceDE w:val="0"/>
              <w:autoSpaceDN w:val="0"/>
              <w:adjustRightInd w:val="0"/>
              <w:rPr>
                <w:sz w:val="20"/>
                <w:szCs w:val="20"/>
              </w:rPr>
            </w:pPr>
          </w:p>
        </w:tc>
        <w:tc>
          <w:tcPr>
            <w:tcW w:w="1100" w:type="dxa"/>
            <w:tcBorders>
              <w:top w:val="nil"/>
              <w:left w:val="nil"/>
              <w:bottom w:val="nil"/>
              <w:right w:val="nil"/>
            </w:tcBorders>
            <w:shd w:val="clear" w:color="auto" w:fill="F7F7F7"/>
            <w:vAlign w:val="bottom"/>
          </w:tcPr>
          <w:p w14:paraId="25BD2857"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systems</w:t>
            </w:r>
          </w:p>
        </w:tc>
        <w:tc>
          <w:tcPr>
            <w:tcW w:w="240" w:type="dxa"/>
            <w:tcBorders>
              <w:top w:val="nil"/>
              <w:left w:val="nil"/>
              <w:bottom w:val="nil"/>
              <w:right w:val="nil"/>
            </w:tcBorders>
            <w:shd w:val="clear" w:color="auto" w:fill="F7F7F7"/>
            <w:vAlign w:val="bottom"/>
          </w:tcPr>
          <w:p w14:paraId="64C169F2" w14:textId="77777777" w:rsidR="00DF6C54" w:rsidRPr="003311C3" w:rsidRDefault="00DF6C54" w:rsidP="00DF6C54">
            <w:pPr>
              <w:widowControl w:val="0"/>
              <w:autoSpaceDE w:val="0"/>
              <w:autoSpaceDN w:val="0"/>
              <w:adjustRightInd w:val="0"/>
              <w:rPr>
                <w:sz w:val="20"/>
                <w:szCs w:val="20"/>
              </w:rPr>
            </w:pPr>
          </w:p>
        </w:tc>
        <w:tc>
          <w:tcPr>
            <w:tcW w:w="540" w:type="dxa"/>
            <w:tcBorders>
              <w:top w:val="nil"/>
              <w:left w:val="nil"/>
              <w:bottom w:val="nil"/>
              <w:right w:val="nil"/>
            </w:tcBorders>
            <w:shd w:val="clear" w:color="auto" w:fill="F7F7F7"/>
            <w:vAlign w:val="bottom"/>
          </w:tcPr>
          <w:p w14:paraId="6B0A48AC"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F7F7F7"/>
            <w:vAlign w:val="bottom"/>
          </w:tcPr>
          <w:p w14:paraId="0492CD93"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0EE520DA" w14:textId="77777777" w:rsidR="00DF6C54" w:rsidRPr="003311C3" w:rsidRDefault="00DF6C54" w:rsidP="00DF6C54">
            <w:pPr>
              <w:widowControl w:val="0"/>
              <w:autoSpaceDE w:val="0"/>
              <w:autoSpaceDN w:val="0"/>
              <w:adjustRightInd w:val="0"/>
              <w:rPr>
                <w:sz w:val="20"/>
                <w:szCs w:val="20"/>
              </w:rPr>
            </w:pPr>
          </w:p>
        </w:tc>
      </w:tr>
      <w:tr w:rsidR="00DF6C54" w:rsidRPr="003311C3" w14:paraId="22BD52BC" w14:textId="77777777" w:rsidTr="00DF6C54">
        <w:trPr>
          <w:gridAfter w:val="1"/>
          <w:wAfter w:w="283" w:type="dxa"/>
          <w:trHeight w:val="157"/>
        </w:trPr>
        <w:tc>
          <w:tcPr>
            <w:tcW w:w="20" w:type="dxa"/>
            <w:tcBorders>
              <w:top w:val="nil"/>
              <w:left w:val="nil"/>
              <w:bottom w:val="nil"/>
              <w:right w:val="nil"/>
            </w:tcBorders>
            <w:vAlign w:val="bottom"/>
          </w:tcPr>
          <w:p w14:paraId="6F19554E"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F7F7F7"/>
            <w:vAlign w:val="bottom"/>
          </w:tcPr>
          <w:p w14:paraId="39EA737E"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F7F7F7"/>
            <w:vAlign w:val="bottom"/>
          </w:tcPr>
          <w:p w14:paraId="725D80D0" w14:textId="77777777" w:rsidR="00DF6C54" w:rsidRPr="003311C3" w:rsidRDefault="00DF6C54" w:rsidP="00DF6C54">
            <w:pPr>
              <w:widowControl w:val="0"/>
              <w:autoSpaceDE w:val="0"/>
              <w:autoSpaceDN w:val="0"/>
              <w:adjustRightInd w:val="0"/>
              <w:rPr>
                <w:sz w:val="20"/>
                <w:szCs w:val="20"/>
              </w:rPr>
            </w:pPr>
          </w:p>
        </w:tc>
        <w:tc>
          <w:tcPr>
            <w:tcW w:w="1500" w:type="dxa"/>
            <w:gridSpan w:val="2"/>
            <w:tcBorders>
              <w:top w:val="nil"/>
              <w:left w:val="nil"/>
              <w:bottom w:val="nil"/>
              <w:right w:val="nil"/>
            </w:tcBorders>
            <w:shd w:val="clear" w:color="auto" w:fill="F7F7F7"/>
            <w:vAlign w:val="bottom"/>
          </w:tcPr>
          <w:p w14:paraId="082395D1" w14:textId="77777777" w:rsidR="00DF6C54" w:rsidRPr="003311C3" w:rsidRDefault="00DF6C54" w:rsidP="00DF6C54">
            <w:pPr>
              <w:widowControl w:val="0"/>
              <w:autoSpaceDE w:val="0"/>
              <w:autoSpaceDN w:val="0"/>
              <w:adjustRightInd w:val="0"/>
              <w:rPr>
                <w:sz w:val="20"/>
                <w:szCs w:val="20"/>
              </w:rPr>
            </w:pPr>
          </w:p>
        </w:tc>
        <w:tc>
          <w:tcPr>
            <w:tcW w:w="460" w:type="dxa"/>
            <w:tcBorders>
              <w:top w:val="nil"/>
              <w:left w:val="nil"/>
              <w:bottom w:val="nil"/>
              <w:right w:val="nil"/>
            </w:tcBorders>
            <w:shd w:val="clear" w:color="auto" w:fill="F7F7F7"/>
            <w:vAlign w:val="bottom"/>
          </w:tcPr>
          <w:p w14:paraId="583715EB"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F7F7F7"/>
            <w:vAlign w:val="bottom"/>
          </w:tcPr>
          <w:p w14:paraId="5450AB8A" w14:textId="77777777" w:rsidR="00DF6C54" w:rsidRPr="003311C3" w:rsidRDefault="00DF6C54" w:rsidP="00DF6C54">
            <w:pPr>
              <w:widowControl w:val="0"/>
              <w:autoSpaceDE w:val="0"/>
              <w:autoSpaceDN w:val="0"/>
              <w:adjustRightInd w:val="0"/>
              <w:rPr>
                <w:sz w:val="20"/>
                <w:szCs w:val="20"/>
              </w:rPr>
            </w:pPr>
          </w:p>
        </w:tc>
        <w:tc>
          <w:tcPr>
            <w:tcW w:w="1520" w:type="dxa"/>
            <w:gridSpan w:val="2"/>
            <w:tcBorders>
              <w:top w:val="nil"/>
              <w:left w:val="nil"/>
              <w:bottom w:val="nil"/>
              <w:right w:val="nil"/>
            </w:tcBorders>
            <w:shd w:val="clear" w:color="auto" w:fill="F7F7F7"/>
            <w:vAlign w:val="bottom"/>
          </w:tcPr>
          <w:p w14:paraId="35D1BECD"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4A918701"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4BF5049C" w14:textId="77777777" w:rsidR="00DF6C54" w:rsidRPr="003311C3" w:rsidRDefault="00DF6C54" w:rsidP="00DF6C54">
            <w:pPr>
              <w:widowControl w:val="0"/>
              <w:autoSpaceDE w:val="0"/>
              <w:autoSpaceDN w:val="0"/>
              <w:adjustRightInd w:val="0"/>
              <w:rPr>
                <w:sz w:val="20"/>
                <w:szCs w:val="20"/>
              </w:rPr>
            </w:pPr>
          </w:p>
        </w:tc>
        <w:tc>
          <w:tcPr>
            <w:tcW w:w="1100" w:type="dxa"/>
            <w:tcBorders>
              <w:top w:val="nil"/>
              <w:left w:val="nil"/>
              <w:bottom w:val="nil"/>
              <w:right w:val="nil"/>
            </w:tcBorders>
            <w:shd w:val="clear" w:color="auto" w:fill="F7F7F7"/>
            <w:vAlign w:val="bottom"/>
          </w:tcPr>
          <w:p w14:paraId="11BEA6F2" w14:textId="77777777" w:rsidR="00DF6C54" w:rsidRPr="003311C3" w:rsidRDefault="00DF6C54" w:rsidP="00DF6C54">
            <w:pPr>
              <w:widowControl w:val="0"/>
              <w:autoSpaceDE w:val="0"/>
              <w:autoSpaceDN w:val="0"/>
              <w:adjustRightInd w:val="0"/>
              <w:rPr>
                <w:sz w:val="20"/>
                <w:szCs w:val="20"/>
              </w:rPr>
            </w:pPr>
          </w:p>
        </w:tc>
        <w:tc>
          <w:tcPr>
            <w:tcW w:w="240" w:type="dxa"/>
            <w:tcBorders>
              <w:top w:val="nil"/>
              <w:left w:val="nil"/>
              <w:bottom w:val="nil"/>
              <w:right w:val="nil"/>
            </w:tcBorders>
            <w:shd w:val="clear" w:color="auto" w:fill="F7F7F7"/>
            <w:vAlign w:val="bottom"/>
          </w:tcPr>
          <w:p w14:paraId="5A175653" w14:textId="77777777" w:rsidR="00DF6C54" w:rsidRPr="003311C3" w:rsidRDefault="00DF6C54" w:rsidP="00DF6C54">
            <w:pPr>
              <w:widowControl w:val="0"/>
              <w:autoSpaceDE w:val="0"/>
              <w:autoSpaceDN w:val="0"/>
              <w:adjustRightInd w:val="0"/>
              <w:rPr>
                <w:sz w:val="20"/>
                <w:szCs w:val="20"/>
              </w:rPr>
            </w:pPr>
          </w:p>
        </w:tc>
        <w:tc>
          <w:tcPr>
            <w:tcW w:w="540" w:type="dxa"/>
            <w:tcBorders>
              <w:top w:val="nil"/>
              <w:left w:val="nil"/>
              <w:bottom w:val="nil"/>
              <w:right w:val="nil"/>
            </w:tcBorders>
            <w:shd w:val="clear" w:color="auto" w:fill="F7F7F7"/>
            <w:vAlign w:val="bottom"/>
          </w:tcPr>
          <w:p w14:paraId="4C5781C6"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F7F7F7"/>
            <w:vAlign w:val="bottom"/>
          </w:tcPr>
          <w:p w14:paraId="541A57AE" w14:textId="77777777" w:rsidR="00DF6C54" w:rsidRPr="003311C3" w:rsidRDefault="00DF6C54" w:rsidP="00DF6C54">
            <w:pPr>
              <w:widowControl w:val="0"/>
              <w:autoSpaceDE w:val="0"/>
              <w:autoSpaceDN w:val="0"/>
              <w:adjustRightInd w:val="0"/>
              <w:rPr>
                <w:sz w:val="20"/>
                <w:szCs w:val="20"/>
              </w:rPr>
            </w:pPr>
          </w:p>
        </w:tc>
        <w:tc>
          <w:tcPr>
            <w:tcW w:w="162" w:type="dxa"/>
            <w:gridSpan w:val="2"/>
            <w:tcBorders>
              <w:top w:val="nil"/>
              <w:left w:val="nil"/>
              <w:bottom w:val="nil"/>
              <w:right w:val="nil"/>
            </w:tcBorders>
            <w:vAlign w:val="bottom"/>
          </w:tcPr>
          <w:p w14:paraId="11A28462" w14:textId="77777777" w:rsidR="00DF6C54" w:rsidRPr="003311C3" w:rsidRDefault="00DF6C54" w:rsidP="00DF6C54">
            <w:pPr>
              <w:widowControl w:val="0"/>
              <w:autoSpaceDE w:val="0"/>
              <w:autoSpaceDN w:val="0"/>
              <w:adjustRightInd w:val="0"/>
              <w:rPr>
                <w:sz w:val="20"/>
                <w:szCs w:val="20"/>
              </w:rPr>
            </w:pPr>
          </w:p>
        </w:tc>
      </w:tr>
      <w:tr w:rsidR="00DF6C54" w:rsidRPr="003311C3" w14:paraId="39DC703B" w14:textId="77777777" w:rsidTr="00DF6C54">
        <w:trPr>
          <w:gridAfter w:val="1"/>
          <w:wAfter w:w="283" w:type="dxa"/>
          <w:trHeight w:val="433"/>
        </w:trPr>
        <w:tc>
          <w:tcPr>
            <w:tcW w:w="20" w:type="dxa"/>
            <w:tcBorders>
              <w:top w:val="nil"/>
              <w:left w:val="nil"/>
              <w:bottom w:val="nil"/>
              <w:right w:val="nil"/>
            </w:tcBorders>
            <w:vAlign w:val="bottom"/>
          </w:tcPr>
          <w:p w14:paraId="541BB370"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EEEEEE"/>
            <w:vAlign w:val="bottom"/>
          </w:tcPr>
          <w:p w14:paraId="45BFB1EB"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Access</w:t>
            </w:r>
          </w:p>
        </w:tc>
        <w:tc>
          <w:tcPr>
            <w:tcW w:w="1000" w:type="dxa"/>
            <w:tcBorders>
              <w:top w:val="nil"/>
              <w:left w:val="nil"/>
              <w:bottom w:val="nil"/>
              <w:right w:val="nil"/>
            </w:tcBorders>
            <w:shd w:val="clear" w:color="auto" w:fill="EEEEEE"/>
            <w:vAlign w:val="bottom"/>
          </w:tcPr>
          <w:p w14:paraId="6619633A" w14:textId="77777777" w:rsidR="00DF6C54" w:rsidRPr="003311C3" w:rsidRDefault="00DF6C54" w:rsidP="00DF6C54">
            <w:pPr>
              <w:widowControl w:val="0"/>
              <w:autoSpaceDE w:val="0"/>
              <w:autoSpaceDN w:val="0"/>
              <w:adjustRightInd w:val="0"/>
              <w:ind w:right="20"/>
              <w:jc w:val="right"/>
              <w:rPr>
                <w:sz w:val="20"/>
                <w:szCs w:val="20"/>
              </w:rPr>
            </w:pPr>
            <w:proofErr w:type="spellStart"/>
            <w:r w:rsidRPr="003311C3">
              <w:rPr>
                <w:rFonts w:cs="Arial"/>
                <w:sz w:val="20"/>
                <w:szCs w:val="20"/>
              </w:rPr>
              <w:t>Restric</w:t>
            </w:r>
            <w:proofErr w:type="spellEnd"/>
            <w:r w:rsidRPr="003311C3">
              <w:rPr>
                <w:rFonts w:cs="Arial"/>
                <w:sz w:val="20"/>
                <w:szCs w:val="20"/>
              </w:rPr>
              <w:t>-</w:t>
            </w:r>
          </w:p>
        </w:tc>
        <w:tc>
          <w:tcPr>
            <w:tcW w:w="1500" w:type="dxa"/>
            <w:gridSpan w:val="2"/>
            <w:tcBorders>
              <w:top w:val="nil"/>
              <w:left w:val="nil"/>
              <w:bottom w:val="nil"/>
              <w:right w:val="nil"/>
            </w:tcBorders>
            <w:shd w:val="clear" w:color="auto" w:fill="EEEEEE"/>
            <w:vAlign w:val="bottom"/>
          </w:tcPr>
          <w:p w14:paraId="7700A69F"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IP List</w:t>
            </w:r>
          </w:p>
        </w:tc>
        <w:tc>
          <w:tcPr>
            <w:tcW w:w="460" w:type="dxa"/>
            <w:tcBorders>
              <w:top w:val="nil"/>
              <w:left w:val="nil"/>
              <w:bottom w:val="nil"/>
              <w:right w:val="nil"/>
            </w:tcBorders>
            <w:shd w:val="clear" w:color="auto" w:fill="EEEEEE"/>
            <w:vAlign w:val="bottom"/>
          </w:tcPr>
          <w:p w14:paraId="6F0519F2"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EEEEEE"/>
            <w:vAlign w:val="bottom"/>
          </w:tcPr>
          <w:p w14:paraId="31C1403E" w14:textId="77777777" w:rsidR="00DF6C54" w:rsidRPr="003311C3" w:rsidRDefault="00DF6C54" w:rsidP="00DF6C54">
            <w:pPr>
              <w:widowControl w:val="0"/>
              <w:autoSpaceDE w:val="0"/>
              <w:autoSpaceDN w:val="0"/>
              <w:adjustRightInd w:val="0"/>
              <w:rPr>
                <w:sz w:val="20"/>
                <w:szCs w:val="20"/>
              </w:rPr>
            </w:pPr>
          </w:p>
        </w:tc>
        <w:tc>
          <w:tcPr>
            <w:tcW w:w="1520" w:type="dxa"/>
            <w:gridSpan w:val="2"/>
            <w:tcBorders>
              <w:top w:val="nil"/>
              <w:left w:val="nil"/>
              <w:bottom w:val="nil"/>
              <w:right w:val="nil"/>
            </w:tcBorders>
            <w:shd w:val="clear" w:color="auto" w:fill="EEEEEE"/>
            <w:vAlign w:val="bottom"/>
          </w:tcPr>
          <w:p w14:paraId="5DCA5094"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IP List or VPN</w:t>
            </w:r>
          </w:p>
        </w:tc>
        <w:tc>
          <w:tcPr>
            <w:tcW w:w="440" w:type="dxa"/>
            <w:tcBorders>
              <w:top w:val="nil"/>
              <w:left w:val="nil"/>
              <w:bottom w:val="nil"/>
              <w:right w:val="nil"/>
            </w:tcBorders>
            <w:shd w:val="clear" w:color="auto" w:fill="EEEEEE"/>
            <w:vAlign w:val="bottom"/>
          </w:tcPr>
          <w:p w14:paraId="3582379A"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5F9BCFC2" w14:textId="77777777" w:rsidR="00DF6C54" w:rsidRPr="003311C3" w:rsidRDefault="00DF6C54" w:rsidP="00DF6C54">
            <w:pPr>
              <w:widowControl w:val="0"/>
              <w:autoSpaceDE w:val="0"/>
              <w:autoSpaceDN w:val="0"/>
              <w:adjustRightInd w:val="0"/>
              <w:rPr>
                <w:sz w:val="20"/>
                <w:szCs w:val="20"/>
              </w:rPr>
            </w:pPr>
          </w:p>
        </w:tc>
        <w:tc>
          <w:tcPr>
            <w:tcW w:w="1100" w:type="dxa"/>
            <w:tcBorders>
              <w:top w:val="nil"/>
              <w:left w:val="nil"/>
              <w:bottom w:val="nil"/>
              <w:right w:val="nil"/>
            </w:tcBorders>
            <w:shd w:val="clear" w:color="auto" w:fill="EEEEEE"/>
            <w:vAlign w:val="bottom"/>
          </w:tcPr>
          <w:p w14:paraId="777E23E2"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IP List</w:t>
            </w:r>
          </w:p>
        </w:tc>
        <w:tc>
          <w:tcPr>
            <w:tcW w:w="240" w:type="dxa"/>
            <w:tcBorders>
              <w:top w:val="nil"/>
              <w:left w:val="nil"/>
              <w:bottom w:val="nil"/>
              <w:right w:val="nil"/>
            </w:tcBorders>
            <w:shd w:val="clear" w:color="auto" w:fill="EEEEEE"/>
            <w:vAlign w:val="bottom"/>
          </w:tcPr>
          <w:p w14:paraId="3D339036" w14:textId="77777777" w:rsidR="00DF6C54" w:rsidRPr="003311C3" w:rsidRDefault="00DF6C54" w:rsidP="00DF6C54">
            <w:pPr>
              <w:widowControl w:val="0"/>
              <w:autoSpaceDE w:val="0"/>
              <w:autoSpaceDN w:val="0"/>
              <w:adjustRightInd w:val="0"/>
              <w:rPr>
                <w:sz w:val="20"/>
                <w:szCs w:val="20"/>
              </w:rPr>
            </w:pPr>
          </w:p>
        </w:tc>
        <w:tc>
          <w:tcPr>
            <w:tcW w:w="540" w:type="dxa"/>
            <w:tcBorders>
              <w:top w:val="nil"/>
              <w:left w:val="nil"/>
              <w:bottom w:val="nil"/>
              <w:right w:val="nil"/>
            </w:tcBorders>
            <w:shd w:val="clear" w:color="auto" w:fill="EEEEEE"/>
            <w:vAlign w:val="bottom"/>
          </w:tcPr>
          <w:p w14:paraId="7E302BE0"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EEEEEE"/>
            <w:vAlign w:val="bottom"/>
          </w:tcPr>
          <w:p w14:paraId="19101C6D" w14:textId="77777777" w:rsidR="00DF6C54" w:rsidRPr="003311C3" w:rsidRDefault="00DF6C54" w:rsidP="00DF6C54">
            <w:pPr>
              <w:widowControl w:val="0"/>
              <w:autoSpaceDE w:val="0"/>
              <w:autoSpaceDN w:val="0"/>
              <w:adjustRightInd w:val="0"/>
              <w:rPr>
                <w:sz w:val="20"/>
                <w:szCs w:val="20"/>
              </w:rPr>
            </w:pPr>
          </w:p>
        </w:tc>
        <w:tc>
          <w:tcPr>
            <w:tcW w:w="162" w:type="dxa"/>
            <w:gridSpan w:val="2"/>
            <w:tcBorders>
              <w:top w:val="nil"/>
              <w:left w:val="nil"/>
              <w:bottom w:val="nil"/>
              <w:right w:val="nil"/>
            </w:tcBorders>
            <w:vAlign w:val="bottom"/>
          </w:tcPr>
          <w:p w14:paraId="1A1F3261" w14:textId="77777777" w:rsidR="00DF6C54" w:rsidRPr="003311C3" w:rsidRDefault="00DF6C54" w:rsidP="00DF6C54">
            <w:pPr>
              <w:widowControl w:val="0"/>
              <w:autoSpaceDE w:val="0"/>
              <w:autoSpaceDN w:val="0"/>
              <w:adjustRightInd w:val="0"/>
              <w:rPr>
                <w:sz w:val="20"/>
                <w:szCs w:val="20"/>
              </w:rPr>
            </w:pPr>
          </w:p>
        </w:tc>
      </w:tr>
      <w:tr w:rsidR="00DF6C54" w:rsidRPr="003311C3" w14:paraId="298949FE" w14:textId="77777777" w:rsidTr="00DF6C54">
        <w:trPr>
          <w:trHeight w:val="246"/>
        </w:trPr>
        <w:tc>
          <w:tcPr>
            <w:tcW w:w="20" w:type="dxa"/>
            <w:tcBorders>
              <w:top w:val="nil"/>
              <w:left w:val="nil"/>
              <w:bottom w:val="nil"/>
              <w:right w:val="nil"/>
            </w:tcBorders>
            <w:vAlign w:val="bottom"/>
          </w:tcPr>
          <w:p w14:paraId="58CA5BBA"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EEEEEE"/>
            <w:vAlign w:val="bottom"/>
          </w:tcPr>
          <w:p w14:paraId="662DD5AB" w14:textId="77777777" w:rsidR="00DF6C54" w:rsidRPr="003311C3" w:rsidRDefault="00DF6C54" w:rsidP="00DF6C54">
            <w:pPr>
              <w:widowControl w:val="0"/>
              <w:autoSpaceDE w:val="0"/>
              <w:autoSpaceDN w:val="0"/>
              <w:adjustRightInd w:val="0"/>
              <w:ind w:left="120"/>
              <w:rPr>
                <w:sz w:val="20"/>
                <w:szCs w:val="20"/>
              </w:rPr>
            </w:pPr>
            <w:proofErr w:type="spellStart"/>
            <w:r w:rsidRPr="003311C3">
              <w:rPr>
                <w:rFonts w:cs="Arial"/>
                <w:sz w:val="20"/>
                <w:szCs w:val="20"/>
              </w:rPr>
              <w:t>tion</w:t>
            </w:r>
            <w:proofErr w:type="spellEnd"/>
          </w:p>
        </w:tc>
        <w:tc>
          <w:tcPr>
            <w:tcW w:w="1000" w:type="dxa"/>
            <w:tcBorders>
              <w:top w:val="nil"/>
              <w:left w:val="nil"/>
              <w:bottom w:val="nil"/>
              <w:right w:val="nil"/>
            </w:tcBorders>
            <w:shd w:val="clear" w:color="auto" w:fill="EEEEEE"/>
            <w:vAlign w:val="bottom"/>
          </w:tcPr>
          <w:p w14:paraId="076AFEEE"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EEEEEE"/>
            <w:vAlign w:val="bottom"/>
          </w:tcPr>
          <w:p w14:paraId="2EC2A2F7" w14:textId="77777777" w:rsidR="00DF6C54" w:rsidRPr="003311C3" w:rsidRDefault="00DF6C54" w:rsidP="00DF6C54">
            <w:pPr>
              <w:widowControl w:val="0"/>
              <w:autoSpaceDE w:val="0"/>
              <w:autoSpaceDN w:val="0"/>
              <w:adjustRightInd w:val="0"/>
              <w:rPr>
                <w:sz w:val="20"/>
                <w:szCs w:val="20"/>
              </w:rPr>
            </w:pPr>
          </w:p>
        </w:tc>
        <w:tc>
          <w:tcPr>
            <w:tcW w:w="1120" w:type="dxa"/>
            <w:tcBorders>
              <w:top w:val="nil"/>
              <w:left w:val="nil"/>
              <w:bottom w:val="nil"/>
              <w:right w:val="nil"/>
            </w:tcBorders>
            <w:shd w:val="clear" w:color="auto" w:fill="EEEEEE"/>
            <w:vAlign w:val="bottom"/>
          </w:tcPr>
          <w:p w14:paraId="7BF2A18A" w14:textId="77777777" w:rsidR="00DF6C54" w:rsidRPr="003311C3" w:rsidRDefault="00DF6C54" w:rsidP="00DF6C54">
            <w:pPr>
              <w:widowControl w:val="0"/>
              <w:autoSpaceDE w:val="0"/>
              <w:autoSpaceDN w:val="0"/>
              <w:adjustRightInd w:val="0"/>
              <w:rPr>
                <w:sz w:val="20"/>
                <w:szCs w:val="20"/>
              </w:rPr>
            </w:pPr>
          </w:p>
        </w:tc>
        <w:tc>
          <w:tcPr>
            <w:tcW w:w="460" w:type="dxa"/>
            <w:tcBorders>
              <w:top w:val="nil"/>
              <w:left w:val="nil"/>
              <w:bottom w:val="nil"/>
              <w:right w:val="nil"/>
            </w:tcBorders>
            <w:shd w:val="clear" w:color="auto" w:fill="EEEEEE"/>
            <w:vAlign w:val="bottom"/>
          </w:tcPr>
          <w:p w14:paraId="262C13BC"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EEEEEE"/>
            <w:vAlign w:val="bottom"/>
          </w:tcPr>
          <w:p w14:paraId="03FDDCA8"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EEEEEE"/>
            <w:vAlign w:val="bottom"/>
          </w:tcPr>
          <w:p w14:paraId="3D06C5D7" w14:textId="77777777" w:rsidR="00DF6C54" w:rsidRPr="003311C3" w:rsidRDefault="00DF6C54" w:rsidP="00DF6C54">
            <w:pPr>
              <w:widowControl w:val="0"/>
              <w:autoSpaceDE w:val="0"/>
              <w:autoSpaceDN w:val="0"/>
              <w:adjustRightInd w:val="0"/>
              <w:rPr>
                <w:sz w:val="20"/>
                <w:szCs w:val="20"/>
              </w:rPr>
            </w:pPr>
          </w:p>
        </w:tc>
        <w:tc>
          <w:tcPr>
            <w:tcW w:w="1140" w:type="dxa"/>
            <w:tcBorders>
              <w:top w:val="nil"/>
              <w:left w:val="nil"/>
              <w:bottom w:val="nil"/>
              <w:right w:val="nil"/>
            </w:tcBorders>
            <w:shd w:val="clear" w:color="auto" w:fill="EEEEEE"/>
            <w:vAlign w:val="bottom"/>
          </w:tcPr>
          <w:p w14:paraId="47E09469"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0DAA48AE"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58B2E818" w14:textId="77777777" w:rsidR="00DF6C54" w:rsidRPr="003311C3" w:rsidRDefault="00DF6C54" w:rsidP="00DF6C54">
            <w:pPr>
              <w:widowControl w:val="0"/>
              <w:autoSpaceDE w:val="0"/>
              <w:autoSpaceDN w:val="0"/>
              <w:adjustRightInd w:val="0"/>
              <w:rPr>
                <w:sz w:val="20"/>
                <w:szCs w:val="20"/>
              </w:rPr>
            </w:pPr>
          </w:p>
        </w:tc>
        <w:tc>
          <w:tcPr>
            <w:tcW w:w="1100" w:type="dxa"/>
            <w:tcBorders>
              <w:top w:val="nil"/>
              <w:left w:val="nil"/>
              <w:bottom w:val="nil"/>
              <w:right w:val="nil"/>
            </w:tcBorders>
            <w:shd w:val="clear" w:color="auto" w:fill="EEEEEE"/>
            <w:vAlign w:val="bottom"/>
          </w:tcPr>
          <w:p w14:paraId="627EB2FD" w14:textId="77777777" w:rsidR="00DF6C54" w:rsidRPr="003311C3" w:rsidRDefault="00DF6C54" w:rsidP="00DF6C54">
            <w:pPr>
              <w:widowControl w:val="0"/>
              <w:autoSpaceDE w:val="0"/>
              <w:autoSpaceDN w:val="0"/>
              <w:adjustRightInd w:val="0"/>
              <w:rPr>
                <w:sz w:val="20"/>
                <w:szCs w:val="20"/>
              </w:rPr>
            </w:pPr>
          </w:p>
        </w:tc>
        <w:tc>
          <w:tcPr>
            <w:tcW w:w="240" w:type="dxa"/>
            <w:tcBorders>
              <w:top w:val="nil"/>
              <w:left w:val="nil"/>
              <w:bottom w:val="nil"/>
              <w:right w:val="nil"/>
            </w:tcBorders>
            <w:shd w:val="clear" w:color="auto" w:fill="EEEEEE"/>
            <w:vAlign w:val="bottom"/>
          </w:tcPr>
          <w:p w14:paraId="31A57EAF" w14:textId="77777777" w:rsidR="00DF6C54" w:rsidRPr="003311C3" w:rsidRDefault="00DF6C54" w:rsidP="00DF6C54">
            <w:pPr>
              <w:widowControl w:val="0"/>
              <w:autoSpaceDE w:val="0"/>
              <w:autoSpaceDN w:val="0"/>
              <w:adjustRightInd w:val="0"/>
              <w:rPr>
                <w:sz w:val="20"/>
                <w:szCs w:val="20"/>
              </w:rPr>
            </w:pPr>
          </w:p>
        </w:tc>
        <w:tc>
          <w:tcPr>
            <w:tcW w:w="540" w:type="dxa"/>
            <w:tcBorders>
              <w:top w:val="nil"/>
              <w:left w:val="nil"/>
              <w:bottom w:val="nil"/>
              <w:right w:val="nil"/>
            </w:tcBorders>
            <w:shd w:val="clear" w:color="auto" w:fill="EEEEEE"/>
            <w:vAlign w:val="bottom"/>
          </w:tcPr>
          <w:p w14:paraId="34F9D332"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EEEEEE"/>
            <w:vAlign w:val="bottom"/>
          </w:tcPr>
          <w:p w14:paraId="6F27F3E9"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6AC52E2C" w14:textId="77777777" w:rsidR="00DF6C54" w:rsidRPr="003311C3" w:rsidRDefault="00DF6C54" w:rsidP="00DF6C54">
            <w:pPr>
              <w:widowControl w:val="0"/>
              <w:autoSpaceDE w:val="0"/>
              <w:autoSpaceDN w:val="0"/>
              <w:adjustRightInd w:val="0"/>
              <w:rPr>
                <w:sz w:val="20"/>
                <w:szCs w:val="20"/>
              </w:rPr>
            </w:pPr>
          </w:p>
        </w:tc>
      </w:tr>
      <w:tr w:rsidR="00DF6C54" w:rsidRPr="003311C3" w14:paraId="5FF0B476" w14:textId="77777777" w:rsidTr="00DF6C54">
        <w:trPr>
          <w:trHeight w:val="118"/>
        </w:trPr>
        <w:tc>
          <w:tcPr>
            <w:tcW w:w="20" w:type="dxa"/>
            <w:tcBorders>
              <w:top w:val="nil"/>
              <w:left w:val="nil"/>
              <w:bottom w:val="nil"/>
              <w:right w:val="nil"/>
            </w:tcBorders>
            <w:vAlign w:val="bottom"/>
          </w:tcPr>
          <w:p w14:paraId="12E8606E" w14:textId="77777777" w:rsidR="00DF6C54" w:rsidRPr="003311C3" w:rsidRDefault="00DF6C54" w:rsidP="00DF6C54">
            <w:pPr>
              <w:widowControl w:val="0"/>
              <w:autoSpaceDE w:val="0"/>
              <w:autoSpaceDN w:val="0"/>
              <w:adjustRightInd w:val="0"/>
              <w:rPr>
                <w:sz w:val="20"/>
                <w:szCs w:val="20"/>
              </w:rPr>
            </w:pPr>
          </w:p>
        </w:tc>
        <w:tc>
          <w:tcPr>
            <w:tcW w:w="1840" w:type="dxa"/>
            <w:gridSpan w:val="2"/>
            <w:tcBorders>
              <w:top w:val="nil"/>
              <w:left w:val="nil"/>
              <w:bottom w:val="nil"/>
              <w:right w:val="nil"/>
            </w:tcBorders>
            <w:shd w:val="clear" w:color="auto" w:fill="EEEEEE"/>
            <w:vAlign w:val="bottom"/>
          </w:tcPr>
          <w:p w14:paraId="77C8168D" w14:textId="77777777" w:rsidR="00DF6C54" w:rsidRPr="003311C3" w:rsidRDefault="00DF6C54" w:rsidP="00DF6C54">
            <w:pPr>
              <w:widowControl w:val="0"/>
              <w:autoSpaceDE w:val="0"/>
              <w:autoSpaceDN w:val="0"/>
              <w:adjustRightInd w:val="0"/>
              <w:rPr>
                <w:sz w:val="20"/>
                <w:szCs w:val="20"/>
              </w:rPr>
            </w:pPr>
          </w:p>
        </w:tc>
        <w:tc>
          <w:tcPr>
            <w:tcW w:w="1960" w:type="dxa"/>
            <w:gridSpan w:val="3"/>
            <w:tcBorders>
              <w:top w:val="nil"/>
              <w:left w:val="nil"/>
              <w:bottom w:val="nil"/>
              <w:right w:val="nil"/>
            </w:tcBorders>
            <w:shd w:val="clear" w:color="auto" w:fill="EEEEEE"/>
            <w:vAlign w:val="bottom"/>
          </w:tcPr>
          <w:p w14:paraId="52162113"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EEEEEE"/>
            <w:vAlign w:val="bottom"/>
          </w:tcPr>
          <w:p w14:paraId="35FFA780" w14:textId="77777777" w:rsidR="00DF6C54" w:rsidRPr="003311C3" w:rsidRDefault="00DF6C54" w:rsidP="00DF6C54">
            <w:pPr>
              <w:widowControl w:val="0"/>
              <w:autoSpaceDE w:val="0"/>
              <w:autoSpaceDN w:val="0"/>
              <w:adjustRightInd w:val="0"/>
              <w:rPr>
                <w:sz w:val="20"/>
                <w:szCs w:val="20"/>
              </w:rPr>
            </w:pPr>
          </w:p>
        </w:tc>
        <w:tc>
          <w:tcPr>
            <w:tcW w:w="1960" w:type="dxa"/>
            <w:gridSpan w:val="3"/>
            <w:tcBorders>
              <w:top w:val="nil"/>
              <w:left w:val="nil"/>
              <w:bottom w:val="nil"/>
              <w:right w:val="nil"/>
            </w:tcBorders>
            <w:shd w:val="clear" w:color="auto" w:fill="EEEEEE"/>
            <w:vAlign w:val="bottom"/>
          </w:tcPr>
          <w:p w14:paraId="2BC9ABEC"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72D54F14" w14:textId="77777777" w:rsidR="00DF6C54" w:rsidRPr="003311C3" w:rsidRDefault="00DF6C54" w:rsidP="00DF6C54">
            <w:pPr>
              <w:widowControl w:val="0"/>
              <w:autoSpaceDE w:val="0"/>
              <w:autoSpaceDN w:val="0"/>
              <w:adjustRightInd w:val="0"/>
              <w:rPr>
                <w:sz w:val="20"/>
                <w:szCs w:val="20"/>
              </w:rPr>
            </w:pPr>
          </w:p>
        </w:tc>
        <w:tc>
          <w:tcPr>
            <w:tcW w:w="1880" w:type="dxa"/>
            <w:gridSpan w:val="3"/>
            <w:tcBorders>
              <w:top w:val="nil"/>
              <w:left w:val="nil"/>
              <w:bottom w:val="nil"/>
              <w:right w:val="nil"/>
            </w:tcBorders>
            <w:shd w:val="clear" w:color="auto" w:fill="EEEEEE"/>
            <w:vAlign w:val="bottom"/>
          </w:tcPr>
          <w:p w14:paraId="7C47A401"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EEEEEE"/>
            <w:vAlign w:val="bottom"/>
          </w:tcPr>
          <w:p w14:paraId="636BB060"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355A3003" w14:textId="77777777" w:rsidR="00DF6C54" w:rsidRPr="003311C3" w:rsidRDefault="00DF6C54" w:rsidP="00DF6C54">
            <w:pPr>
              <w:widowControl w:val="0"/>
              <w:autoSpaceDE w:val="0"/>
              <w:autoSpaceDN w:val="0"/>
              <w:adjustRightInd w:val="0"/>
              <w:rPr>
                <w:sz w:val="20"/>
                <w:szCs w:val="20"/>
              </w:rPr>
            </w:pPr>
          </w:p>
        </w:tc>
      </w:tr>
      <w:tr w:rsidR="00DF6C54" w:rsidRPr="003311C3" w14:paraId="3B622880" w14:textId="77777777" w:rsidTr="00DF6C54">
        <w:trPr>
          <w:trHeight w:val="367"/>
        </w:trPr>
        <w:tc>
          <w:tcPr>
            <w:tcW w:w="20" w:type="dxa"/>
            <w:tcBorders>
              <w:top w:val="nil"/>
              <w:left w:val="nil"/>
              <w:bottom w:val="nil"/>
              <w:right w:val="nil"/>
            </w:tcBorders>
            <w:vAlign w:val="bottom"/>
          </w:tcPr>
          <w:p w14:paraId="3047F6BF" w14:textId="77777777" w:rsidR="00DF6C54" w:rsidRPr="003311C3" w:rsidRDefault="00DF6C54" w:rsidP="00DF6C54">
            <w:pPr>
              <w:widowControl w:val="0"/>
              <w:autoSpaceDE w:val="0"/>
              <w:autoSpaceDN w:val="0"/>
              <w:adjustRightInd w:val="0"/>
              <w:rPr>
                <w:sz w:val="20"/>
                <w:szCs w:val="20"/>
              </w:rPr>
            </w:pPr>
          </w:p>
        </w:tc>
        <w:tc>
          <w:tcPr>
            <w:tcW w:w="1840" w:type="dxa"/>
            <w:gridSpan w:val="2"/>
            <w:tcBorders>
              <w:top w:val="nil"/>
              <w:left w:val="nil"/>
              <w:bottom w:val="nil"/>
              <w:right w:val="nil"/>
            </w:tcBorders>
            <w:shd w:val="clear" w:color="auto" w:fill="F7F7F7"/>
            <w:vAlign w:val="bottom"/>
          </w:tcPr>
          <w:p w14:paraId="53D1DC18"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Customization</w:t>
            </w:r>
          </w:p>
        </w:tc>
        <w:tc>
          <w:tcPr>
            <w:tcW w:w="1960" w:type="dxa"/>
            <w:gridSpan w:val="3"/>
            <w:tcBorders>
              <w:top w:val="nil"/>
              <w:left w:val="nil"/>
              <w:bottom w:val="nil"/>
              <w:right w:val="nil"/>
            </w:tcBorders>
            <w:shd w:val="clear" w:color="auto" w:fill="F7F7F7"/>
            <w:vAlign w:val="bottom"/>
          </w:tcPr>
          <w:p w14:paraId="34F57556"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1-5 business days</w:t>
            </w:r>
          </w:p>
        </w:tc>
        <w:tc>
          <w:tcPr>
            <w:tcW w:w="420" w:type="dxa"/>
            <w:tcBorders>
              <w:top w:val="nil"/>
              <w:left w:val="nil"/>
              <w:bottom w:val="nil"/>
              <w:right w:val="nil"/>
            </w:tcBorders>
            <w:shd w:val="clear" w:color="auto" w:fill="F7F7F7"/>
            <w:vAlign w:val="bottom"/>
          </w:tcPr>
          <w:p w14:paraId="47A33E4E" w14:textId="77777777" w:rsidR="00DF6C54" w:rsidRPr="003311C3" w:rsidRDefault="00DF6C54" w:rsidP="00DF6C54">
            <w:pPr>
              <w:widowControl w:val="0"/>
              <w:autoSpaceDE w:val="0"/>
              <w:autoSpaceDN w:val="0"/>
              <w:adjustRightInd w:val="0"/>
              <w:rPr>
                <w:sz w:val="20"/>
                <w:szCs w:val="20"/>
              </w:rPr>
            </w:pPr>
          </w:p>
        </w:tc>
        <w:tc>
          <w:tcPr>
            <w:tcW w:w="1960" w:type="dxa"/>
            <w:gridSpan w:val="3"/>
            <w:tcBorders>
              <w:top w:val="nil"/>
              <w:left w:val="nil"/>
              <w:bottom w:val="nil"/>
              <w:right w:val="nil"/>
            </w:tcBorders>
            <w:shd w:val="clear" w:color="auto" w:fill="F7F7F7"/>
            <w:vAlign w:val="bottom"/>
          </w:tcPr>
          <w:p w14:paraId="5C9A1CE9"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5-10 business days</w:t>
            </w:r>
          </w:p>
        </w:tc>
        <w:tc>
          <w:tcPr>
            <w:tcW w:w="440" w:type="dxa"/>
            <w:tcBorders>
              <w:top w:val="nil"/>
              <w:left w:val="nil"/>
              <w:bottom w:val="nil"/>
              <w:right w:val="nil"/>
            </w:tcBorders>
            <w:shd w:val="clear" w:color="auto" w:fill="F7F7F7"/>
            <w:vAlign w:val="bottom"/>
          </w:tcPr>
          <w:p w14:paraId="1F540A09" w14:textId="77777777" w:rsidR="00DF6C54" w:rsidRPr="003311C3" w:rsidRDefault="00DF6C54" w:rsidP="00DF6C54">
            <w:pPr>
              <w:widowControl w:val="0"/>
              <w:autoSpaceDE w:val="0"/>
              <w:autoSpaceDN w:val="0"/>
              <w:adjustRightInd w:val="0"/>
              <w:rPr>
                <w:sz w:val="20"/>
                <w:szCs w:val="20"/>
              </w:rPr>
            </w:pPr>
          </w:p>
        </w:tc>
        <w:tc>
          <w:tcPr>
            <w:tcW w:w="1880" w:type="dxa"/>
            <w:gridSpan w:val="3"/>
            <w:tcBorders>
              <w:top w:val="nil"/>
              <w:left w:val="nil"/>
              <w:bottom w:val="nil"/>
              <w:right w:val="nil"/>
            </w:tcBorders>
            <w:shd w:val="clear" w:color="auto" w:fill="F7F7F7"/>
            <w:vAlign w:val="bottom"/>
          </w:tcPr>
          <w:p w14:paraId="7611CA9E"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7-15 business days</w:t>
            </w:r>
          </w:p>
        </w:tc>
        <w:tc>
          <w:tcPr>
            <w:tcW w:w="1411" w:type="dxa"/>
            <w:tcBorders>
              <w:top w:val="nil"/>
              <w:left w:val="nil"/>
              <w:bottom w:val="nil"/>
              <w:right w:val="nil"/>
            </w:tcBorders>
            <w:shd w:val="clear" w:color="auto" w:fill="F7F7F7"/>
            <w:vAlign w:val="bottom"/>
          </w:tcPr>
          <w:p w14:paraId="2396F6F4"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718CA350" w14:textId="77777777" w:rsidR="00DF6C54" w:rsidRPr="003311C3" w:rsidRDefault="00DF6C54" w:rsidP="00DF6C54">
            <w:pPr>
              <w:widowControl w:val="0"/>
              <w:autoSpaceDE w:val="0"/>
              <w:autoSpaceDN w:val="0"/>
              <w:adjustRightInd w:val="0"/>
              <w:rPr>
                <w:sz w:val="20"/>
                <w:szCs w:val="20"/>
              </w:rPr>
            </w:pPr>
          </w:p>
        </w:tc>
      </w:tr>
      <w:tr w:rsidR="00DF6C54" w:rsidRPr="003311C3" w14:paraId="4D433F94" w14:textId="77777777" w:rsidTr="00DF6C54">
        <w:trPr>
          <w:trHeight w:val="246"/>
        </w:trPr>
        <w:tc>
          <w:tcPr>
            <w:tcW w:w="20" w:type="dxa"/>
            <w:tcBorders>
              <w:top w:val="nil"/>
              <w:left w:val="nil"/>
              <w:bottom w:val="nil"/>
              <w:right w:val="nil"/>
            </w:tcBorders>
            <w:vAlign w:val="bottom"/>
          </w:tcPr>
          <w:p w14:paraId="3FB89AD4" w14:textId="77777777" w:rsidR="00DF6C54" w:rsidRPr="003311C3" w:rsidRDefault="00DF6C54" w:rsidP="00DF6C54">
            <w:pPr>
              <w:widowControl w:val="0"/>
              <w:autoSpaceDE w:val="0"/>
              <w:autoSpaceDN w:val="0"/>
              <w:adjustRightInd w:val="0"/>
              <w:rPr>
                <w:sz w:val="20"/>
                <w:szCs w:val="20"/>
              </w:rPr>
            </w:pPr>
          </w:p>
        </w:tc>
        <w:tc>
          <w:tcPr>
            <w:tcW w:w="1840" w:type="dxa"/>
            <w:gridSpan w:val="2"/>
            <w:tcBorders>
              <w:top w:val="nil"/>
              <w:left w:val="nil"/>
              <w:bottom w:val="nil"/>
              <w:right w:val="nil"/>
            </w:tcBorders>
            <w:shd w:val="clear" w:color="auto" w:fill="F7F7F7"/>
            <w:vAlign w:val="bottom"/>
          </w:tcPr>
          <w:p w14:paraId="2818992C"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and configuration</w:t>
            </w:r>
          </w:p>
        </w:tc>
        <w:tc>
          <w:tcPr>
            <w:tcW w:w="380" w:type="dxa"/>
            <w:tcBorders>
              <w:top w:val="nil"/>
              <w:left w:val="nil"/>
              <w:bottom w:val="nil"/>
              <w:right w:val="nil"/>
            </w:tcBorders>
            <w:shd w:val="clear" w:color="auto" w:fill="F7F7F7"/>
            <w:vAlign w:val="bottom"/>
          </w:tcPr>
          <w:p w14:paraId="52B904E0" w14:textId="77777777" w:rsidR="00DF6C54" w:rsidRPr="003311C3" w:rsidRDefault="00DF6C54" w:rsidP="00DF6C54">
            <w:pPr>
              <w:widowControl w:val="0"/>
              <w:autoSpaceDE w:val="0"/>
              <w:autoSpaceDN w:val="0"/>
              <w:adjustRightInd w:val="0"/>
              <w:rPr>
                <w:sz w:val="20"/>
                <w:szCs w:val="20"/>
              </w:rPr>
            </w:pPr>
          </w:p>
        </w:tc>
        <w:tc>
          <w:tcPr>
            <w:tcW w:w="1120" w:type="dxa"/>
            <w:tcBorders>
              <w:top w:val="nil"/>
              <w:left w:val="nil"/>
              <w:bottom w:val="nil"/>
              <w:right w:val="nil"/>
            </w:tcBorders>
            <w:shd w:val="clear" w:color="auto" w:fill="F7F7F7"/>
            <w:vAlign w:val="bottom"/>
          </w:tcPr>
          <w:p w14:paraId="1EFCE1B0" w14:textId="77777777" w:rsidR="00DF6C54" w:rsidRPr="003311C3" w:rsidRDefault="00DF6C54" w:rsidP="00DF6C54">
            <w:pPr>
              <w:widowControl w:val="0"/>
              <w:autoSpaceDE w:val="0"/>
              <w:autoSpaceDN w:val="0"/>
              <w:adjustRightInd w:val="0"/>
              <w:rPr>
                <w:sz w:val="20"/>
                <w:szCs w:val="20"/>
              </w:rPr>
            </w:pPr>
          </w:p>
        </w:tc>
        <w:tc>
          <w:tcPr>
            <w:tcW w:w="460" w:type="dxa"/>
            <w:tcBorders>
              <w:top w:val="nil"/>
              <w:left w:val="nil"/>
              <w:bottom w:val="nil"/>
              <w:right w:val="nil"/>
            </w:tcBorders>
            <w:shd w:val="clear" w:color="auto" w:fill="F7F7F7"/>
            <w:vAlign w:val="bottom"/>
          </w:tcPr>
          <w:p w14:paraId="666AEE62"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F7F7F7"/>
            <w:vAlign w:val="bottom"/>
          </w:tcPr>
          <w:p w14:paraId="2F481073"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F7F7F7"/>
            <w:vAlign w:val="bottom"/>
          </w:tcPr>
          <w:p w14:paraId="7AABE65D" w14:textId="77777777" w:rsidR="00DF6C54" w:rsidRPr="003311C3" w:rsidRDefault="00DF6C54" w:rsidP="00DF6C54">
            <w:pPr>
              <w:widowControl w:val="0"/>
              <w:autoSpaceDE w:val="0"/>
              <w:autoSpaceDN w:val="0"/>
              <w:adjustRightInd w:val="0"/>
              <w:rPr>
                <w:sz w:val="20"/>
                <w:szCs w:val="20"/>
              </w:rPr>
            </w:pPr>
          </w:p>
        </w:tc>
        <w:tc>
          <w:tcPr>
            <w:tcW w:w="1140" w:type="dxa"/>
            <w:tcBorders>
              <w:top w:val="nil"/>
              <w:left w:val="nil"/>
              <w:bottom w:val="nil"/>
              <w:right w:val="nil"/>
            </w:tcBorders>
            <w:shd w:val="clear" w:color="auto" w:fill="F7F7F7"/>
            <w:vAlign w:val="bottom"/>
          </w:tcPr>
          <w:p w14:paraId="2FB16EC7"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44F39ED6"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512149B7" w14:textId="77777777" w:rsidR="00DF6C54" w:rsidRPr="003311C3" w:rsidRDefault="00DF6C54" w:rsidP="00DF6C54">
            <w:pPr>
              <w:widowControl w:val="0"/>
              <w:autoSpaceDE w:val="0"/>
              <w:autoSpaceDN w:val="0"/>
              <w:adjustRightInd w:val="0"/>
              <w:rPr>
                <w:sz w:val="20"/>
                <w:szCs w:val="20"/>
              </w:rPr>
            </w:pPr>
          </w:p>
        </w:tc>
        <w:tc>
          <w:tcPr>
            <w:tcW w:w="1100" w:type="dxa"/>
            <w:tcBorders>
              <w:top w:val="nil"/>
              <w:left w:val="nil"/>
              <w:bottom w:val="nil"/>
              <w:right w:val="nil"/>
            </w:tcBorders>
            <w:shd w:val="clear" w:color="auto" w:fill="F7F7F7"/>
            <w:vAlign w:val="bottom"/>
          </w:tcPr>
          <w:p w14:paraId="0515C062" w14:textId="77777777" w:rsidR="00DF6C54" w:rsidRPr="003311C3" w:rsidRDefault="00DF6C54" w:rsidP="00DF6C54">
            <w:pPr>
              <w:widowControl w:val="0"/>
              <w:autoSpaceDE w:val="0"/>
              <w:autoSpaceDN w:val="0"/>
              <w:adjustRightInd w:val="0"/>
              <w:rPr>
                <w:sz w:val="20"/>
                <w:szCs w:val="20"/>
              </w:rPr>
            </w:pPr>
          </w:p>
        </w:tc>
        <w:tc>
          <w:tcPr>
            <w:tcW w:w="240" w:type="dxa"/>
            <w:tcBorders>
              <w:top w:val="nil"/>
              <w:left w:val="nil"/>
              <w:bottom w:val="nil"/>
              <w:right w:val="nil"/>
            </w:tcBorders>
            <w:shd w:val="clear" w:color="auto" w:fill="F7F7F7"/>
            <w:vAlign w:val="bottom"/>
          </w:tcPr>
          <w:p w14:paraId="2E822D58" w14:textId="77777777" w:rsidR="00DF6C54" w:rsidRPr="003311C3" w:rsidRDefault="00DF6C54" w:rsidP="00DF6C54">
            <w:pPr>
              <w:widowControl w:val="0"/>
              <w:autoSpaceDE w:val="0"/>
              <w:autoSpaceDN w:val="0"/>
              <w:adjustRightInd w:val="0"/>
              <w:rPr>
                <w:sz w:val="20"/>
                <w:szCs w:val="20"/>
              </w:rPr>
            </w:pPr>
          </w:p>
        </w:tc>
        <w:tc>
          <w:tcPr>
            <w:tcW w:w="540" w:type="dxa"/>
            <w:tcBorders>
              <w:top w:val="nil"/>
              <w:left w:val="nil"/>
              <w:bottom w:val="nil"/>
              <w:right w:val="nil"/>
            </w:tcBorders>
            <w:shd w:val="clear" w:color="auto" w:fill="F7F7F7"/>
            <w:vAlign w:val="bottom"/>
          </w:tcPr>
          <w:p w14:paraId="53125638"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F7F7F7"/>
            <w:vAlign w:val="bottom"/>
          </w:tcPr>
          <w:p w14:paraId="0182869A"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077276C6" w14:textId="77777777" w:rsidR="00DF6C54" w:rsidRPr="003311C3" w:rsidRDefault="00DF6C54" w:rsidP="00DF6C54">
            <w:pPr>
              <w:widowControl w:val="0"/>
              <w:autoSpaceDE w:val="0"/>
              <w:autoSpaceDN w:val="0"/>
              <w:adjustRightInd w:val="0"/>
              <w:rPr>
                <w:sz w:val="20"/>
                <w:szCs w:val="20"/>
              </w:rPr>
            </w:pPr>
          </w:p>
        </w:tc>
      </w:tr>
      <w:tr w:rsidR="00DF6C54" w:rsidRPr="003311C3" w14:paraId="329D1E61" w14:textId="77777777" w:rsidTr="00DF6C54">
        <w:trPr>
          <w:trHeight w:val="160"/>
        </w:trPr>
        <w:tc>
          <w:tcPr>
            <w:tcW w:w="20" w:type="dxa"/>
            <w:tcBorders>
              <w:top w:val="nil"/>
              <w:left w:val="nil"/>
              <w:bottom w:val="nil"/>
              <w:right w:val="nil"/>
            </w:tcBorders>
            <w:vAlign w:val="bottom"/>
          </w:tcPr>
          <w:p w14:paraId="27EAF835" w14:textId="77777777" w:rsidR="00DF6C54" w:rsidRPr="003311C3" w:rsidRDefault="00DF6C54" w:rsidP="00DF6C54">
            <w:pPr>
              <w:widowControl w:val="0"/>
              <w:autoSpaceDE w:val="0"/>
              <w:autoSpaceDN w:val="0"/>
              <w:adjustRightInd w:val="0"/>
              <w:rPr>
                <w:sz w:val="20"/>
                <w:szCs w:val="20"/>
              </w:rPr>
            </w:pPr>
          </w:p>
        </w:tc>
        <w:tc>
          <w:tcPr>
            <w:tcW w:w="1840" w:type="dxa"/>
            <w:gridSpan w:val="2"/>
            <w:tcBorders>
              <w:top w:val="nil"/>
              <w:left w:val="nil"/>
              <w:bottom w:val="nil"/>
              <w:right w:val="nil"/>
            </w:tcBorders>
            <w:shd w:val="clear" w:color="auto" w:fill="F7F7F7"/>
            <w:vAlign w:val="bottom"/>
          </w:tcPr>
          <w:p w14:paraId="7C40C68B"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F7F7F7"/>
            <w:vAlign w:val="bottom"/>
          </w:tcPr>
          <w:p w14:paraId="5C0DB2AA" w14:textId="77777777" w:rsidR="00DF6C54" w:rsidRPr="003311C3" w:rsidRDefault="00DF6C54" w:rsidP="00DF6C54">
            <w:pPr>
              <w:widowControl w:val="0"/>
              <w:autoSpaceDE w:val="0"/>
              <w:autoSpaceDN w:val="0"/>
              <w:adjustRightInd w:val="0"/>
              <w:rPr>
                <w:sz w:val="20"/>
                <w:szCs w:val="20"/>
              </w:rPr>
            </w:pPr>
          </w:p>
        </w:tc>
        <w:tc>
          <w:tcPr>
            <w:tcW w:w="1120" w:type="dxa"/>
            <w:tcBorders>
              <w:top w:val="nil"/>
              <w:left w:val="nil"/>
              <w:bottom w:val="nil"/>
              <w:right w:val="nil"/>
            </w:tcBorders>
            <w:shd w:val="clear" w:color="auto" w:fill="F7F7F7"/>
            <w:vAlign w:val="bottom"/>
          </w:tcPr>
          <w:p w14:paraId="148BFA74" w14:textId="77777777" w:rsidR="00DF6C54" w:rsidRPr="003311C3" w:rsidRDefault="00DF6C54" w:rsidP="00DF6C54">
            <w:pPr>
              <w:widowControl w:val="0"/>
              <w:autoSpaceDE w:val="0"/>
              <w:autoSpaceDN w:val="0"/>
              <w:adjustRightInd w:val="0"/>
              <w:rPr>
                <w:sz w:val="20"/>
                <w:szCs w:val="20"/>
              </w:rPr>
            </w:pPr>
          </w:p>
        </w:tc>
        <w:tc>
          <w:tcPr>
            <w:tcW w:w="460" w:type="dxa"/>
            <w:tcBorders>
              <w:top w:val="nil"/>
              <w:left w:val="nil"/>
              <w:bottom w:val="nil"/>
              <w:right w:val="nil"/>
            </w:tcBorders>
            <w:shd w:val="clear" w:color="auto" w:fill="F7F7F7"/>
            <w:vAlign w:val="bottom"/>
          </w:tcPr>
          <w:p w14:paraId="5913EDAF"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F7F7F7"/>
            <w:vAlign w:val="bottom"/>
          </w:tcPr>
          <w:p w14:paraId="6C923F98"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F7F7F7"/>
            <w:vAlign w:val="bottom"/>
          </w:tcPr>
          <w:p w14:paraId="419E8F13" w14:textId="77777777" w:rsidR="00DF6C54" w:rsidRPr="003311C3" w:rsidRDefault="00DF6C54" w:rsidP="00DF6C54">
            <w:pPr>
              <w:widowControl w:val="0"/>
              <w:autoSpaceDE w:val="0"/>
              <w:autoSpaceDN w:val="0"/>
              <w:adjustRightInd w:val="0"/>
              <w:rPr>
                <w:sz w:val="20"/>
                <w:szCs w:val="20"/>
              </w:rPr>
            </w:pPr>
          </w:p>
        </w:tc>
        <w:tc>
          <w:tcPr>
            <w:tcW w:w="1140" w:type="dxa"/>
            <w:tcBorders>
              <w:top w:val="nil"/>
              <w:left w:val="nil"/>
              <w:bottom w:val="nil"/>
              <w:right w:val="nil"/>
            </w:tcBorders>
            <w:shd w:val="clear" w:color="auto" w:fill="F7F7F7"/>
            <w:vAlign w:val="bottom"/>
          </w:tcPr>
          <w:p w14:paraId="7AE39242"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076EDD53"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432D69A2" w14:textId="77777777" w:rsidR="00DF6C54" w:rsidRPr="003311C3" w:rsidRDefault="00DF6C54" w:rsidP="00DF6C54">
            <w:pPr>
              <w:widowControl w:val="0"/>
              <w:autoSpaceDE w:val="0"/>
              <w:autoSpaceDN w:val="0"/>
              <w:adjustRightInd w:val="0"/>
              <w:rPr>
                <w:sz w:val="20"/>
                <w:szCs w:val="20"/>
              </w:rPr>
            </w:pPr>
          </w:p>
        </w:tc>
        <w:tc>
          <w:tcPr>
            <w:tcW w:w="1880" w:type="dxa"/>
            <w:gridSpan w:val="3"/>
            <w:tcBorders>
              <w:top w:val="nil"/>
              <w:left w:val="nil"/>
              <w:bottom w:val="nil"/>
              <w:right w:val="nil"/>
            </w:tcBorders>
            <w:shd w:val="clear" w:color="auto" w:fill="F7F7F7"/>
            <w:vAlign w:val="bottom"/>
          </w:tcPr>
          <w:p w14:paraId="403A3355"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F7F7F7"/>
            <w:vAlign w:val="bottom"/>
          </w:tcPr>
          <w:p w14:paraId="13D028A9"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33B49AA3" w14:textId="77777777" w:rsidR="00DF6C54" w:rsidRPr="003311C3" w:rsidRDefault="00DF6C54" w:rsidP="00DF6C54">
            <w:pPr>
              <w:widowControl w:val="0"/>
              <w:autoSpaceDE w:val="0"/>
              <w:autoSpaceDN w:val="0"/>
              <w:adjustRightInd w:val="0"/>
              <w:rPr>
                <w:sz w:val="20"/>
                <w:szCs w:val="20"/>
              </w:rPr>
            </w:pPr>
          </w:p>
        </w:tc>
      </w:tr>
      <w:tr w:rsidR="00DF6C54" w:rsidRPr="003311C3" w14:paraId="7DFE3E14" w14:textId="77777777" w:rsidTr="00DF6C54">
        <w:trPr>
          <w:trHeight w:val="363"/>
        </w:trPr>
        <w:tc>
          <w:tcPr>
            <w:tcW w:w="20" w:type="dxa"/>
            <w:tcBorders>
              <w:top w:val="nil"/>
              <w:left w:val="nil"/>
              <w:bottom w:val="nil"/>
              <w:right w:val="nil"/>
            </w:tcBorders>
            <w:vAlign w:val="bottom"/>
          </w:tcPr>
          <w:p w14:paraId="50A34DCC" w14:textId="77777777" w:rsidR="00DF6C54" w:rsidRPr="003311C3" w:rsidRDefault="00DF6C54" w:rsidP="00DF6C54">
            <w:pPr>
              <w:widowControl w:val="0"/>
              <w:autoSpaceDE w:val="0"/>
              <w:autoSpaceDN w:val="0"/>
              <w:adjustRightInd w:val="0"/>
              <w:rPr>
                <w:sz w:val="20"/>
                <w:szCs w:val="20"/>
              </w:rPr>
            </w:pPr>
          </w:p>
        </w:tc>
        <w:tc>
          <w:tcPr>
            <w:tcW w:w="1840" w:type="dxa"/>
            <w:gridSpan w:val="2"/>
            <w:tcBorders>
              <w:top w:val="nil"/>
              <w:left w:val="nil"/>
              <w:bottom w:val="nil"/>
              <w:right w:val="nil"/>
            </w:tcBorders>
            <w:shd w:val="clear" w:color="auto" w:fill="EEEEEE"/>
            <w:vAlign w:val="bottom"/>
          </w:tcPr>
          <w:p w14:paraId="23EC6DCB"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Maintenance Fee</w:t>
            </w:r>
          </w:p>
        </w:tc>
        <w:tc>
          <w:tcPr>
            <w:tcW w:w="380" w:type="dxa"/>
            <w:tcBorders>
              <w:top w:val="nil"/>
              <w:left w:val="nil"/>
              <w:bottom w:val="nil"/>
              <w:right w:val="nil"/>
            </w:tcBorders>
            <w:shd w:val="clear" w:color="auto" w:fill="EEEEEE"/>
            <w:vAlign w:val="bottom"/>
          </w:tcPr>
          <w:p w14:paraId="403CC0B0"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In</w:t>
            </w:r>
          </w:p>
        </w:tc>
        <w:tc>
          <w:tcPr>
            <w:tcW w:w="1120" w:type="dxa"/>
            <w:tcBorders>
              <w:top w:val="nil"/>
              <w:left w:val="nil"/>
              <w:bottom w:val="nil"/>
              <w:right w:val="nil"/>
            </w:tcBorders>
            <w:shd w:val="clear" w:color="auto" w:fill="EEEEEE"/>
            <w:vAlign w:val="bottom"/>
          </w:tcPr>
          <w:p w14:paraId="75B905C3" w14:textId="77777777" w:rsidR="00DF6C54" w:rsidRPr="003311C3" w:rsidRDefault="00DF6C54" w:rsidP="00DF6C54">
            <w:pPr>
              <w:widowControl w:val="0"/>
              <w:autoSpaceDE w:val="0"/>
              <w:autoSpaceDN w:val="0"/>
              <w:adjustRightInd w:val="0"/>
              <w:ind w:left="20"/>
              <w:rPr>
                <w:sz w:val="20"/>
                <w:szCs w:val="20"/>
              </w:rPr>
            </w:pPr>
            <w:r w:rsidRPr="003311C3">
              <w:rPr>
                <w:rFonts w:cs="Arial"/>
                <w:sz w:val="20"/>
                <w:szCs w:val="20"/>
              </w:rPr>
              <w:t>accordance</w:t>
            </w:r>
          </w:p>
        </w:tc>
        <w:tc>
          <w:tcPr>
            <w:tcW w:w="460" w:type="dxa"/>
            <w:tcBorders>
              <w:top w:val="nil"/>
              <w:left w:val="nil"/>
              <w:bottom w:val="nil"/>
              <w:right w:val="nil"/>
            </w:tcBorders>
            <w:shd w:val="clear" w:color="auto" w:fill="EEEEEE"/>
            <w:vAlign w:val="bottom"/>
          </w:tcPr>
          <w:p w14:paraId="561F0446" w14:textId="77777777" w:rsidR="00DF6C54" w:rsidRPr="003311C3" w:rsidRDefault="00DF6C54" w:rsidP="00DF6C54">
            <w:pPr>
              <w:widowControl w:val="0"/>
              <w:autoSpaceDE w:val="0"/>
              <w:autoSpaceDN w:val="0"/>
              <w:adjustRightInd w:val="0"/>
              <w:ind w:left="20"/>
              <w:rPr>
                <w:sz w:val="20"/>
                <w:szCs w:val="20"/>
              </w:rPr>
            </w:pPr>
            <w:r w:rsidRPr="003311C3">
              <w:rPr>
                <w:rFonts w:cs="Arial"/>
                <w:sz w:val="20"/>
                <w:szCs w:val="20"/>
              </w:rPr>
              <w:t>with</w:t>
            </w:r>
          </w:p>
        </w:tc>
        <w:tc>
          <w:tcPr>
            <w:tcW w:w="420" w:type="dxa"/>
            <w:tcBorders>
              <w:top w:val="nil"/>
              <w:left w:val="nil"/>
              <w:bottom w:val="nil"/>
              <w:right w:val="nil"/>
            </w:tcBorders>
            <w:shd w:val="clear" w:color="auto" w:fill="EEEEEE"/>
            <w:vAlign w:val="bottom"/>
          </w:tcPr>
          <w:p w14:paraId="7EF3C3C6" w14:textId="77777777" w:rsidR="00DF6C54" w:rsidRPr="003311C3" w:rsidRDefault="00DF6C54" w:rsidP="00DF6C54">
            <w:pPr>
              <w:widowControl w:val="0"/>
              <w:autoSpaceDE w:val="0"/>
              <w:autoSpaceDN w:val="0"/>
              <w:adjustRightInd w:val="0"/>
              <w:ind w:right="20"/>
              <w:jc w:val="right"/>
              <w:rPr>
                <w:sz w:val="20"/>
                <w:szCs w:val="20"/>
              </w:rPr>
            </w:pPr>
            <w:r w:rsidRPr="003311C3">
              <w:rPr>
                <w:rFonts w:cs="Arial"/>
                <w:sz w:val="20"/>
                <w:szCs w:val="20"/>
              </w:rPr>
              <w:t>the</w:t>
            </w:r>
          </w:p>
        </w:tc>
        <w:tc>
          <w:tcPr>
            <w:tcW w:w="380" w:type="dxa"/>
            <w:tcBorders>
              <w:top w:val="nil"/>
              <w:left w:val="nil"/>
              <w:bottom w:val="nil"/>
              <w:right w:val="nil"/>
            </w:tcBorders>
            <w:shd w:val="clear" w:color="auto" w:fill="EEEEEE"/>
            <w:vAlign w:val="bottom"/>
          </w:tcPr>
          <w:p w14:paraId="68AA74AB"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In</w:t>
            </w:r>
          </w:p>
        </w:tc>
        <w:tc>
          <w:tcPr>
            <w:tcW w:w="1140" w:type="dxa"/>
            <w:tcBorders>
              <w:top w:val="nil"/>
              <w:left w:val="nil"/>
              <w:bottom w:val="nil"/>
              <w:right w:val="nil"/>
            </w:tcBorders>
            <w:shd w:val="clear" w:color="auto" w:fill="EEEEEE"/>
            <w:vAlign w:val="bottom"/>
          </w:tcPr>
          <w:p w14:paraId="6E4ABA21" w14:textId="77777777" w:rsidR="00DF6C54" w:rsidRPr="003311C3" w:rsidRDefault="00DF6C54" w:rsidP="00DF6C54">
            <w:pPr>
              <w:widowControl w:val="0"/>
              <w:autoSpaceDE w:val="0"/>
              <w:autoSpaceDN w:val="0"/>
              <w:adjustRightInd w:val="0"/>
              <w:ind w:left="20"/>
              <w:rPr>
                <w:sz w:val="20"/>
                <w:szCs w:val="20"/>
              </w:rPr>
            </w:pPr>
            <w:r w:rsidRPr="003311C3">
              <w:rPr>
                <w:rFonts w:cs="Arial"/>
                <w:sz w:val="20"/>
                <w:szCs w:val="20"/>
              </w:rPr>
              <w:t>accordance</w:t>
            </w:r>
          </w:p>
        </w:tc>
        <w:tc>
          <w:tcPr>
            <w:tcW w:w="440" w:type="dxa"/>
            <w:tcBorders>
              <w:top w:val="nil"/>
              <w:left w:val="nil"/>
              <w:bottom w:val="nil"/>
              <w:right w:val="nil"/>
            </w:tcBorders>
            <w:shd w:val="clear" w:color="auto" w:fill="EEEEEE"/>
            <w:vAlign w:val="bottom"/>
          </w:tcPr>
          <w:p w14:paraId="43D3876A" w14:textId="77777777" w:rsidR="00DF6C54" w:rsidRPr="003311C3" w:rsidRDefault="00DF6C54" w:rsidP="00DF6C54">
            <w:pPr>
              <w:widowControl w:val="0"/>
              <w:autoSpaceDE w:val="0"/>
              <w:autoSpaceDN w:val="0"/>
              <w:adjustRightInd w:val="0"/>
              <w:ind w:left="20"/>
              <w:rPr>
                <w:sz w:val="20"/>
                <w:szCs w:val="20"/>
              </w:rPr>
            </w:pPr>
            <w:r w:rsidRPr="003311C3">
              <w:rPr>
                <w:rFonts w:cs="Arial"/>
                <w:sz w:val="20"/>
                <w:szCs w:val="20"/>
              </w:rPr>
              <w:t>with</w:t>
            </w:r>
          </w:p>
        </w:tc>
        <w:tc>
          <w:tcPr>
            <w:tcW w:w="440" w:type="dxa"/>
            <w:tcBorders>
              <w:top w:val="nil"/>
              <w:left w:val="nil"/>
              <w:bottom w:val="nil"/>
              <w:right w:val="nil"/>
            </w:tcBorders>
            <w:shd w:val="clear" w:color="auto" w:fill="EEEEEE"/>
            <w:vAlign w:val="bottom"/>
          </w:tcPr>
          <w:p w14:paraId="24FEB810" w14:textId="77777777" w:rsidR="00DF6C54" w:rsidRPr="003311C3" w:rsidRDefault="00DF6C54" w:rsidP="00DF6C54">
            <w:pPr>
              <w:widowControl w:val="0"/>
              <w:autoSpaceDE w:val="0"/>
              <w:autoSpaceDN w:val="0"/>
              <w:adjustRightInd w:val="0"/>
              <w:ind w:right="20"/>
              <w:jc w:val="right"/>
              <w:rPr>
                <w:sz w:val="20"/>
                <w:szCs w:val="20"/>
              </w:rPr>
            </w:pPr>
            <w:r w:rsidRPr="003311C3">
              <w:rPr>
                <w:rFonts w:cs="Arial"/>
                <w:sz w:val="20"/>
                <w:szCs w:val="20"/>
              </w:rPr>
              <w:t>the</w:t>
            </w:r>
          </w:p>
        </w:tc>
        <w:tc>
          <w:tcPr>
            <w:tcW w:w="1880" w:type="dxa"/>
            <w:gridSpan w:val="3"/>
            <w:tcBorders>
              <w:top w:val="nil"/>
              <w:left w:val="nil"/>
              <w:bottom w:val="nil"/>
              <w:right w:val="nil"/>
            </w:tcBorders>
            <w:shd w:val="clear" w:color="auto" w:fill="EEEEEE"/>
            <w:vAlign w:val="bottom"/>
          </w:tcPr>
          <w:p w14:paraId="5AE80D63"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 xml:space="preserve">In </w:t>
            </w:r>
            <w:proofErr w:type="gramStart"/>
            <w:r w:rsidRPr="003311C3">
              <w:rPr>
                <w:rFonts w:cs="Arial"/>
                <w:sz w:val="20"/>
                <w:szCs w:val="20"/>
              </w:rPr>
              <w:t>accordance</w:t>
            </w:r>
            <w:proofErr w:type="gramEnd"/>
            <w:r w:rsidRPr="003311C3">
              <w:rPr>
                <w:rFonts w:cs="Arial"/>
                <w:sz w:val="20"/>
                <w:szCs w:val="20"/>
              </w:rPr>
              <w:t xml:space="preserve"> with</w:t>
            </w:r>
          </w:p>
        </w:tc>
        <w:tc>
          <w:tcPr>
            <w:tcW w:w="1411" w:type="dxa"/>
            <w:tcBorders>
              <w:top w:val="nil"/>
              <w:left w:val="nil"/>
              <w:bottom w:val="nil"/>
              <w:right w:val="nil"/>
            </w:tcBorders>
            <w:shd w:val="clear" w:color="auto" w:fill="EEEEEE"/>
            <w:vAlign w:val="bottom"/>
          </w:tcPr>
          <w:p w14:paraId="1356650F" w14:textId="77777777" w:rsidR="00DF6C54" w:rsidRPr="003311C3" w:rsidRDefault="00DF6C54" w:rsidP="00DF6C54">
            <w:pPr>
              <w:widowControl w:val="0"/>
              <w:autoSpaceDE w:val="0"/>
              <w:autoSpaceDN w:val="0"/>
              <w:adjustRightInd w:val="0"/>
              <w:ind w:right="20"/>
              <w:jc w:val="right"/>
              <w:rPr>
                <w:sz w:val="20"/>
                <w:szCs w:val="20"/>
              </w:rPr>
            </w:pPr>
            <w:r w:rsidRPr="003311C3">
              <w:rPr>
                <w:rFonts w:cs="Arial"/>
                <w:sz w:val="20"/>
                <w:szCs w:val="20"/>
              </w:rPr>
              <w:t>the</w:t>
            </w:r>
          </w:p>
        </w:tc>
        <w:tc>
          <w:tcPr>
            <w:tcW w:w="445" w:type="dxa"/>
            <w:gridSpan w:val="3"/>
            <w:tcBorders>
              <w:top w:val="nil"/>
              <w:left w:val="nil"/>
              <w:bottom w:val="nil"/>
              <w:right w:val="nil"/>
            </w:tcBorders>
            <w:vAlign w:val="bottom"/>
          </w:tcPr>
          <w:p w14:paraId="746FBEF9" w14:textId="77777777" w:rsidR="00DF6C54" w:rsidRPr="003311C3" w:rsidRDefault="00DF6C54" w:rsidP="00DF6C54">
            <w:pPr>
              <w:widowControl w:val="0"/>
              <w:autoSpaceDE w:val="0"/>
              <w:autoSpaceDN w:val="0"/>
              <w:adjustRightInd w:val="0"/>
              <w:rPr>
                <w:sz w:val="20"/>
                <w:szCs w:val="20"/>
              </w:rPr>
            </w:pPr>
          </w:p>
        </w:tc>
      </w:tr>
      <w:tr w:rsidR="00DF6C54" w:rsidRPr="003311C3" w14:paraId="188ABD58" w14:textId="77777777" w:rsidTr="00DF6C54">
        <w:trPr>
          <w:trHeight w:val="246"/>
        </w:trPr>
        <w:tc>
          <w:tcPr>
            <w:tcW w:w="20" w:type="dxa"/>
            <w:tcBorders>
              <w:top w:val="nil"/>
              <w:left w:val="nil"/>
              <w:bottom w:val="nil"/>
              <w:right w:val="nil"/>
            </w:tcBorders>
            <w:vAlign w:val="bottom"/>
          </w:tcPr>
          <w:p w14:paraId="1DA08D90"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EEEEEE"/>
            <w:vAlign w:val="bottom"/>
          </w:tcPr>
          <w:p w14:paraId="33639060"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EEEEEE"/>
            <w:vAlign w:val="bottom"/>
          </w:tcPr>
          <w:p w14:paraId="0DA67C29" w14:textId="77777777" w:rsidR="00DF6C54" w:rsidRPr="003311C3" w:rsidRDefault="00DF6C54" w:rsidP="00DF6C54">
            <w:pPr>
              <w:widowControl w:val="0"/>
              <w:autoSpaceDE w:val="0"/>
              <w:autoSpaceDN w:val="0"/>
              <w:adjustRightInd w:val="0"/>
              <w:rPr>
                <w:sz w:val="20"/>
                <w:szCs w:val="20"/>
              </w:rPr>
            </w:pPr>
          </w:p>
        </w:tc>
        <w:tc>
          <w:tcPr>
            <w:tcW w:w="1960" w:type="dxa"/>
            <w:gridSpan w:val="3"/>
            <w:tcBorders>
              <w:top w:val="nil"/>
              <w:left w:val="nil"/>
              <w:bottom w:val="nil"/>
              <w:right w:val="nil"/>
            </w:tcBorders>
            <w:shd w:val="clear" w:color="auto" w:fill="EEEEEE"/>
            <w:vAlign w:val="bottom"/>
          </w:tcPr>
          <w:p w14:paraId="46F5D6BC"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number of instances</w:t>
            </w:r>
          </w:p>
        </w:tc>
        <w:tc>
          <w:tcPr>
            <w:tcW w:w="420" w:type="dxa"/>
            <w:tcBorders>
              <w:top w:val="nil"/>
              <w:left w:val="nil"/>
              <w:bottom w:val="nil"/>
              <w:right w:val="nil"/>
            </w:tcBorders>
            <w:shd w:val="clear" w:color="auto" w:fill="EEEEEE"/>
            <w:vAlign w:val="bottom"/>
          </w:tcPr>
          <w:p w14:paraId="603BB9B8" w14:textId="77777777" w:rsidR="00DF6C54" w:rsidRPr="003311C3" w:rsidRDefault="00DF6C54" w:rsidP="00DF6C54">
            <w:pPr>
              <w:widowControl w:val="0"/>
              <w:autoSpaceDE w:val="0"/>
              <w:autoSpaceDN w:val="0"/>
              <w:adjustRightInd w:val="0"/>
              <w:rPr>
                <w:sz w:val="20"/>
                <w:szCs w:val="20"/>
              </w:rPr>
            </w:pPr>
          </w:p>
        </w:tc>
        <w:tc>
          <w:tcPr>
            <w:tcW w:w="1960" w:type="dxa"/>
            <w:gridSpan w:val="3"/>
            <w:tcBorders>
              <w:top w:val="nil"/>
              <w:left w:val="nil"/>
              <w:bottom w:val="nil"/>
              <w:right w:val="nil"/>
            </w:tcBorders>
            <w:shd w:val="clear" w:color="auto" w:fill="EEEEEE"/>
            <w:vAlign w:val="bottom"/>
          </w:tcPr>
          <w:p w14:paraId="6E50B65C"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number of instances</w:t>
            </w:r>
          </w:p>
        </w:tc>
        <w:tc>
          <w:tcPr>
            <w:tcW w:w="440" w:type="dxa"/>
            <w:tcBorders>
              <w:top w:val="nil"/>
              <w:left w:val="nil"/>
              <w:bottom w:val="nil"/>
              <w:right w:val="nil"/>
            </w:tcBorders>
            <w:shd w:val="clear" w:color="auto" w:fill="EEEEEE"/>
            <w:vAlign w:val="bottom"/>
          </w:tcPr>
          <w:p w14:paraId="2970E48E" w14:textId="77777777" w:rsidR="00DF6C54" w:rsidRPr="003311C3" w:rsidRDefault="00DF6C54" w:rsidP="00DF6C54">
            <w:pPr>
              <w:widowControl w:val="0"/>
              <w:autoSpaceDE w:val="0"/>
              <w:autoSpaceDN w:val="0"/>
              <w:adjustRightInd w:val="0"/>
              <w:rPr>
                <w:sz w:val="20"/>
                <w:szCs w:val="20"/>
              </w:rPr>
            </w:pPr>
          </w:p>
        </w:tc>
        <w:tc>
          <w:tcPr>
            <w:tcW w:w="3291" w:type="dxa"/>
            <w:gridSpan w:val="4"/>
            <w:tcBorders>
              <w:top w:val="nil"/>
              <w:left w:val="nil"/>
              <w:bottom w:val="nil"/>
              <w:right w:val="nil"/>
            </w:tcBorders>
            <w:shd w:val="clear" w:color="auto" w:fill="EEEEEE"/>
            <w:vAlign w:val="bottom"/>
          </w:tcPr>
          <w:p w14:paraId="6AFCDC3F"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number of instances</w:t>
            </w:r>
          </w:p>
        </w:tc>
        <w:tc>
          <w:tcPr>
            <w:tcW w:w="445" w:type="dxa"/>
            <w:gridSpan w:val="3"/>
            <w:tcBorders>
              <w:top w:val="nil"/>
              <w:left w:val="nil"/>
              <w:bottom w:val="nil"/>
              <w:right w:val="nil"/>
            </w:tcBorders>
            <w:vAlign w:val="bottom"/>
          </w:tcPr>
          <w:p w14:paraId="019A53BA" w14:textId="77777777" w:rsidR="00DF6C54" w:rsidRPr="003311C3" w:rsidRDefault="00DF6C54" w:rsidP="00DF6C54">
            <w:pPr>
              <w:widowControl w:val="0"/>
              <w:autoSpaceDE w:val="0"/>
              <w:autoSpaceDN w:val="0"/>
              <w:adjustRightInd w:val="0"/>
              <w:rPr>
                <w:sz w:val="20"/>
                <w:szCs w:val="20"/>
              </w:rPr>
            </w:pPr>
          </w:p>
        </w:tc>
      </w:tr>
      <w:tr w:rsidR="00DF6C54" w:rsidRPr="003311C3" w14:paraId="09589CCA" w14:textId="77777777" w:rsidTr="00DF6C54">
        <w:trPr>
          <w:trHeight w:val="118"/>
        </w:trPr>
        <w:tc>
          <w:tcPr>
            <w:tcW w:w="20" w:type="dxa"/>
            <w:tcBorders>
              <w:top w:val="nil"/>
              <w:left w:val="nil"/>
              <w:bottom w:val="nil"/>
              <w:right w:val="nil"/>
            </w:tcBorders>
            <w:vAlign w:val="bottom"/>
          </w:tcPr>
          <w:p w14:paraId="1D8EAA58"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EEEEEE"/>
            <w:vAlign w:val="bottom"/>
          </w:tcPr>
          <w:p w14:paraId="0529BAFE"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EEEEEE"/>
            <w:vAlign w:val="bottom"/>
          </w:tcPr>
          <w:p w14:paraId="2CF742E8" w14:textId="77777777" w:rsidR="00DF6C54" w:rsidRPr="003311C3" w:rsidRDefault="00DF6C54" w:rsidP="00DF6C54">
            <w:pPr>
              <w:widowControl w:val="0"/>
              <w:autoSpaceDE w:val="0"/>
              <w:autoSpaceDN w:val="0"/>
              <w:adjustRightInd w:val="0"/>
              <w:rPr>
                <w:sz w:val="20"/>
                <w:szCs w:val="20"/>
              </w:rPr>
            </w:pPr>
          </w:p>
        </w:tc>
        <w:tc>
          <w:tcPr>
            <w:tcW w:w="2380" w:type="dxa"/>
            <w:gridSpan w:val="4"/>
            <w:tcBorders>
              <w:top w:val="nil"/>
              <w:left w:val="nil"/>
              <w:bottom w:val="nil"/>
              <w:right w:val="nil"/>
            </w:tcBorders>
            <w:shd w:val="clear" w:color="auto" w:fill="EEEEEE"/>
            <w:vAlign w:val="bottom"/>
          </w:tcPr>
          <w:p w14:paraId="24CE88F3" w14:textId="77777777" w:rsidR="00DF6C54" w:rsidRPr="003311C3" w:rsidRDefault="00DF6C54" w:rsidP="00DF6C54">
            <w:pPr>
              <w:widowControl w:val="0"/>
              <w:autoSpaceDE w:val="0"/>
              <w:autoSpaceDN w:val="0"/>
              <w:adjustRightInd w:val="0"/>
              <w:rPr>
                <w:sz w:val="20"/>
                <w:szCs w:val="20"/>
              </w:rPr>
            </w:pPr>
          </w:p>
        </w:tc>
        <w:tc>
          <w:tcPr>
            <w:tcW w:w="2400" w:type="dxa"/>
            <w:gridSpan w:val="4"/>
            <w:tcBorders>
              <w:top w:val="nil"/>
              <w:left w:val="nil"/>
              <w:bottom w:val="nil"/>
              <w:right w:val="nil"/>
            </w:tcBorders>
            <w:shd w:val="clear" w:color="auto" w:fill="EEEEEE"/>
            <w:vAlign w:val="bottom"/>
          </w:tcPr>
          <w:p w14:paraId="22689920" w14:textId="77777777" w:rsidR="00DF6C54" w:rsidRPr="003311C3" w:rsidRDefault="00DF6C54" w:rsidP="00DF6C54">
            <w:pPr>
              <w:widowControl w:val="0"/>
              <w:autoSpaceDE w:val="0"/>
              <w:autoSpaceDN w:val="0"/>
              <w:adjustRightInd w:val="0"/>
              <w:rPr>
                <w:sz w:val="20"/>
                <w:szCs w:val="20"/>
              </w:rPr>
            </w:pPr>
          </w:p>
        </w:tc>
        <w:tc>
          <w:tcPr>
            <w:tcW w:w="3291" w:type="dxa"/>
            <w:gridSpan w:val="4"/>
            <w:tcBorders>
              <w:top w:val="nil"/>
              <w:left w:val="nil"/>
              <w:bottom w:val="nil"/>
              <w:right w:val="nil"/>
            </w:tcBorders>
            <w:shd w:val="clear" w:color="auto" w:fill="EEEEEE"/>
            <w:vAlign w:val="bottom"/>
          </w:tcPr>
          <w:p w14:paraId="21C71D5B"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6EBDFB25" w14:textId="77777777" w:rsidR="00DF6C54" w:rsidRPr="003311C3" w:rsidRDefault="00DF6C54" w:rsidP="00DF6C54">
            <w:pPr>
              <w:widowControl w:val="0"/>
              <w:autoSpaceDE w:val="0"/>
              <w:autoSpaceDN w:val="0"/>
              <w:adjustRightInd w:val="0"/>
              <w:rPr>
                <w:sz w:val="20"/>
                <w:szCs w:val="20"/>
              </w:rPr>
            </w:pPr>
          </w:p>
        </w:tc>
      </w:tr>
      <w:tr w:rsidR="00DF6C54" w:rsidRPr="003311C3" w14:paraId="554D0283" w14:textId="77777777" w:rsidTr="00DF6C54">
        <w:trPr>
          <w:trHeight w:val="367"/>
        </w:trPr>
        <w:tc>
          <w:tcPr>
            <w:tcW w:w="20" w:type="dxa"/>
            <w:tcBorders>
              <w:top w:val="nil"/>
              <w:left w:val="nil"/>
              <w:bottom w:val="nil"/>
              <w:right w:val="nil"/>
            </w:tcBorders>
            <w:vAlign w:val="bottom"/>
          </w:tcPr>
          <w:p w14:paraId="2783A144"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F7F7F7"/>
            <w:vAlign w:val="bottom"/>
          </w:tcPr>
          <w:p w14:paraId="7FCE63CC" w14:textId="77777777" w:rsidR="00DF6C54" w:rsidRPr="003311C3" w:rsidRDefault="00DF6C54" w:rsidP="00DF6C54">
            <w:pPr>
              <w:widowControl w:val="0"/>
              <w:autoSpaceDE w:val="0"/>
              <w:autoSpaceDN w:val="0"/>
              <w:adjustRightInd w:val="0"/>
              <w:ind w:left="120"/>
              <w:rPr>
                <w:sz w:val="20"/>
                <w:szCs w:val="20"/>
              </w:rPr>
            </w:pPr>
            <w:r w:rsidRPr="003311C3">
              <w:rPr>
                <w:rFonts w:cs="Arial"/>
                <w:w w:val="99"/>
                <w:sz w:val="20"/>
                <w:szCs w:val="20"/>
              </w:rPr>
              <w:t>Support</w:t>
            </w:r>
          </w:p>
        </w:tc>
        <w:tc>
          <w:tcPr>
            <w:tcW w:w="1000" w:type="dxa"/>
            <w:tcBorders>
              <w:top w:val="nil"/>
              <w:left w:val="nil"/>
              <w:bottom w:val="nil"/>
              <w:right w:val="nil"/>
            </w:tcBorders>
            <w:shd w:val="clear" w:color="auto" w:fill="F7F7F7"/>
            <w:vAlign w:val="bottom"/>
          </w:tcPr>
          <w:p w14:paraId="2BD78EDC" w14:textId="77777777" w:rsidR="00DF6C54" w:rsidRPr="003311C3" w:rsidRDefault="00DF6C54" w:rsidP="00DF6C54">
            <w:pPr>
              <w:widowControl w:val="0"/>
              <w:autoSpaceDE w:val="0"/>
              <w:autoSpaceDN w:val="0"/>
              <w:adjustRightInd w:val="0"/>
              <w:rPr>
                <w:sz w:val="20"/>
                <w:szCs w:val="20"/>
              </w:rPr>
            </w:pPr>
          </w:p>
        </w:tc>
        <w:tc>
          <w:tcPr>
            <w:tcW w:w="2380" w:type="dxa"/>
            <w:gridSpan w:val="4"/>
            <w:tcBorders>
              <w:top w:val="nil"/>
              <w:left w:val="nil"/>
              <w:bottom w:val="nil"/>
              <w:right w:val="nil"/>
            </w:tcBorders>
            <w:shd w:val="clear" w:color="auto" w:fill="F7F7F7"/>
            <w:vAlign w:val="bottom"/>
          </w:tcPr>
          <w:p w14:paraId="07904A3E"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 xml:space="preserve">From 24x7 to next </w:t>
            </w:r>
            <w:proofErr w:type="spellStart"/>
            <w:r w:rsidRPr="003311C3">
              <w:rPr>
                <w:rFonts w:cs="Arial"/>
                <w:sz w:val="20"/>
                <w:szCs w:val="20"/>
              </w:rPr>
              <w:t>busi</w:t>
            </w:r>
            <w:proofErr w:type="spellEnd"/>
            <w:r w:rsidRPr="003311C3">
              <w:rPr>
                <w:rFonts w:cs="Arial"/>
                <w:sz w:val="20"/>
                <w:szCs w:val="20"/>
              </w:rPr>
              <w:t>-</w:t>
            </w:r>
          </w:p>
        </w:tc>
        <w:tc>
          <w:tcPr>
            <w:tcW w:w="2400" w:type="dxa"/>
            <w:gridSpan w:val="4"/>
            <w:tcBorders>
              <w:top w:val="nil"/>
              <w:left w:val="nil"/>
              <w:bottom w:val="nil"/>
              <w:right w:val="nil"/>
            </w:tcBorders>
            <w:shd w:val="clear" w:color="auto" w:fill="F7F7F7"/>
            <w:vAlign w:val="bottom"/>
          </w:tcPr>
          <w:p w14:paraId="457CE877"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 xml:space="preserve">From 24x7 to next </w:t>
            </w:r>
            <w:proofErr w:type="spellStart"/>
            <w:r w:rsidRPr="003311C3">
              <w:rPr>
                <w:rFonts w:cs="Arial"/>
                <w:sz w:val="20"/>
                <w:szCs w:val="20"/>
              </w:rPr>
              <w:t>busi</w:t>
            </w:r>
            <w:proofErr w:type="spellEnd"/>
            <w:r w:rsidRPr="003311C3">
              <w:rPr>
                <w:rFonts w:cs="Arial"/>
                <w:sz w:val="20"/>
                <w:szCs w:val="20"/>
              </w:rPr>
              <w:t>-</w:t>
            </w:r>
          </w:p>
        </w:tc>
        <w:tc>
          <w:tcPr>
            <w:tcW w:w="3291" w:type="dxa"/>
            <w:gridSpan w:val="4"/>
            <w:tcBorders>
              <w:top w:val="nil"/>
              <w:left w:val="nil"/>
              <w:bottom w:val="nil"/>
              <w:right w:val="nil"/>
            </w:tcBorders>
            <w:shd w:val="clear" w:color="auto" w:fill="F7F7F7"/>
            <w:vAlign w:val="bottom"/>
          </w:tcPr>
          <w:p w14:paraId="63EF030E"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 xml:space="preserve">From 24x7 to next </w:t>
            </w:r>
            <w:proofErr w:type="spellStart"/>
            <w:r w:rsidRPr="003311C3">
              <w:rPr>
                <w:rFonts w:cs="Arial"/>
                <w:sz w:val="20"/>
                <w:szCs w:val="20"/>
              </w:rPr>
              <w:t>busi</w:t>
            </w:r>
            <w:proofErr w:type="spellEnd"/>
            <w:r w:rsidRPr="003311C3">
              <w:rPr>
                <w:rFonts w:cs="Arial"/>
                <w:sz w:val="20"/>
                <w:szCs w:val="20"/>
              </w:rPr>
              <w:t>-</w:t>
            </w:r>
          </w:p>
        </w:tc>
        <w:tc>
          <w:tcPr>
            <w:tcW w:w="445" w:type="dxa"/>
            <w:gridSpan w:val="3"/>
            <w:tcBorders>
              <w:top w:val="nil"/>
              <w:left w:val="nil"/>
              <w:bottom w:val="nil"/>
              <w:right w:val="nil"/>
            </w:tcBorders>
            <w:vAlign w:val="bottom"/>
          </w:tcPr>
          <w:p w14:paraId="63552A84" w14:textId="77777777" w:rsidR="00DF6C54" w:rsidRPr="003311C3" w:rsidRDefault="00DF6C54" w:rsidP="00DF6C54">
            <w:pPr>
              <w:widowControl w:val="0"/>
              <w:autoSpaceDE w:val="0"/>
              <w:autoSpaceDN w:val="0"/>
              <w:adjustRightInd w:val="0"/>
              <w:rPr>
                <w:sz w:val="20"/>
                <w:szCs w:val="20"/>
              </w:rPr>
            </w:pPr>
          </w:p>
        </w:tc>
      </w:tr>
      <w:tr w:rsidR="00DF6C54" w:rsidRPr="003311C3" w14:paraId="3EF45834" w14:textId="77777777" w:rsidTr="00DF6C54">
        <w:trPr>
          <w:trHeight w:val="239"/>
        </w:trPr>
        <w:tc>
          <w:tcPr>
            <w:tcW w:w="20" w:type="dxa"/>
            <w:tcBorders>
              <w:top w:val="nil"/>
              <w:left w:val="nil"/>
              <w:bottom w:val="nil"/>
              <w:right w:val="nil"/>
            </w:tcBorders>
            <w:vAlign w:val="bottom"/>
          </w:tcPr>
          <w:p w14:paraId="06663F66"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F7F7F7"/>
            <w:vAlign w:val="bottom"/>
          </w:tcPr>
          <w:p w14:paraId="1B9ADD6F"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F7F7F7"/>
            <w:vAlign w:val="bottom"/>
          </w:tcPr>
          <w:p w14:paraId="1F2DB9B4" w14:textId="77777777" w:rsidR="00DF6C54" w:rsidRPr="003311C3" w:rsidRDefault="00DF6C54" w:rsidP="00DF6C54">
            <w:pPr>
              <w:widowControl w:val="0"/>
              <w:autoSpaceDE w:val="0"/>
              <w:autoSpaceDN w:val="0"/>
              <w:adjustRightInd w:val="0"/>
              <w:rPr>
                <w:sz w:val="20"/>
                <w:szCs w:val="20"/>
              </w:rPr>
            </w:pPr>
          </w:p>
        </w:tc>
        <w:tc>
          <w:tcPr>
            <w:tcW w:w="2380" w:type="dxa"/>
            <w:gridSpan w:val="4"/>
            <w:tcBorders>
              <w:top w:val="nil"/>
              <w:left w:val="nil"/>
              <w:bottom w:val="nil"/>
              <w:right w:val="nil"/>
            </w:tcBorders>
            <w:shd w:val="clear" w:color="auto" w:fill="F7F7F7"/>
            <w:vAlign w:val="bottom"/>
          </w:tcPr>
          <w:p w14:paraId="3839E1B8"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ness day in accordance</w:t>
            </w:r>
          </w:p>
        </w:tc>
        <w:tc>
          <w:tcPr>
            <w:tcW w:w="2400" w:type="dxa"/>
            <w:gridSpan w:val="4"/>
            <w:tcBorders>
              <w:top w:val="nil"/>
              <w:left w:val="nil"/>
              <w:bottom w:val="nil"/>
              <w:right w:val="nil"/>
            </w:tcBorders>
            <w:shd w:val="clear" w:color="auto" w:fill="F7F7F7"/>
            <w:vAlign w:val="bottom"/>
          </w:tcPr>
          <w:p w14:paraId="1F951395"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ness day in accordance</w:t>
            </w:r>
          </w:p>
        </w:tc>
        <w:tc>
          <w:tcPr>
            <w:tcW w:w="3291" w:type="dxa"/>
            <w:gridSpan w:val="4"/>
            <w:tcBorders>
              <w:top w:val="nil"/>
              <w:left w:val="nil"/>
              <w:bottom w:val="nil"/>
              <w:right w:val="nil"/>
            </w:tcBorders>
            <w:shd w:val="clear" w:color="auto" w:fill="F7F7F7"/>
            <w:vAlign w:val="bottom"/>
          </w:tcPr>
          <w:p w14:paraId="351CF666"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ness day in accordance</w:t>
            </w:r>
          </w:p>
        </w:tc>
        <w:tc>
          <w:tcPr>
            <w:tcW w:w="445" w:type="dxa"/>
            <w:gridSpan w:val="3"/>
            <w:tcBorders>
              <w:top w:val="nil"/>
              <w:left w:val="nil"/>
              <w:bottom w:val="nil"/>
              <w:right w:val="nil"/>
            </w:tcBorders>
            <w:vAlign w:val="bottom"/>
          </w:tcPr>
          <w:p w14:paraId="33257488" w14:textId="77777777" w:rsidR="00DF6C54" w:rsidRPr="003311C3" w:rsidRDefault="00DF6C54" w:rsidP="00DF6C54">
            <w:pPr>
              <w:widowControl w:val="0"/>
              <w:autoSpaceDE w:val="0"/>
              <w:autoSpaceDN w:val="0"/>
              <w:adjustRightInd w:val="0"/>
              <w:rPr>
                <w:sz w:val="20"/>
                <w:szCs w:val="20"/>
              </w:rPr>
            </w:pPr>
          </w:p>
        </w:tc>
      </w:tr>
      <w:tr w:rsidR="00DF6C54" w:rsidRPr="003311C3" w14:paraId="0F2420CA" w14:textId="77777777" w:rsidTr="00DF6C54">
        <w:trPr>
          <w:trHeight w:val="239"/>
        </w:trPr>
        <w:tc>
          <w:tcPr>
            <w:tcW w:w="20" w:type="dxa"/>
            <w:tcBorders>
              <w:top w:val="nil"/>
              <w:left w:val="nil"/>
              <w:bottom w:val="nil"/>
              <w:right w:val="nil"/>
            </w:tcBorders>
            <w:vAlign w:val="bottom"/>
          </w:tcPr>
          <w:p w14:paraId="3EE891B7"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F7F7F7"/>
            <w:vAlign w:val="bottom"/>
          </w:tcPr>
          <w:p w14:paraId="7B2AF69D"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F7F7F7"/>
            <w:vAlign w:val="bottom"/>
          </w:tcPr>
          <w:p w14:paraId="3A43DCC5" w14:textId="77777777" w:rsidR="00DF6C54" w:rsidRPr="003311C3" w:rsidRDefault="00DF6C54" w:rsidP="00DF6C54">
            <w:pPr>
              <w:widowControl w:val="0"/>
              <w:autoSpaceDE w:val="0"/>
              <w:autoSpaceDN w:val="0"/>
              <w:adjustRightInd w:val="0"/>
              <w:rPr>
                <w:sz w:val="20"/>
                <w:szCs w:val="20"/>
              </w:rPr>
            </w:pPr>
          </w:p>
        </w:tc>
        <w:tc>
          <w:tcPr>
            <w:tcW w:w="2380" w:type="dxa"/>
            <w:gridSpan w:val="4"/>
            <w:tcBorders>
              <w:top w:val="nil"/>
              <w:left w:val="nil"/>
              <w:bottom w:val="nil"/>
              <w:right w:val="nil"/>
            </w:tcBorders>
            <w:shd w:val="clear" w:color="auto" w:fill="F7F7F7"/>
            <w:vAlign w:val="bottom"/>
          </w:tcPr>
          <w:p w14:paraId="58795598"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with your specific sup-</w:t>
            </w:r>
          </w:p>
        </w:tc>
        <w:tc>
          <w:tcPr>
            <w:tcW w:w="2400" w:type="dxa"/>
            <w:gridSpan w:val="4"/>
            <w:tcBorders>
              <w:top w:val="nil"/>
              <w:left w:val="nil"/>
              <w:bottom w:val="nil"/>
              <w:right w:val="nil"/>
            </w:tcBorders>
            <w:shd w:val="clear" w:color="auto" w:fill="F7F7F7"/>
            <w:vAlign w:val="bottom"/>
          </w:tcPr>
          <w:p w14:paraId="41D594DD"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with your specific sup-</w:t>
            </w:r>
          </w:p>
        </w:tc>
        <w:tc>
          <w:tcPr>
            <w:tcW w:w="3291" w:type="dxa"/>
            <w:gridSpan w:val="4"/>
            <w:tcBorders>
              <w:top w:val="nil"/>
              <w:left w:val="nil"/>
              <w:bottom w:val="nil"/>
              <w:right w:val="nil"/>
            </w:tcBorders>
            <w:shd w:val="clear" w:color="auto" w:fill="F7F7F7"/>
            <w:vAlign w:val="bottom"/>
          </w:tcPr>
          <w:p w14:paraId="39BCCAA9"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with your specific sup-</w:t>
            </w:r>
          </w:p>
        </w:tc>
        <w:tc>
          <w:tcPr>
            <w:tcW w:w="445" w:type="dxa"/>
            <w:gridSpan w:val="3"/>
            <w:tcBorders>
              <w:top w:val="nil"/>
              <w:left w:val="nil"/>
              <w:bottom w:val="nil"/>
              <w:right w:val="nil"/>
            </w:tcBorders>
            <w:vAlign w:val="bottom"/>
          </w:tcPr>
          <w:p w14:paraId="1AB79036" w14:textId="77777777" w:rsidR="00DF6C54" w:rsidRPr="003311C3" w:rsidRDefault="00DF6C54" w:rsidP="00DF6C54">
            <w:pPr>
              <w:widowControl w:val="0"/>
              <w:autoSpaceDE w:val="0"/>
              <w:autoSpaceDN w:val="0"/>
              <w:adjustRightInd w:val="0"/>
              <w:rPr>
                <w:sz w:val="20"/>
                <w:szCs w:val="20"/>
              </w:rPr>
            </w:pPr>
          </w:p>
        </w:tc>
      </w:tr>
      <w:tr w:rsidR="00DF6C54" w:rsidRPr="003311C3" w14:paraId="4F2D8938" w14:textId="77777777" w:rsidTr="00DF6C54">
        <w:trPr>
          <w:trHeight w:val="246"/>
        </w:trPr>
        <w:tc>
          <w:tcPr>
            <w:tcW w:w="20" w:type="dxa"/>
            <w:tcBorders>
              <w:top w:val="nil"/>
              <w:left w:val="nil"/>
              <w:bottom w:val="nil"/>
              <w:right w:val="nil"/>
            </w:tcBorders>
            <w:vAlign w:val="bottom"/>
          </w:tcPr>
          <w:p w14:paraId="780AAF8F"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F7F7F7"/>
            <w:vAlign w:val="bottom"/>
          </w:tcPr>
          <w:p w14:paraId="4CFDFA68"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F7F7F7"/>
            <w:vAlign w:val="bottom"/>
          </w:tcPr>
          <w:p w14:paraId="467C528E" w14:textId="77777777" w:rsidR="00DF6C54" w:rsidRPr="003311C3" w:rsidRDefault="00DF6C54" w:rsidP="00DF6C54">
            <w:pPr>
              <w:widowControl w:val="0"/>
              <w:autoSpaceDE w:val="0"/>
              <w:autoSpaceDN w:val="0"/>
              <w:adjustRightInd w:val="0"/>
              <w:rPr>
                <w:sz w:val="20"/>
                <w:szCs w:val="20"/>
              </w:rPr>
            </w:pPr>
          </w:p>
        </w:tc>
        <w:tc>
          <w:tcPr>
            <w:tcW w:w="1500" w:type="dxa"/>
            <w:gridSpan w:val="2"/>
            <w:tcBorders>
              <w:top w:val="nil"/>
              <w:left w:val="nil"/>
              <w:bottom w:val="nil"/>
              <w:right w:val="nil"/>
            </w:tcBorders>
            <w:shd w:val="clear" w:color="auto" w:fill="F7F7F7"/>
            <w:vAlign w:val="bottom"/>
          </w:tcPr>
          <w:p w14:paraId="2A77E535"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port agreement</w:t>
            </w:r>
          </w:p>
        </w:tc>
        <w:tc>
          <w:tcPr>
            <w:tcW w:w="460" w:type="dxa"/>
            <w:tcBorders>
              <w:top w:val="nil"/>
              <w:left w:val="nil"/>
              <w:bottom w:val="nil"/>
              <w:right w:val="nil"/>
            </w:tcBorders>
            <w:shd w:val="clear" w:color="auto" w:fill="F7F7F7"/>
            <w:vAlign w:val="bottom"/>
          </w:tcPr>
          <w:p w14:paraId="54A0F101"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F7F7F7"/>
            <w:vAlign w:val="bottom"/>
          </w:tcPr>
          <w:p w14:paraId="3D4A8988" w14:textId="77777777" w:rsidR="00DF6C54" w:rsidRPr="003311C3" w:rsidRDefault="00DF6C54" w:rsidP="00DF6C54">
            <w:pPr>
              <w:widowControl w:val="0"/>
              <w:autoSpaceDE w:val="0"/>
              <w:autoSpaceDN w:val="0"/>
              <w:adjustRightInd w:val="0"/>
              <w:rPr>
                <w:sz w:val="20"/>
                <w:szCs w:val="20"/>
              </w:rPr>
            </w:pPr>
          </w:p>
        </w:tc>
        <w:tc>
          <w:tcPr>
            <w:tcW w:w="1520" w:type="dxa"/>
            <w:gridSpan w:val="2"/>
            <w:tcBorders>
              <w:top w:val="nil"/>
              <w:left w:val="nil"/>
              <w:bottom w:val="nil"/>
              <w:right w:val="nil"/>
            </w:tcBorders>
            <w:shd w:val="clear" w:color="auto" w:fill="F7F7F7"/>
            <w:vAlign w:val="bottom"/>
          </w:tcPr>
          <w:p w14:paraId="6F8AFBE6"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port agreement</w:t>
            </w:r>
          </w:p>
        </w:tc>
        <w:tc>
          <w:tcPr>
            <w:tcW w:w="440" w:type="dxa"/>
            <w:tcBorders>
              <w:top w:val="nil"/>
              <w:left w:val="nil"/>
              <w:bottom w:val="nil"/>
              <w:right w:val="nil"/>
            </w:tcBorders>
            <w:shd w:val="clear" w:color="auto" w:fill="F7F7F7"/>
            <w:vAlign w:val="bottom"/>
          </w:tcPr>
          <w:p w14:paraId="41EE8A0F"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773343AD" w14:textId="77777777" w:rsidR="00DF6C54" w:rsidRPr="003311C3" w:rsidRDefault="00DF6C54" w:rsidP="00DF6C54">
            <w:pPr>
              <w:widowControl w:val="0"/>
              <w:autoSpaceDE w:val="0"/>
              <w:autoSpaceDN w:val="0"/>
              <w:adjustRightInd w:val="0"/>
              <w:rPr>
                <w:sz w:val="20"/>
                <w:szCs w:val="20"/>
              </w:rPr>
            </w:pPr>
          </w:p>
        </w:tc>
        <w:tc>
          <w:tcPr>
            <w:tcW w:w="1880" w:type="dxa"/>
            <w:gridSpan w:val="3"/>
            <w:tcBorders>
              <w:top w:val="nil"/>
              <w:left w:val="nil"/>
              <w:bottom w:val="nil"/>
              <w:right w:val="nil"/>
            </w:tcBorders>
            <w:shd w:val="clear" w:color="auto" w:fill="F7F7F7"/>
            <w:vAlign w:val="bottom"/>
          </w:tcPr>
          <w:p w14:paraId="04B84913"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port agreement</w:t>
            </w:r>
          </w:p>
        </w:tc>
        <w:tc>
          <w:tcPr>
            <w:tcW w:w="1411" w:type="dxa"/>
            <w:tcBorders>
              <w:top w:val="nil"/>
              <w:left w:val="nil"/>
              <w:bottom w:val="nil"/>
              <w:right w:val="nil"/>
            </w:tcBorders>
            <w:shd w:val="clear" w:color="auto" w:fill="F7F7F7"/>
            <w:vAlign w:val="bottom"/>
          </w:tcPr>
          <w:p w14:paraId="2CD80FE2"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77E60A7E" w14:textId="77777777" w:rsidR="00DF6C54" w:rsidRPr="003311C3" w:rsidRDefault="00DF6C54" w:rsidP="00DF6C54">
            <w:pPr>
              <w:widowControl w:val="0"/>
              <w:autoSpaceDE w:val="0"/>
              <w:autoSpaceDN w:val="0"/>
              <w:adjustRightInd w:val="0"/>
              <w:rPr>
                <w:sz w:val="20"/>
                <w:szCs w:val="20"/>
              </w:rPr>
            </w:pPr>
          </w:p>
        </w:tc>
      </w:tr>
      <w:tr w:rsidR="00DF6C54" w:rsidRPr="003311C3" w14:paraId="2088303C" w14:textId="77777777" w:rsidTr="00DF6C54">
        <w:trPr>
          <w:trHeight w:val="160"/>
        </w:trPr>
        <w:tc>
          <w:tcPr>
            <w:tcW w:w="20" w:type="dxa"/>
            <w:tcBorders>
              <w:top w:val="nil"/>
              <w:left w:val="nil"/>
              <w:bottom w:val="nil"/>
              <w:right w:val="nil"/>
            </w:tcBorders>
            <w:vAlign w:val="bottom"/>
          </w:tcPr>
          <w:p w14:paraId="20F61684"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F7F7F7"/>
            <w:vAlign w:val="bottom"/>
          </w:tcPr>
          <w:p w14:paraId="1BCA9262" w14:textId="77777777" w:rsidR="00DF6C54" w:rsidRPr="003311C3" w:rsidRDefault="00DF6C54" w:rsidP="00DF6C54">
            <w:pPr>
              <w:widowControl w:val="0"/>
              <w:autoSpaceDE w:val="0"/>
              <w:autoSpaceDN w:val="0"/>
              <w:adjustRightInd w:val="0"/>
              <w:rPr>
                <w:sz w:val="20"/>
                <w:szCs w:val="20"/>
              </w:rPr>
            </w:pPr>
          </w:p>
        </w:tc>
        <w:tc>
          <w:tcPr>
            <w:tcW w:w="1000" w:type="dxa"/>
            <w:tcBorders>
              <w:top w:val="nil"/>
              <w:left w:val="nil"/>
              <w:bottom w:val="nil"/>
              <w:right w:val="nil"/>
            </w:tcBorders>
            <w:shd w:val="clear" w:color="auto" w:fill="F7F7F7"/>
            <w:vAlign w:val="bottom"/>
          </w:tcPr>
          <w:p w14:paraId="455E7791" w14:textId="77777777" w:rsidR="00DF6C54" w:rsidRPr="003311C3" w:rsidRDefault="00DF6C54" w:rsidP="00DF6C54">
            <w:pPr>
              <w:widowControl w:val="0"/>
              <w:autoSpaceDE w:val="0"/>
              <w:autoSpaceDN w:val="0"/>
              <w:adjustRightInd w:val="0"/>
              <w:rPr>
                <w:sz w:val="20"/>
                <w:szCs w:val="20"/>
              </w:rPr>
            </w:pPr>
          </w:p>
        </w:tc>
        <w:tc>
          <w:tcPr>
            <w:tcW w:w="1500" w:type="dxa"/>
            <w:gridSpan w:val="2"/>
            <w:tcBorders>
              <w:top w:val="nil"/>
              <w:left w:val="nil"/>
              <w:bottom w:val="nil"/>
              <w:right w:val="nil"/>
            </w:tcBorders>
            <w:shd w:val="clear" w:color="auto" w:fill="F7F7F7"/>
            <w:vAlign w:val="bottom"/>
          </w:tcPr>
          <w:p w14:paraId="541DD7D5" w14:textId="77777777" w:rsidR="00DF6C54" w:rsidRPr="003311C3" w:rsidRDefault="00DF6C54" w:rsidP="00DF6C54">
            <w:pPr>
              <w:widowControl w:val="0"/>
              <w:autoSpaceDE w:val="0"/>
              <w:autoSpaceDN w:val="0"/>
              <w:adjustRightInd w:val="0"/>
              <w:rPr>
                <w:sz w:val="20"/>
                <w:szCs w:val="20"/>
              </w:rPr>
            </w:pPr>
          </w:p>
        </w:tc>
        <w:tc>
          <w:tcPr>
            <w:tcW w:w="460" w:type="dxa"/>
            <w:tcBorders>
              <w:top w:val="nil"/>
              <w:left w:val="nil"/>
              <w:bottom w:val="nil"/>
              <w:right w:val="nil"/>
            </w:tcBorders>
            <w:shd w:val="clear" w:color="auto" w:fill="F7F7F7"/>
            <w:vAlign w:val="bottom"/>
          </w:tcPr>
          <w:p w14:paraId="17EDDE46"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F7F7F7"/>
            <w:vAlign w:val="bottom"/>
          </w:tcPr>
          <w:p w14:paraId="1B74D961" w14:textId="77777777" w:rsidR="00DF6C54" w:rsidRPr="003311C3" w:rsidRDefault="00DF6C54" w:rsidP="00DF6C54">
            <w:pPr>
              <w:widowControl w:val="0"/>
              <w:autoSpaceDE w:val="0"/>
              <w:autoSpaceDN w:val="0"/>
              <w:adjustRightInd w:val="0"/>
              <w:rPr>
                <w:sz w:val="20"/>
                <w:szCs w:val="20"/>
              </w:rPr>
            </w:pPr>
          </w:p>
        </w:tc>
        <w:tc>
          <w:tcPr>
            <w:tcW w:w="1520" w:type="dxa"/>
            <w:gridSpan w:val="2"/>
            <w:tcBorders>
              <w:top w:val="nil"/>
              <w:left w:val="nil"/>
              <w:bottom w:val="nil"/>
              <w:right w:val="nil"/>
            </w:tcBorders>
            <w:shd w:val="clear" w:color="auto" w:fill="F7F7F7"/>
            <w:vAlign w:val="bottom"/>
          </w:tcPr>
          <w:p w14:paraId="6CC42FAF"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3D66376C"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F7F7F7"/>
            <w:vAlign w:val="bottom"/>
          </w:tcPr>
          <w:p w14:paraId="156904FA" w14:textId="77777777" w:rsidR="00DF6C54" w:rsidRPr="003311C3" w:rsidRDefault="00DF6C54" w:rsidP="00DF6C54">
            <w:pPr>
              <w:widowControl w:val="0"/>
              <w:autoSpaceDE w:val="0"/>
              <w:autoSpaceDN w:val="0"/>
              <w:adjustRightInd w:val="0"/>
              <w:rPr>
                <w:sz w:val="20"/>
                <w:szCs w:val="20"/>
              </w:rPr>
            </w:pPr>
          </w:p>
        </w:tc>
        <w:tc>
          <w:tcPr>
            <w:tcW w:w="1100" w:type="dxa"/>
            <w:tcBorders>
              <w:top w:val="nil"/>
              <w:left w:val="nil"/>
              <w:bottom w:val="nil"/>
              <w:right w:val="nil"/>
            </w:tcBorders>
            <w:shd w:val="clear" w:color="auto" w:fill="F7F7F7"/>
            <w:vAlign w:val="bottom"/>
          </w:tcPr>
          <w:p w14:paraId="78F09D05" w14:textId="77777777" w:rsidR="00DF6C54" w:rsidRPr="003311C3" w:rsidRDefault="00DF6C54" w:rsidP="00DF6C54">
            <w:pPr>
              <w:widowControl w:val="0"/>
              <w:autoSpaceDE w:val="0"/>
              <w:autoSpaceDN w:val="0"/>
              <w:adjustRightInd w:val="0"/>
              <w:rPr>
                <w:sz w:val="20"/>
                <w:szCs w:val="20"/>
              </w:rPr>
            </w:pPr>
          </w:p>
        </w:tc>
        <w:tc>
          <w:tcPr>
            <w:tcW w:w="240" w:type="dxa"/>
            <w:tcBorders>
              <w:top w:val="nil"/>
              <w:left w:val="nil"/>
              <w:bottom w:val="nil"/>
              <w:right w:val="nil"/>
            </w:tcBorders>
            <w:shd w:val="clear" w:color="auto" w:fill="F7F7F7"/>
            <w:vAlign w:val="bottom"/>
          </w:tcPr>
          <w:p w14:paraId="41C4BD7B" w14:textId="77777777" w:rsidR="00DF6C54" w:rsidRPr="003311C3" w:rsidRDefault="00DF6C54" w:rsidP="00DF6C54">
            <w:pPr>
              <w:widowControl w:val="0"/>
              <w:autoSpaceDE w:val="0"/>
              <w:autoSpaceDN w:val="0"/>
              <w:adjustRightInd w:val="0"/>
              <w:rPr>
                <w:sz w:val="20"/>
                <w:szCs w:val="20"/>
              </w:rPr>
            </w:pPr>
          </w:p>
        </w:tc>
        <w:tc>
          <w:tcPr>
            <w:tcW w:w="540" w:type="dxa"/>
            <w:tcBorders>
              <w:top w:val="nil"/>
              <w:left w:val="nil"/>
              <w:bottom w:val="nil"/>
              <w:right w:val="nil"/>
            </w:tcBorders>
            <w:shd w:val="clear" w:color="auto" w:fill="F7F7F7"/>
            <w:vAlign w:val="bottom"/>
          </w:tcPr>
          <w:p w14:paraId="33A5EA7B"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F7F7F7"/>
            <w:vAlign w:val="bottom"/>
          </w:tcPr>
          <w:p w14:paraId="7F213F81"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398E3B5D" w14:textId="77777777" w:rsidR="00DF6C54" w:rsidRPr="003311C3" w:rsidRDefault="00DF6C54" w:rsidP="00DF6C54">
            <w:pPr>
              <w:widowControl w:val="0"/>
              <w:autoSpaceDE w:val="0"/>
              <w:autoSpaceDN w:val="0"/>
              <w:adjustRightInd w:val="0"/>
              <w:rPr>
                <w:sz w:val="20"/>
                <w:szCs w:val="20"/>
              </w:rPr>
            </w:pPr>
          </w:p>
        </w:tc>
      </w:tr>
      <w:tr w:rsidR="00DF6C54" w:rsidRPr="003311C3" w14:paraId="4164732F" w14:textId="77777777" w:rsidTr="00DF6C54">
        <w:trPr>
          <w:trHeight w:val="367"/>
        </w:trPr>
        <w:tc>
          <w:tcPr>
            <w:tcW w:w="20" w:type="dxa"/>
            <w:tcBorders>
              <w:top w:val="nil"/>
              <w:left w:val="nil"/>
              <w:bottom w:val="nil"/>
              <w:right w:val="nil"/>
            </w:tcBorders>
            <w:vAlign w:val="bottom"/>
          </w:tcPr>
          <w:p w14:paraId="23AF3249"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EEEEEE"/>
            <w:vAlign w:val="bottom"/>
          </w:tcPr>
          <w:p w14:paraId="1328CEBF"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Cloud</w:t>
            </w:r>
          </w:p>
        </w:tc>
        <w:tc>
          <w:tcPr>
            <w:tcW w:w="1000" w:type="dxa"/>
            <w:tcBorders>
              <w:top w:val="nil"/>
              <w:left w:val="nil"/>
              <w:bottom w:val="nil"/>
              <w:right w:val="nil"/>
            </w:tcBorders>
            <w:shd w:val="clear" w:color="auto" w:fill="EEEEEE"/>
            <w:vAlign w:val="bottom"/>
          </w:tcPr>
          <w:p w14:paraId="1F904005" w14:textId="77777777" w:rsidR="00DF6C54" w:rsidRPr="003311C3" w:rsidRDefault="00DF6C54" w:rsidP="00DF6C54">
            <w:pPr>
              <w:widowControl w:val="0"/>
              <w:autoSpaceDE w:val="0"/>
              <w:autoSpaceDN w:val="0"/>
              <w:adjustRightInd w:val="0"/>
              <w:ind w:right="20"/>
              <w:jc w:val="right"/>
              <w:rPr>
                <w:sz w:val="20"/>
                <w:szCs w:val="20"/>
              </w:rPr>
            </w:pPr>
            <w:r w:rsidRPr="003311C3">
              <w:rPr>
                <w:rFonts w:cs="Arial"/>
                <w:w w:val="97"/>
                <w:sz w:val="20"/>
                <w:szCs w:val="20"/>
              </w:rPr>
              <w:t>Operation</w:t>
            </w:r>
          </w:p>
        </w:tc>
        <w:tc>
          <w:tcPr>
            <w:tcW w:w="1500" w:type="dxa"/>
            <w:gridSpan w:val="2"/>
            <w:tcBorders>
              <w:top w:val="nil"/>
              <w:left w:val="nil"/>
              <w:bottom w:val="nil"/>
              <w:right w:val="nil"/>
            </w:tcBorders>
            <w:shd w:val="clear" w:color="auto" w:fill="EEEEEE"/>
            <w:vAlign w:val="bottom"/>
          </w:tcPr>
          <w:p w14:paraId="7BF4AFFE"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Monthly billed</w:t>
            </w:r>
          </w:p>
        </w:tc>
        <w:tc>
          <w:tcPr>
            <w:tcW w:w="460" w:type="dxa"/>
            <w:tcBorders>
              <w:top w:val="nil"/>
              <w:left w:val="nil"/>
              <w:bottom w:val="nil"/>
              <w:right w:val="nil"/>
            </w:tcBorders>
            <w:shd w:val="clear" w:color="auto" w:fill="EEEEEE"/>
            <w:vAlign w:val="bottom"/>
          </w:tcPr>
          <w:p w14:paraId="75109B9B"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EEEEEE"/>
            <w:vAlign w:val="bottom"/>
          </w:tcPr>
          <w:p w14:paraId="192E7EB9" w14:textId="77777777" w:rsidR="00DF6C54" w:rsidRPr="003311C3" w:rsidRDefault="00DF6C54" w:rsidP="00DF6C54">
            <w:pPr>
              <w:widowControl w:val="0"/>
              <w:autoSpaceDE w:val="0"/>
              <w:autoSpaceDN w:val="0"/>
              <w:adjustRightInd w:val="0"/>
              <w:rPr>
                <w:sz w:val="20"/>
                <w:szCs w:val="20"/>
              </w:rPr>
            </w:pPr>
          </w:p>
        </w:tc>
        <w:tc>
          <w:tcPr>
            <w:tcW w:w="1520" w:type="dxa"/>
            <w:gridSpan w:val="2"/>
            <w:tcBorders>
              <w:top w:val="nil"/>
              <w:left w:val="nil"/>
              <w:bottom w:val="nil"/>
              <w:right w:val="nil"/>
            </w:tcBorders>
            <w:shd w:val="clear" w:color="auto" w:fill="EEEEEE"/>
            <w:vAlign w:val="bottom"/>
          </w:tcPr>
          <w:p w14:paraId="27C04AF6"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N/A</w:t>
            </w:r>
          </w:p>
        </w:tc>
        <w:tc>
          <w:tcPr>
            <w:tcW w:w="440" w:type="dxa"/>
            <w:tcBorders>
              <w:top w:val="nil"/>
              <w:left w:val="nil"/>
              <w:bottom w:val="nil"/>
              <w:right w:val="nil"/>
            </w:tcBorders>
            <w:shd w:val="clear" w:color="auto" w:fill="EEEEEE"/>
            <w:vAlign w:val="bottom"/>
          </w:tcPr>
          <w:p w14:paraId="17088B59"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3DD68FDA" w14:textId="77777777" w:rsidR="00DF6C54" w:rsidRPr="003311C3" w:rsidRDefault="00DF6C54" w:rsidP="00DF6C54">
            <w:pPr>
              <w:widowControl w:val="0"/>
              <w:autoSpaceDE w:val="0"/>
              <w:autoSpaceDN w:val="0"/>
              <w:adjustRightInd w:val="0"/>
              <w:rPr>
                <w:sz w:val="20"/>
                <w:szCs w:val="20"/>
              </w:rPr>
            </w:pPr>
          </w:p>
        </w:tc>
        <w:tc>
          <w:tcPr>
            <w:tcW w:w="1100" w:type="dxa"/>
            <w:tcBorders>
              <w:top w:val="nil"/>
              <w:left w:val="nil"/>
              <w:bottom w:val="nil"/>
              <w:right w:val="nil"/>
            </w:tcBorders>
            <w:shd w:val="clear" w:color="auto" w:fill="EEEEEE"/>
            <w:vAlign w:val="bottom"/>
          </w:tcPr>
          <w:p w14:paraId="6B5972B6"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N/A</w:t>
            </w:r>
          </w:p>
        </w:tc>
        <w:tc>
          <w:tcPr>
            <w:tcW w:w="240" w:type="dxa"/>
            <w:tcBorders>
              <w:top w:val="nil"/>
              <w:left w:val="nil"/>
              <w:bottom w:val="nil"/>
              <w:right w:val="nil"/>
            </w:tcBorders>
            <w:shd w:val="clear" w:color="auto" w:fill="EEEEEE"/>
            <w:vAlign w:val="bottom"/>
          </w:tcPr>
          <w:p w14:paraId="6192AC1F" w14:textId="77777777" w:rsidR="00DF6C54" w:rsidRPr="003311C3" w:rsidRDefault="00DF6C54" w:rsidP="00DF6C54">
            <w:pPr>
              <w:widowControl w:val="0"/>
              <w:autoSpaceDE w:val="0"/>
              <w:autoSpaceDN w:val="0"/>
              <w:adjustRightInd w:val="0"/>
              <w:rPr>
                <w:sz w:val="20"/>
                <w:szCs w:val="20"/>
              </w:rPr>
            </w:pPr>
          </w:p>
        </w:tc>
        <w:tc>
          <w:tcPr>
            <w:tcW w:w="540" w:type="dxa"/>
            <w:tcBorders>
              <w:top w:val="nil"/>
              <w:left w:val="nil"/>
              <w:bottom w:val="nil"/>
              <w:right w:val="nil"/>
            </w:tcBorders>
            <w:shd w:val="clear" w:color="auto" w:fill="EEEEEE"/>
            <w:vAlign w:val="bottom"/>
          </w:tcPr>
          <w:p w14:paraId="52E212C7"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EEEEEE"/>
            <w:vAlign w:val="bottom"/>
          </w:tcPr>
          <w:p w14:paraId="45F73D40"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38F59BBD" w14:textId="77777777" w:rsidR="00DF6C54" w:rsidRPr="003311C3" w:rsidRDefault="00DF6C54" w:rsidP="00DF6C54">
            <w:pPr>
              <w:widowControl w:val="0"/>
              <w:autoSpaceDE w:val="0"/>
              <w:autoSpaceDN w:val="0"/>
              <w:adjustRightInd w:val="0"/>
              <w:rPr>
                <w:sz w:val="20"/>
                <w:szCs w:val="20"/>
              </w:rPr>
            </w:pPr>
          </w:p>
        </w:tc>
      </w:tr>
      <w:tr w:rsidR="00DF6C54" w:rsidRPr="003311C3" w14:paraId="1933DAF4" w14:textId="77777777" w:rsidTr="00DF6C54">
        <w:trPr>
          <w:trHeight w:val="246"/>
        </w:trPr>
        <w:tc>
          <w:tcPr>
            <w:tcW w:w="20" w:type="dxa"/>
            <w:tcBorders>
              <w:top w:val="nil"/>
              <w:left w:val="nil"/>
              <w:bottom w:val="nil"/>
              <w:right w:val="nil"/>
            </w:tcBorders>
            <w:vAlign w:val="bottom"/>
          </w:tcPr>
          <w:p w14:paraId="45A39D87" w14:textId="77777777" w:rsidR="00DF6C54" w:rsidRPr="003311C3" w:rsidRDefault="00DF6C54" w:rsidP="00DF6C54">
            <w:pPr>
              <w:widowControl w:val="0"/>
              <w:autoSpaceDE w:val="0"/>
              <w:autoSpaceDN w:val="0"/>
              <w:adjustRightInd w:val="0"/>
              <w:rPr>
                <w:sz w:val="20"/>
                <w:szCs w:val="20"/>
              </w:rPr>
            </w:pPr>
          </w:p>
        </w:tc>
        <w:tc>
          <w:tcPr>
            <w:tcW w:w="840" w:type="dxa"/>
            <w:tcBorders>
              <w:top w:val="nil"/>
              <w:left w:val="nil"/>
              <w:bottom w:val="nil"/>
              <w:right w:val="nil"/>
            </w:tcBorders>
            <w:shd w:val="clear" w:color="auto" w:fill="EEEEEE"/>
            <w:vAlign w:val="bottom"/>
          </w:tcPr>
          <w:p w14:paraId="30DF1A83" w14:textId="77777777" w:rsidR="00DF6C54" w:rsidRPr="003311C3" w:rsidRDefault="00DF6C54" w:rsidP="00DF6C54">
            <w:pPr>
              <w:widowControl w:val="0"/>
              <w:autoSpaceDE w:val="0"/>
              <w:autoSpaceDN w:val="0"/>
              <w:adjustRightInd w:val="0"/>
              <w:ind w:left="120"/>
              <w:rPr>
                <w:sz w:val="20"/>
                <w:szCs w:val="20"/>
              </w:rPr>
            </w:pPr>
            <w:r w:rsidRPr="003311C3">
              <w:rPr>
                <w:rFonts w:cs="Arial"/>
                <w:sz w:val="20"/>
                <w:szCs w:val="20"/>
              </w:rPr>
              <w:t>Fee</w:t>
            </w:r>
          </w:p>
        </w:tc>
        <w:tc>
          <w:tcPr>
            <w:tcW w:w="1000" w:type="dxa"/>
            <w:tcBorders>
              <w:top w:val="nil"/>
              <w:left w:val="nil"/>
              <w:bottom w:val="nil"/>
              <w:right w:val="nil"/>
            </w:tcBorders>
            <w:shd w:val="clear" w:color="auto" w:fill="EEEEEE"/>
            <w:vAlign w:val="bottom"/>
          </w:tcPr>
          <w:p w14:paraId="7A08DE97"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EEEEEE"/>
            <w:vAlign w:val="bottom"/>
          </w:tcPr>
          <w:p w14:paraId="4150403D" w14:textId="77777777" w:rsidR="00DF6C54" w:rsidRPr="003311C3" w:rsidRDefault="00DF6C54" w:rsidP="00DF6C54">
            <w:pPr>
              <w:widowControl w:val="0"/>
              <w:autoSpaceDE w:val="0"/>
              <w:autoSpaceDN w:val="0"/>
              <w:adjustRightInd w:val="0"/>
              <w:rPr>
                <w:sz w:val="20"/>
                <w:szCs w:val="20"/>
              </w:rPr>
            </w:pPr>
          </w:p>
        </w:tc>
        <w:tc>
          <w:tcPr>
            <w:tcW w:w="1120" w:type="dxa"/>
            <w:tcBorders>
              <w:top w:val="nil"/>
              <w:left w:val="nil"/>
              <w:bottom w:val="nil"/>
              <w:right w:val="nil"/>
            </w:tcBorders>
            <w:shd w:val="clear" w:color="auto" w:fill="EEEEEE"/>
            <w:vAlign w:val="bottom"/>
          </w:tcPr>
          <w:p w14:paraId="3EBD47E4" w14:textId="77777777" w:rsidR="00DF6C54" w:rsidRPr="003311C3" w:rsidRDefault="00DF6C54" w:rsidP="00DF6C54">
            <w:pPr>
              <w:widowControl w:val="0"/>
              <w:autoSpaceDE w:val="0"/>
              <w:autoSpaceDN w:val="0"/>
              <w:adjustRightInd w:val="0"/>
              <w:rPr>
                <w:sz w:val="20"/>
                <w:szCs w:val="20"/>
              </w:rPr>
            </w:pPr>
          </w:p>
        </w:tc>
        <w:tc>
          <w:tcPr>
            <w:tcW w:w="460" w:type="dxa"/>
            <w:tcBorders>
              <w:top w:val="nil"/>
              <w:left w:val="nil"/>
              <w:bottom w:val="nil"/>
              <w:right w:val="nil"/>
            </w:tcBorders>
            <w:shd w:val="clear" w:color="auto" w:fill="EEEEEE"/>
            <w:vAlign w:val="bottom"/>
          </w:tcPr>
          <w:p w14:paraId="7E7BC699" w14:textId="77777777" w:rsidR="00DF6C54" w:rsidRPr="003311C3" w:rsidRDefault="00DF6C54" w:rsidP="00DF6C54">
            <w:pPr>
              <w:widowControl w:val="0"/>
              <w:autoSpaceDE w:val="0"/>
              <w:autoSpaceDN w:val="0"/>
              <w:adjustRightInd w:val="0"/>
              <w:rPr>
                <w:sz w:val="20"/>
                <w:szCs w:val="20"/>
              </w:rPr>
            </w:pPr>
          </w:p>
        </w:tc>
        <w:tc>
          <w:tcPr>
            <w:tcW w:w="420" w:type="dxa"/>
            <w:tcBorders>
              <w:top w:val="nil"/>
              <w:left w:val="nil"/>
              <w:bottom w:val="nil"/>
              <w:right w:val="nil"/>
            </w:tcBorders>
            <w:shd w:val="clear" w:color="auto" w:fill="EEEEEE"/>
            <w:vAlign w:val="bottom"/>
          </w:tcPr>
          <w:p w14:paraId="6D7ED470" w14:textId="77777777" w:rsidR="00DF6C54" w:rsidRPr="003311C3" w:rsidRDefault="00DF6C54" w:rsidP="00DF6C54">
            <w:pPr>
              <w:widowControl w:val="0"/>
              <w:autoSpaceDE w:val="0"/>
              <w:autoSpaceDN w:val="0"/>
              <w:adjustRightInd w:val="0"/>
              <w:rPr>
                <w:sz w:val="20"/>
                <w:szCs w:val="20"/>
              </w:rPr>
            </w:pPr>
          </w:p>
        </w:tc>
        <w:tc>
          <w:tcPr>
            <w:tcW w:w="380" w:type="dxa"/>
            <w:tcBorders>
              <w:top w:val="nil"/>
              <w:left w:val="nil"/>
              <w:bottom w:val="nil"/>
              <w:right w:val="nil"/>
            </w:tcBorders>
            <w:shd w:val="clear" w:color="auto" w:fill="EEEEEE"/>
            <w:vAlign w:val="bottom"/>
          </w:tcPr>
          <w:p w14:paraId="35A8CC71" w14:textId="77777777" w:rsidR="00DF6C54" w:rsidRPr="003311C3" w:rsidRDefault="00DF6C54" w:rsidP="00DF6C54">
            <w:pPr>
              <w:widowControl w:val="0"/>
              <w:autoSpaceDE w:val="0"/>
              <w:autoSpaceDN w:val="0"/>
              <w:adjustRightInd w:val="0"/>
              <w:rPr>
                <w:sz w:val="20"/>
                <w:szCs w:val="20"/>
              </w:rPr>
            </w:pPr>
          </w:p>
        </w:tc>
        <w:tc>
          <w:tcPr>
            <w:tcW w:w="1140" w:type="dxa"/>
            <w:tcBorders>
              <w:top w:val="nil"/>
              <w:left w:val="nil"/>
              <w:bottom w:val="nil"/>
              <w:right w:val="nil"/>
            </w:tcBorders>
            <w:shd w:val="clear" w:color="auto" w:fill="EEEEEE"/>
            <w:vAlign w:val="bottom"/>
          </w:tcPr>
          <w:p w14:paraId="27B7D95A"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531A246A" w14:textId="77777777" w:rsidR="00DF6C54" w:rsidRPr="003311C3" w:rsidRDefault="00DF6C54" w:rsidP="00DF6C54">
            <w:pPr>
              <w:widowControl w:val="0"/>
              <w:autoSpaceDE w:val="0"/>
              <w:autoSpaceDN w:val="0"/>
              <w:adjustRightInd w:val="0"/>
              <w:rPr>
                <w:sz w:val="20"/>
                <w:szCs w:val="20"/>
              </w:rPr>
            </w:pPr>
          </w:p>
        </w:tc>
        <w:tc>
          <w:tcPr>
            <w:tcW w:w="440" w:type="dxa"/>
            <w:tcBorders>
              <w:top w:val="nil"/>
              <w:left w:val="nil"/>
              <w:bottom w:val="nil"/>
              <w:right w:val="nil"/>
            </w:tcBorders>
            <w:shd w:val="clear" w:color="auto" w:fill="EEEEEE"/>
            <w:vAlign w:val="bottom"/>
          </w:tcPr>
          <w:p w14:paraId="2CF3E4BB" w14:textId="77777777" w:rsidR="00DF6C54" w:rsidRPr="003311C3" w:rsidRDefault="00DF6C54" w:rsidP="00DF6C54">
            <w:pPr>
              <w:widowControl w:val="0"/>
              <w:autoSpaceDE w:val="0"/>
              <w:autoSpaceDN w:val="0"/>
              <w:adjustRightInd w:val="0"/>
              <w:rPr>
                <w:sz w:val="20"/>
                <w:szCs w:val="20"/>
              </w:rPr>
            </w:pPr>
          </w:p>
        </w:tc>
        <w:tc>
          <w:tcPr>
            <w:tcW w:w="1100" w:type="dxa"/>
            <w:tcBorders>
              <w:top w:val="nil"/>
              <w:left w:val="nil"/>
              <w:bottom w:val="nil"/>
              <w:right w:val="nil"/>
            </w:tcBorders>
            <w:shd w:val="clear" w:color="auto" w:fill="EEEEEE"/>
            <w:vAlign w:val="bottom"/>
          </w:tcPr>
          <w:p w14:paraId="239A94D4" w14:textId="77777777" w:rsidR="00DF6C54" w:rsidRPr="003311C3" w:rsidRDefault="00DF6C54" w:rsidP="00DF6C54">
            <w:pPr>
              <w:widowControl w:val="0"/>
              <w:autoSpaceDE w:val="0"/>
              <w:autoSpaceDN w:val="0"/>
              <w:adjustRightInd w:val="0"/>
              <w:rPr>
                <w:sz w:val="20"/>
                <w:szCs w:val="20"/>
              </w:rPr>
            </w:pPr>
          </w:p>
        </w:tc>
        <w:tc>
          <w:tcPr>
            <w:tcW w:w="240" w:type="dxa"/>
            <w:tcBorders>
              <w:top w:val="nil"/>
              <w:left w:val="nil"/>
              <w:bottom w:val="nil"/>
              <w:right w:val="nil"/>
            </w:tcBorders>
            <w:shd w:val="clear" w:color="auto" w:fill="EEEEEE"/>
            <w:vAlign w:val="bottom"/>
          </w:tcPr>
          <w:p w14:paraId="7C4C5A02" w14:textId="77777777" w:rsidR="00DF6C54" w:rsidRPr="003311C3" w:rsidRDefault="00DF6C54" w:rsidP="00DF6C54">
            <w:pPr>
              <w:widowControl w:val="0"/>
              <w:autoSpaceDE w:val="0"/>
              <w:autoSpaceDN w:val="0"/>
              <w:adjustRightInd w:val="0"/>
              <w:rPr>
                <w:sz w:val="20"/>
                <w:szCs w:val="20"/>
              </w:rPr>
            </w:pPr>
          </w:p>
        </w:tc>
        <w:tc>
          <w:tcPr>
            <w:tcW w:w="540" w:type="dxa"/>
            <w:tcBorders>
              <w:top w:val="nil"/>
              <w:left w:val="nil"/>
              <w:bottom w:val="nil"/>
              <w:right w:val="nil"/>
            </w:tcBorders>
            <w:shd w:val="clear" w:color="auto" w:fill="EEEEEE"/>
            <w:vAlign w:val="bottom"/>
          </w:tcPr>
          <w:p w14:paraId="18260C7E" w14:textId="77777777" w:rsidR="00DF6C54" w:rsidRPr="003311C3" w:rsidRDefault="00DF6C54" w:rsidP="00DF6C54">
            <w:pPr>
              <w:widowControl w:val="0"/>
              <w:autoSpaceDE w:val="0"/>
              <w:autoSpaceDN w:val="0"/>
              <w:adjustRightInd w:val="0"/>
              <w:rPr>
                <w:sz w:val="20"/>
                <w:szCs w:val="20"/>
              </w:rPr>
            </w:pPr>
          </w:p>
        </w:tc>
        <w:tc>
          <w:tcPr>
            <w:tcW w:w="1411" w:type="dxa"/>
            <w:tcBorders>
              <w:top w:val="nil"/>
              <w:left w:val="nil"/>
              <w:bottom w:val="nil"/>
              <w:right w:val="nil"/>
            </w:tcBorders>
            <w:shd w:val="clear" w:color="auto" w:fill="EEEEEE"/>
            <w:vAlign w:val="bottom"/>
          </w:tcPr>
          <w:p w14:paraId="06BA0ABB" w14:textId="77777777" w:rsidR="00DF6C54" w:rsidRPr="003311C3" w:rsidRDefault="00DF6C54" w:rsidP="00DF6C54">
            <w:pPr>
              <w:widowControl w:val="0"/>
              <w:autoSpaceDE w:val="0"/>
              <w:autoSpaceDN w:val="0"/>
              <w:adjustRightInd w:val="0"/>
              <w:rPr>
                <w:sz w:val="20"/>
                <w:szCs w:val="20"/>
              </w:rPr>
            </w:pPr>
          </w:p>
        </w:tc>
        <w:tc>
          <w:tcPr>
            <w:tcW w:w="445" w:type="dxa"/>
            <w:gridSpan w:val="3"/>
            <w:tcBorders>
              <w:top w:val="nil"/>
              <w:left w:val="nil"/>
              <w:bottom w:val="nil"/>
              <w:right w:val="nil"/>
            </w:tcBorders>
            <w:vAlign w:val="bottom"/>
          </w:tcPr>
          <w:p w14:paraId="2A3A49F4" w14:textId="77777777" w:rsidR="00DF6C54" w:rsidRPr="003311C3" w:rsidRDefault="00DF6C54" w:rsidP="00DF6C54">
            <w:pPr>
              <w:widowControl w:val="0"/>
              <w:autoSpaceDE w:val="0"/>
              <w:autoSpaceDN w:val="0"/>
              <w:adjustRightInd w:val="0"/>
              <w:rPr>
                <w:sz w:val="20"/>
                <w:szCs w:val="20"/>
              </w:rPr>
            </w:pPr>
          </w:p>
        </w:tc>
      </w:tr>
      <w:tr w:rsidR="00DF6C54" w:rsidRPr="003311C3" w14:paraId="4D23620A" w14:textId="77777777" w:rsidTr="00DF6C54">
        <w:trPr>
          <w:trHeight w:val="118"/>
        </w:trPr>
        <w:tc>
          <w:tcPr>
            <w:tcW w:w="20" w:type="dxa"/>
            <w:tcBorders>
              <w:top w:val="nil"/>
              <w:left w:val="nil"/>
              <w:bottom w:val="nil"/>
              <w:right w:val="nil"/>
            </w:tcBorders>
            <w:vAlign w:val="bottom"/>
          </w:tcPr>
          <w:p w14:paraId="756376CA" w14:textId="77777777" w:rsidR="00DF6C54" w:rsidRPr="003311C3" w:rsidRDefault="00DF6C54" w:rsidP="00DF6C54">
            <w:pPr>
              <w:widowControl w:val="0"/>
              <w:autoSpaceDE w:val="0"/>
              <w:autoSpaceDN w:val="0"/>
              <w:adjustRightInd w:val="0"/>
              <w:rPr>
                <w:sz w:val="10"/>
                <w:szCs w:val="10"/>
              </w:rPr>
            </w:pPr>
          </w:p>
        </w:tc>
        <w:tc>
          <w:tcPr>
            <w:tcW w:w="840" w:type="dxa"/>
            <w:tcBorders>
              <w:top w:val="nil"/>
              <w:left w:val="nil"/>
              <w:bottom w:val="nil"/>
              <w:right w:val="nil"/>
            </w:tcBorders>
            <w:shd w:val="clear" w:color="auto" w:fill="EEEEEE"/>
            <w:vAlign w:val="bottom"/>
          </w:tcPr>
          <w:p w14:paraId="03D10D69" w14:textId="77777777" w:rsidR="00DF6C54" w:rsidRPr="003311C3" w:rsidRDefault="00DF6C54" w:rsidP="00DF6C54">
            <w:pPr>
              <w:widowControl w:val="0"/>
              <w:autoSpaceDE w:val="0"/>
              <w:autoSpaceDN w:val="0"/>
              <w:adjustRightInd w:val="0"/>
              <w:rPr>
                <w:sz w:val="10"/>
                <w:szCs w:val="10"/>
              </w:rPr>
            </w:pPr>
          </w:p>
        </w:tc>
        <w:tc>
          <w:tcPr>
            <w:tcW w:w="1000" w:type="dxa"/>
            <w:tcBorders>
              <w:top w:val="nil"/>
              <w:left w:val="nil"/>
              <w:bottom w:val="nil"/>
              <w:right w:val="nil"/>
            </w:tcBorders>
            <w:shd w:val="clear" w:color="auto" w:fill="EEEEEE"/>
            <w:vAlign w:val="bottom"/>
          </w:tcPr>
          <w:p w14:paraId="05FC2986" w14:textId="77777777" w:rsidR="00DF6C54" w:rsidRPr="003311C3" w:rsidRDefault="00DF6C54" w:rsidP="00DF6C54">
            <w:pPr>
              <w:widowControl w:val="0"/>
              <w:autoSpaceDE w:val="0"/>
              <w:autoSpaceDN w:val="0"/>
              <w:adjustRightInd w:val="0"/>
              <w:rPr>
                <w:sz w:val="10"/>
                <w:szCs w:val="10"/>
              </w:rPr>
            </w:pPr>
          </w:p>
        </w:tc>
        <w:tc>
          <w:tcPr>
            <w:tcW w:w="380" w:type="dxa"/>
            <w:tcBorders>
              <w:top w:val="nil"/>
              <w:left w:val="nil"/>
              <w:bottom w:val="nil"/>
              <w:right w:val="nil"/>
            </w:tcBorders>
            <w:shd w:val="clear" w:color="auto" w:fill="EEEEEE"/>
            <w:vAlign w:val="bottom"/>
          </w:tcPr>
          <w:p w14:paraId="35D1ABE2" w14:textId="77777777" w:rsidR="00DF6C54" w:rsidRPr="003311C3" w:rsidRDefault="00DF6C54" w:rsidP="00DF6C54">
            <w:pPr>
              <w:widowControl w:val="0"/>
              <w:autoSpaceDE w:val="0"/>
              <w:autoSpaceDN w:val="0"/>
              <w:adjustRightInd w:val="0"/>
              <w:rPr>
                <w:sz w:val="10"/>
                <w:szCs w:val="10"/>
              </w:rPr>
            </w:pPr>
          </w:p>
        </w:tc>
        <w:tc>
          <w:tcPr>
            <w:tcW w:w="1120" w:type="dxa"/>
            <w:tcBorders>
              <w:top w:val="nil"/>
              <w:left w:val="nil"/>
              <w:bottom w:val="nil"/>
              <w:right w:val="nil"/>
            </w:tcBorders>
            <w:shd w:val="clear" w:color="auto" w:fill="EEEEEE"/>
            <w:vAlign w:val="bottom"/>
          </w:tcPr>
          <w:p w14:paraId="47BBCB67" w14:textId="77777777" w:rsidR="00DF6C54" w:rsidRPr="003311C3" w:rsidRDefault="00DF6C54" w:rsidP="00DF6C54">
            <w:pPr>
              <w:widowControl w:val="0"/>
              <w:autoSpaceDE w:val="0"/>
              <w:autoSpaceDN w:val="0"/>
              <w:adjustRightInd w:val="0"/>
              <w:rPr>
                <w:sz w:val="10"/>
                <w:szCs w:val="10"/>
              </w:rPr>
            </w:pPr>
          </w:p>
        </w:tc>
        <w:tc>
          <w:tcPr>
            <w:tcW w:w="460" w:type="dxa"/>
            <w:tcBorders>
              <w:top w:val="nil"/>
              <w:left w:val="nil"/>
              <w:bottom w:val="nil"/>
              <w:right w:val="nil"/>
            </w:tcBorders>
            <w:shd w:val="clear" w:color="auto" w:fill="EEEEEE"/>
            <w:vAlign w:val="bottom"/>
          </w:tcPr>
          <w:p w14:paraId="0A770124" w14:textId="77777777" w:rsidR="00DF6C54" w:rsidRPr="003311C3" w:rsidRDefault="00DF6C54" w:rsidP="00DF6C54">
            <w:pPr>
              <w:widowControl w:val="0"/>
              <w:autoSpaceDE w:val="0"/>
              <w:autoSpaceDN w:val="0"/>
              <w:adjustRightInd w:val="0"/>
              <w:rPr>
                <w:sz w:val="10"/>
                <w:szCs w:val="10"/>
              </w:rPr>
            </w:pPr>
          </w:p>
        </w:tc>
        <w:tc>
          <w:tcPr>
            <w:tcW w:w="420" w:type="dxa"/>
            <w:tcBorders>
              <w:top w:val="nil"/>
              <w:left w:val="nil"/>
              <w:bottom w:val="nil"/>
              <w:right w:val="nil"/>
            </w:tcBorders>
            <w:shd w:val="clear" w:color="auto" w:fill="EEEEEE"/>
            <w:vAlign w:val="bottom"/>
          </w:tcPr>
          <w:p w14:paraId="127389F0" w14:textId="77777777" w:rsidR="00DF6C54" w:rsidRPr="003311C3" w:rsidRDefault="00DF6C54" w:rsidP="00DF6C54">
            <w:pPr>
              <w:widowControl w:val="0"/>
              <w:autoSpaceDE w:val="0"/>
              <w:autoSpaceDN w:val="0"/>
              <w:adjustRightInd w:val="0"/>
              <w:rPr>
                <w:sz w:val="10"/>
                <w:szCs w:val="10"/>
              </w:rPr>
            </w:pPr>
          </w:p>
        </w:tc>
        <w:tc>
          <w:tcPr>
            <w:tcW w:w="380" w:type="dxa"/>
            <w:tcBorders>
              <w:top w:val="nil"/>
              <w:left w:val="nil"/>
              <w:bottom w:val="nil"/>
              <w:right w:val="nil"/>
            </w:tcBorders>
            <w:shd w:val="clear" w:color="auto" w:fill="EEEEEE"/>
            <w:vAlign w:val="bottom"/>
          </w:tcPr>
          <w:p w14:paraId="757F7714" w14:textId="77777777" w:rsidR="00DF6C54" w:rsidRPr="003311C3" w:rsidRDefault="00DF6C54" w:rsidP="00DF6C54">
            <w:pPr>
              <w:widowControl w:val="0"/>
              <w:autoSpaceDE w:val="0"/>
              <w:autoSpaceDN w:val="0"/>
              <w:adjustRightInd w:val="0"/>
              <w:rPr>
                <w:sz w:val="10"/>
                <w:szCs w:val="10"/>
              </w:rPr>
            </w:pPr>
          </w:p>
        </w:tc>
        <w:tc>
          <w:tcPr>
            <w:tcW w:w="1140" w:type="dxa"/>
            <w:tcBorders>
              <w:top w:val="nil"/>
              <w:left w:val="nil"/>
              <w:bottom w:val="nil"/>
              <w:right w:val="nil"/>
            </w:tcBorders>
            <w:shd w:val="clear" w:color="auto" w:fill="EEEEEE"/>
            <w:vAlign w:val="bottom"/>
          </w:tcPr>
          <w:p w14:paraId="360831A1" w14:textId="77777777" w:rsidR="00DF6C54" w:rsidRPr="003311C3" w:rsidRDefault="00DF6C54" w:rsidP="00DF6C54">
            <w:pPr>
              <w:widowControl w:val="0"/>
              <w:autoSpaceDE w:val="0"/>
              <w:autoSpaceDN w:val="0"/>
              <w:adjustRightInd w:val="0"/>
              <w:rPr>
                <w:sz w:val="10"/>
                <w:szCs w:val="10"/>
              </w:rPr>
            </w:pPr>
          </w:p>
        </w:tc>
        <w:tc>
          <w:tcPr>
            <w:tcW w:w="440" w:type="dxa"/>
            <w:tcBorders>
              <w:top w:val="nil"/>
              <w:left w:val="nil"/>
              <w:bottom w:val="nil"/>
              <w:right w:val="nil"/>
            </w:tcBorders>
            <w:shd w:val="clear" w:color="auto" w:fill="EEEEEE"/>
            <w:vAlign w:val="bottom"/>
          </w:tcPr>
          <w:p w14:paraId="7364AE99" w14:textId="77777777" w:rsidR="00DF6C54" w:rsidRPr="003311C3" w:rsidRDefault="00DF6C54" w:rsidP="00DF6C54">
            <w:pPr>
              <w:widowControl w:val="0"/>
              <w:autoSpaceDE w:val="0"/>
              <w:autoSpaceDN w:val="0"/>
              <w:adjustRightInd w:val="0"/>
              <w:rPr>
                <w:sz w:val="10"/>
                <w:szCs w:val="10"/>
              </w:rPr>
            </w:pPr>
          </w:p>
        </w:tc>
        <w:tc>
          <w:tcPr>
            <w:tcW w:w="440" w:type="dxa"/>
            <w:tcBorders>
              <w:top w:val="nil"/>
              <w:left w:val="nil"/>
              <w:bottom w:val="nil"/>
              <w:right w:val="nil"/>
            </w:tcBorders>
            <w:shd w:val="clear" w:color="auto" w:fill="EEEEEE"/>
            <w:vAlign w:val="bottom"/>
          </w:tcPr>
          <w:p w14:paraId="788B1DDD" w14:textId="77777777" w:rsidR="00DF6C54" w:rsidRPr="003311C3" w:rsidRDefault="00DF6C54" w:rsidP="00DF6C54">
            <w:pPr>
              <w:widowControl w:val="0"/>
              <w:autoSpaceDE w:val="0"/>
              <w:autoSpaceDN w:val="0"/>
              <w:adjustRightInd w:val="0"/>
              <w:rPr>
                <w:sz w:val="10"/>
                <w:szCs w:val="10"/>
              </w:rPr>
            </w:pPr>
          </w:p>
        </w:tc>
        <w:tc>
          <w:tcPr>
            <w:tcW w:w="1100" w:type="dxa"/>
            <w:tcBorders>
              <w:top w:val="nil"/>
              <w:left w:val="nil"/>
              <w:bottom w:val="nil"/>
              <w:right w:val="nil"/>
            </w:tcBorders>
            <w:shd w:val="clear" w:color="auto" w:fill="EEEEEE"/>
            <w:vAlign w:val="bottom"/>
          </w:tcPr>
          <w:p w14:paraId="0C0591E9" w14:textId="77777777" w:rsidR="00DF6C54" w:rsidRPr="003311C3" w:rsidRDefault="00DF6C54" w:rsidP="00DF6C54">
            <w:pPr>
              <w:widowControl w:val="0"/>
              <w:autoSpaceDE w:val="0"/>
              <w:autoSpaceDN w:val="0"/>
              <w:adjustRightInd w:val="0"/>
              <w:rPr>
                <w:sz w:val="10"/>
                <w:szCs w:val="10"/>
              </w:rPr>
            </w:pPr>
          </w:p>
        </w:tc>
        <w:tc>
          <w:tcPr>
            <w:tcW w:w="240" w:type="dxa"/>
            <w:tcBorders>
              <w:top w:val="nil"/>
              <w:left w:val="nil"/>
              <w:bottom w:val="nil"/>
              <w:right w:val="nil"/>
            </w:tcBorders>
            <w:shd w:val="clear" w:color="auto" w:fill="EEEEEE"/>
            <w:vAlign w:val="bottom"/>
          </w:tcPr>
          <w:p w14:paraId="4CBB5D67" w14:textId="77777777" w:rsidR="00DF6C54" w:rsidRPr="003311C3" w:rsidRDefault="00DF6C54" w:rsidP="00DF6C54">
            <w:pPr>
              <w:widowControl w:val="0"/>
              <w:autoSpaceDE w:val="0"/>
              <w:autoSpaceDN w:val="0"/>
              <w:adjustRightInd w:val="0"/>
              <w:rPr>
                <w:sz w:val="10"/>
                <w:szCs w:val="10"/>
              </w:rPr>
            </w:pPr>
          </w:p>
        </w:tc>
        <w:tc>
          <w:tcPr>
            <w:tcW w:w="540" w:type="dxa"/>
            <w:tcBorders>
              <w:top w:val="nil"/>
              <w:left w:val="nil"/>
              <w:bottom w:val="nil"/>
              <w:right w:val="nil"/>
            </w:tcBorders>
            <w:shd w:val="clear" w:color="auto" w:fill="EEEEEE"/>
            <w:vAlign w:val="bottom"/>
          </w:tcPr>
          <w:p w14:paraId="4AFB1661" w14:textId="77777777" w:rsidR="00DF6C54" w:rsidRPr="003311C3" w:rsidRDefault="00DF6C54" w:rsidP="00DF6C54">
            <w:pPr>
              <w:widowControl w:val="0"/>
              <w:autoSpaceDE w:val="0"/>
              <w:autoSpaceDN w:val="0"/>
              <w:adjustRightInd w:val="0"/>
              <w:rPr>
                <w:sz w:val="10"/>
                <w:szCs w:val="10"/>
              </w:rPr>
            </w:pPr>
          </w:p>
        </w:tc>
        <w:tc>
          <w:tcPr>
            <w:tcW w:w="1411" w:type="dxa"/>
            <w:tcBorders>
              <w:top w:val="nil"/>
              <w:left w:val="nil"/>
              <w:bottom w:val="nil"/>
              <w:right w:val="nil"/>
            </w:tcBorders>
            <w:shd w:val="clear" w:color="auto" w:fill="EEEEEE"/>
            <w:vAlign w:val="bottom"/>
          </w:tcPr>
          <w:p w14:paraId="1D96588A" w14:textId="77777777" w:rsidR="00DF6C54" w:rsidRPr="003311C3" w:rsidRDefault="00DF6C54" w:rsidP="00DF6C54">
            <w:pPr>
              <w:widowControl w:val="0"/>
              <w:autoSpaceDE w:val="0"/>
              <w:autoSpaceDN w:val="0"/>
              <w:adjustRightInd w:val="0"/>
              <w:rPr>
                <w:sz w:val="10"/>
                <w:szCs w:val="10"/>
              </w:rPr>
            </w:pPr>
          </w:p>
        </w:tc>
        <w:tc>
          <w:tcPr>
            <w:tcW w:w="445" w:type="dxa"/>
            <w:gridSpan w:val="3"/>
            <w:tcBorders>
              <w:top w:val="nil"/>
              <w:left w:val="nil"/>
              <w:bottom w:val="nil"/>
              <w:right w:val="nil"/>
            </w:tcBorders>
            <w:vAlign w:val="bottom"/>
          </w:tcPr>
          <w:p w14:paraId="2BCF5CAF" w14:textId="77777777" w:rsidR="00DF6C54" w:rsidRPr="003311C3" w:rsidRDefault="00DF6C54" w:rsidP="00DF6C54">
            <w:pPr>
              <w:widowControl w:val="0"/>
              <w:autoSpaceDE w:val="0"/>
              <w:autoSpaceDN w:val="0"/>
              <w:adjustRightInd w:val="0"/>
              <w:rPr>
                <w:sz w:val="10"/>
                <w:szCs w:val="10"/>
              </w:rPr>
            </w:pPr>
          </w:p>
        </w:tc>
      </w:tr>
    </w:tbl>
    <w:p w14:paraId="617509E0" w14:textId="77777777" w:rsidR="00DF6C54" w:rsidRPr="003311C3" w:rsidRDefault="00DF6C54" w:rsidP="00DF6C54"/>
    <w:p w14:paraId="6208B3F5" w14:textId="77777777" w:rsidR="00DF6C54" w:rsidRPr="003311C3" w:rsidRDefault="00DF6C54" w:rsidP="00DF6C54"/>
    <w:p w14:paraId="02ECB931" w14:textId="77777777" w:rsidR="003311C3" w:rsidRPr="003311C3" w:rsidRDefault="003311C3" w:rsidP="00DF6C54"/>
    <w:p w14:paraId="4E893197" w14:textId="77777777" w:rsidR="003311C3" w:rsidRPr="003311C3" w:rsidRDefault="003311C3" w:rsidP="00DF6C54"/>
    <w:p w14:paraId="00404ED2" w14:textId="77777777" w:rsidR="003311C3" w:rsidRPr="003311C3" w:rsidRDefault="003311C3" w:rsidP="00DF6C54"/>
    <w:p w14:paraId="3E1C740E" w14:textId="77777777" w:rsidR="003311C3" w:rsidRPr="003311C3" w:rsidRDefault="003311C3" w:rsidP="00DF6C54"/>
    <w:p w14:paraId="649D058B" w14:textId="77777777" w:rsidR="003311C3" w:rsidRPr="003311C3" w:rsidRDefault="003311C3" w:rsidP="003311C3">
      <w:pPr>
        <w:pStyle w:val="Heading3"/>
        <w:rPr>
          <w:rFonts w:asciiTheme="minorHAnsi" w:hAnsiTheme="minorHAnsi"/>
        </w:rPr>
      </w:pPr>
      <w:r w:rsidRPr="003311C3">
        <w:rPr>
          <w:rFonts w:asciiTheme="minorHAnsi" w:hAnsiTheme="minorHAnsi"/>
        </w:rPr>
        <w:lastRenderedPageBreak/>
        <w:t>Managed VPCs</w:t>
      </w:r>
    </w:p>
    <w:p w14:paraId="76EA8028" w14:textId="77777777" w:rsidR="003311C3" w:rsidRPr="003311C3" w:rsidRDefault="003311C3" w:rsidP="003311C3">
      <w:r w:rsidRPr="003311C3">
        <w:rPr>
          <w:noProof/>
          <w:lang w:eastAsia="ja-JP"/>
        </w:rPr>
        <w:drawing>
          <wp:anchor distT="0" distB="0" distL="114300" distR="114300" simplePos="0" relativeHeight="251660288" behindDoc="1" locked="0" layoutInCell="0" allowOverlap="1" wp14:anchorId="109BCD01" wp14:editId="441463B3">
            <wp:simplePos x="0" y="0"/>
            <wp:positionH relativeFrom="column">
              <wp:posOffset>427990</wp:posOffset>
            </wp:positionH>
            <wp:positionV relativeFrom="paragraph">
              <wp:posOffset>85090</wp:posOffset>
            </wp:positionV>
            <wp:extent cx="5123815" cy="2729230"/>
            <wp:effectExtent l="0" t="0" r="6985" b="0"/>
            <wp:wrapThrough wrapText="bothSides">
              <wp:wrapPolygon edited="0">
                <wp:start x="0" y="0"/>
                <wp:lineTo x="0" y="21309"/>
                <wp:lineTo x="21522" y="21309"/>
                <wp:lineTo x="21522"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815" cy="2729230"/>
                    </a:xfrm>
                    <a:prstGeom prst="rect">
                      <a:avLst/>
                    </a:prstGeom>
                    <a:noFill/>
                  </pic:spPr>
                </pic:pic>
              </a:graphicData>
            </a:graphic>
            <wp14:sizeRelH relativeFrom="page">
              <wp14:pctWidth>0</wp14:pctWidth>
            </wp14:sizeRelH>
            <wp14:sizeRelV relativeFrom="page">
              <wp14:pctHeight>0</wp14:pctHeight>
            </wp14:sizeRelV>
          </wp:anchor>
        </w:drawing>
      </w:r>
    </w:p>
    <w:p w14:paraId="1D43767E" w14:textId="77777777" w:rsidR="003311C3" w:rsidRPr="003311C3" w:rsidRDefault="003311C3" w:rsidP="003311C3">
      <w:pPr>
        <w:widowControl w:val="0"/>
        <w:autoSpaceDE w:val="0"/>
        <w:autoSpaceDN w:val="0"/>
        <w:adjustRightInd w:val="0"/>
        <w:ind w:left="3383"/>
        <w:rPr>
          <w:sz w:val="18"/>
          <w:szCs w:val="18"/>
        </w:rPr>
      </w:pPr>
      <w:r w:rsidRPr="003311C3">
        <w:rPr>
          <w:sz w:val="18"/>
          <w:szCs w:val="18"/>
        </w:rPr>
        <w:tab/>
      </w:r>
      <w:r w:rsidRPr="003311C3">
        <w:rPr>
          <w:rFonts w:cs="Arial"/>
          <w:sz w:val="18"/>
          <w:szCs w:val="18"/>
        </w:rPr>
        <w:t>Figure 2.1: Managed VPC</w:t>
      </w:r>
    </w:p>
    <w:p w14:paraId="40259245" w14:textId="77777777" w:rsidR="003311C3" w:rsidRPr="003311C3" w:rsidRDefault="003311C3" w:rsidP="003311C3">
      <w:pPr>
        <w:widowControl w:val="0"/>
        <w:autoSpaceDE w:val="0"/>
        <w:autoSpaceDN w:val="0"/>
        <w:adjustRightInd w:val="0"/>
        <w:spacing w:line="240" w:lineRule="exact"/>
      </w:pPr>
    </w:p>
    <w:p w14:paraId="7C693A61" w14:textId="77777777" w:rsidR="003311C3" w:rsidRPr="003311C3" w:rsidRDefault="003311C3" w:rsidP="003311C3">
      <w:pPr>
        <w:widowControl w:val="0"/>
        <w:overflowPunct w:val="0"/>
        <w:autoSpaceDE w:val="0"/>
        <w:autoSpaceDN w:val="0"/>
        <w:adjustRightInd w:val="0"/>
        <w:spacing w:line="257" w:lineRule="auto"/>
        <w:ind w:left="3"/>
        <w:jc w:val="both"/>
      </w:pPr>
      <w:r w:rsidRPr="003311C3">
        <w:rPr>
          <w:rFonts w:cs="Arial"/>
        </w:rPr>
        <w:t>BigML’s Managed VPCs provide transparent access to resizable computing capacity in the cloud and virtually unlimited cloud-based data storage without needing to install or configure any hardware or software.</w:t>
      </w:r>
    </w:p>
    <w:p w14:paraId="6BF188DB" w14:textId="77777777" w:rsidR="003311C3" w:rsidRPr="003311C3" w:rsidRDefault="003311C3" w:rsidP="003311C3">
      <w:pPr>
        <w:widowControl w:val="0"/>
        <w:autoSpaceDE w:val="0"/>
        <w:autoSpaceDN w:val="0"/>
        <w:adjustRightInd w:val="0"/>
        <w:spacing w:line="98" w:lineRule="exact"/>
      </w:pPr>
    </w:p>
    <w:p w14:paraId="2C1C2FDF" w14:textId="77777777" w:rsidR="003311C3" w:rsidRPr="003311C3" w:rsidRDefault="003311C3" w:rsidP="003311C3">
      <w:pPr>
        <w:widowControl w:val="0"/>
        <w:overflowPunct w:val="0"/>
        <w:autoSpaceDE w:val="0"/>
        <w:autoSpaceDN w:val="0"/>
        <w:adjustRightInd w:val="0"/>
        <w:spacing w:line="257" w:lineRule="auto"/>
        <w:ind w:left="3"/>
        <w:jc w:val="both"/>
      </w:pPr>
      <w:r w:rsidRPr="003311C3">
        <w:rPr>
          <w:rFonts w:cs="Arial"/>
        </w:rPr>
        <w:t>With Managed VPCs, BigML will use the best methods to safeguard your data at the application, access, and data center layers. We not only rely on AWS’ extraordinary security, but we take extra steps to ensure that your data is kept private and safe including:</w:t>
      </w:r>
    </w:p>
    <w:p w14:paraId="506550A8" w14:textId="77777777" w:rsidR="003311C3" w:rsidRPr="003311C3" w:rsidRDefault="003311C3" w:rsidP="003311C3">
      <w:pPr>
        <w:widowControl w:val="0"/>
        <w:autoSpaceDE w:val="0"/>
        <w:autoSpaceDN w:val="0"/>
        <w:adjustRightInd w:val="0"/>
        <w:spacing w:line="98" w:lineRule="exact"/>
      </w:pPr>
    </w:p>
    <w:p w14:paraId="59D42448" w14:textId="77777777" w:rsidR="003311C3" w:rsidRPr="003311C3" w:rsidRDefault="003311C3" w:rsidP="003311C3">
      <w:pPr>
        <w:widowControl w:val="0"/>
        <w:numPr>
          <w:ilvl w:val="0"/>
          <w:numId w:val="31"/>
        </w:numPr>
        <w:tabs>
          <w:tab w:val="clear" w:pos="720"/>
          <w:tab w:val="num" w:pos="503"/>
        </w:tabs>
        <w:overflowPunct w:val="0"/>
        <w:autoSpaceDE w:val="0"/>
        <w:autoSpaceDN w:val="0"/>
        <w:adjustRightInd w:val="0"/>
        <w:spacing w:line="266" w:lineRule="auto"/>
        <w:ind w:left="503" w:hanging="174"/>
        <w:jc w:val="both"/>
        <w:rPr>
          <w:rFonts w:cs="Arial"/>
        </w:rPr>
      </w:pPr>
      <w:r w:rsidRPr="003311C3">
        <w:rPr>
          <w:rFonts w:cs="Arial"/>
        </w:rPr>
        <w:t xml:space="preserve">BigML ensures that access to VPCs is restricted and constantly monitors them to lock them down in case of threat or attack. </w:t>
      </w:r>
    </w:p>
    <w:p w14:paraId="3A80C389" w14:textId="77777777" w:rsidR="003311C3" w:rsidRPr="003311C3" w:rsidRDefault="003311C3" w:rsidP="003311C3">
      <w:pPr>
        <w:widowControl w:val="0"/>
        <w:autoSpaceDE w:val="0"/>
        <w:autoSpaceDN w:val="0"/>
        <w:adjustRightInd w:val="0"/>
        <w:spacing w:line="87" w:lineRule="exact"/>
        <w:rPr>
          <w:rFonts w:cs="Arial"/>
        </w:rPr>
      </w:pPr>
    </w:p>
    <w:p w14:paraId="78DA2F64" w14:textId="77777777" w:rsidR="003311C3" w:rsidRPr="003311C3" w:rsidRDefault="003311C3" w:rsidP="003311C3">
      <w:pPr>
        <w:widowControl w:val="0"/>
        <w:numPr>
          <w:ilvl w:val="0"/>
          <w:numId w:val="31"/>
        </w:numPr>
        <w:tabs>
          <w:tab w:val="clear" w:pos="720"/>
          <w:tab w:val="num" w:pos="503"/>
        </w:tabs>
        <w:overflowPunct w:val="0"/>
        <w:autoSpaceDE w:val="0"/>
        <w:autoSpaceDN w:val="0"/>
        <w:adjustRightInd w:val="0"/>
        <w:spacing w:line="266" w:lineRule="auto"/>
        <w:ind w:left="503" w:hanging="174"/>
        <w:jc w:val="both"/>
        <w:rPr>
          <w:rFonts w:cs="Arial"/>
        </w:rPr>
      </w:pPr>
      <w:r w:rsidRPr="003311C3">
        <w:rPr>
          <w:rFonts w:cs="Arial"/>
        </w:rPr>
        <w:t xml:space="preserve">Only a small group of authorized personnel in BigML have access to VPCs and they will not look at your data under any circumstances. </w:t>
      </w:r>
    </w:p>
    <w:p w14:paraId="6558FA40" w14:textId="77777777" w:rsidR="003311C3" w:rsidRPr="003311C3" w:rsidRDefault="003311C3" w:rsidP="003311C3">
      <w:pPr>
        <w:widowControl w:val="0"/>
        <w:autoSpaceDE w:val="0"/>
        <w:autoSpaceDN w:val="0"/>
        <w:adjustRightInd w:val="0"/>
        <w:spacing w:line="87" w:lineRule="exact"/>
        <w:rPr>
          <w:rFonts w:cs="Arial"/>
        </w:rPr>
      </w:pPr>
    </w:p>
    <w:p w14:paraId="21854AE2" w14:textId="77777777" w:rsidR="003311C3" w:rsidRPr="003311C3" w:rsidRDefault="003311C3" w:rsidP="003311C3">
      <w:pPr>
        <w:widowControl w:val="0"/>
        <w:numPr>
          <w:ilvl w:val="0"/>
          <w:numId w:val="31"/>
        </w:numPr>
        <w:tabs>
          <w:tab w:val="clear" w:pos="720"/>
          <w:tab w:val="num" w:pos="503"/>
        </w:tabs>
        <w:overflowPunct w:val="0"/>
        <w:autoSpaceDE w:val="0"/>
        <w:autoSpaceDN w:val="0"/>
        <w:adjustRightInd w:val="0"/>
        <w:spacing w:line="266" w:lineRule="auto"/>
        <w:ind w:left="503" w:hanging="174"/>
        <w:jc w:val="both"/>
        <w:rPr>
          <w:rFonts w:cs="Arial"/>
        </w:rPr>
      </w:pPr>
      <w:r w:rsidRPr="003311C3">
        <w:rPr>
          <w:rFonts w:cs="Arial"/>
        </w:rPr>
        <w:t xml:space="preserve">BigML implements authentication, access content processes, and audit controls that minimize the risk of external compromise. </w:t>
      </w:r>
    </w:p>
    <w:p w14:paraId="11968D95" w14:textId="77777777" w:rsidR="003311C3" w:rsidRPr="003311C3" w:rsidRDefault="003311C3" w:rsidP="003311C3">
      <w:pPr>
        <w:widowControl w:val="0"/>
        <w:autoSpaceDE w:val="0"/>
        <w:autoSpaceDN w:val="0"/>
        <w:adjustRightInd w:val="0"/>
        <w:spacing w:line="87" w:lineRule="exact"/>
        <w:rPr>
          <w:rFonts w:cs="Arial"/>
        </w:rPr>
      </w:pPr>
    </w:p>
    <w:p w14:paraId="57C2398F" w14:textId="77777777" w:rsidR="003311C3" w:rsidRPr="003311C3" w:rsidRDefault="003311C3" w:rsidP="003311C3">
      <w:pPr>
        <w:widowControl w:val="0"/>
        <w:numPr>
          <w:ilvl w:val="0"/>
          <w:numId w:val="31"/>
        </w:numPr>
        <w:tabs>
          <w:tab w:val="clear" w:pos="720"/>
          <w:tab w:val="num" w:pos="503"/>
        </w:tabs>
        <w:overflowPunct w:val="0"/>
        <w:autoSpaceDE w:val="0"/>
        <w:autoSpaceDN w:val="0"/>
        <w:adjustRightInd w:val="0"/>
        <w:ind w:left="503" w:hanging="174"/>
        <w:jc w:val="both"/>
        <w:rPr>
          <w:rFonts w:cs="Arial"/>
        </w:rPr>
      </w:pPr>
      <w:r w:rsidRPr="003311C3">
        <w:rPr>
          <w:rFonts w:cs="Arial"/>
        </w:rPr>
        <w:t xml:space="preserve">BigML uses exclusive S3 buckets, IAM users, and SSH keys for each customer. </w:t>
      </w:r>
    </w:p>
    <w:p w14:paraId="51271823" w14:textId="77777777" w:rsidR="003311C3" w:rsidRPr="003311C3" w:rsidRDefault="003311C3" w:rsidP="003311C3">
      <w:pPr>
        <w:widowControl w:val="0"/>
        <w:autoSpaceDE w:val="0"/>
        <w:autoSpaceDN w:val="0"/>
        <w:adjustRightInd w:val="0"/>
        <w:spacing w:line="128" w:lineRule="exact"/>
        <w:rPr>
          <w:rFonts w:cs="Arial"/>
        </w:rPr>
      </w:pPr>
    </w:p>
    <w:p w14:paraId="63D5D3D9" w14:textId="77777777" w:rsidR="003311C3" w:rsidRPr="003311C3" w:rsidRDefault="003311C3" w:rsidP="003311C3">
      <w:pPr>
        <w:widowControl w:val="0"/>
        <w:numPr>
          <w:ilvl w:val="0"/>
          <w:numId w:val="31"/>
        </w:numPr>
        <w:tabs>
          <w:tab w:val="clear" w:pos="720"/>
          <w:tab w:val="num" w:pos="503"/>
        </w:tabs>
        <w:overflowPunct w:val="0"/>
        <w:autoSpaceDE w:val="0"/>
        <w:autoSpaceDN w:val="0"/>
        <w:adjustRightInd w:val="0"/>
        <w:spacing w:line="266" w:lineRule="auto"/>
        <w:ind w:left="503" w:hanging="174"/>
        <w:jc w:val="both"/>
        <w:rPr>
          <w:rFonts w:cs="Arial"/>
        </w:rPr>
      </w:pPr>
      <w:r w:rsidRPr="003311C3">
        <w:rPr>
          <w:rFonts w:cs="Arial"/>
          <w:b/>
          <w:bCs/>
        </w:rPr>
        <w:t xml:space="preserve">Note: </w:t>
      </w:r>
      <w:r w:rsidRPr="003311C3">
        <w:rPr>
          <w:rFonts w:cs="Arial"/>
        </w:rPr>
        <w:t>In case of disaster, it will be possible to rebuild the VPC including the data and application,</w:t>
      </w:r>
      <w:r w:rsidRPr="003311C3">
        <w:rPr>
          <w:rFonts w:cs="Arial"/>
          <w:b/>
          <w:bCs/>
        </w:rPr>
        <w:t xml:space="preserve"> </w:t>
      </w:r>
      <w:r w:rsidRPr="003311C3">
        <w:rPr>
          <w:rFonts w:cs="Arial"/>
        </w:rPr>
        <w:t xml:space="preserve">in another location within a reasonable amount of time. </w:t>
      </w:r>
    </w:p>
    <w:p w14:paraId="1D2D2392" w14:textId="77777777" w:rsidR="003311C3" w:rsidRPr="003311C3" w:rsidRDefault="003311C3" w:rsidP="003311C3">
      <w:pPr>
        <w:widowControl w:val="0"/>
        <w:autoSpaceDE w:val="0"/>
        <w:autoSpaceDN w:val="0"/>
        <w:adjustRightInd w:val="0"/>
        <w:spacing w:line="88" w:lineRule="exact"/>
      </w:pPr>
    </w:p>
    <w:p w14:paraId="67BA558E" w14:textId="77777777" w:rsidR="003311C3" w:rsidRPr="003311C3" w:rsidRDefault="003311C3" w:rsidP="003311C3">
      <w:pPr>
        <w:widowControl w:val="0"/>
        <w:autoSpaceDE w:val="0"/>
        <w:autoSpaceDN w:val="0"/>
        <w:adjustRightInd w:val="0"/>
        <w:ind w:left="3"/>
      </w:pPr>
      <w:r w:rsidRPr="003311C3">
        <w:rPr>
          <w:rFonts w:cs="Arial"/>
        </w:rPr>
        <w:t>BigML will directly pay for your AWS costs and bill them monthly to your business.</w:t>
      </w:r>
    </w:p>
    <w:p w14:paraId="7271074B" w14:textId="77777777" w:rsidR="003311C3" w:rsidRPr="003311C3" w:rsidRDefault="003311C3" w:rsidP="003311C3">
      <w:pPr>
        <w:widowControl w:val="0"/>
        <w:autoSpaceDE w:val="0"/>
        <w:autoSpaceDN w:val="0"/>
        <w:adjustRightInd w:val="0"/>
        <w:spacing w:line="131" w:lineRule="exact"/>
      </w:pPr>
    </w:p>
    <w:p w14:paraId="7531B8DC" w14:textId="77777777" w:rsidR="003311C3" w:rsidRPr="003311C3" w:rsidRDefault="003311C3" w:rsidP="003311C3">
      <w:pPr>
        <w:widowControl w:val="0"/>
        <w:autoSpaceDE w:val="0"/>
        <w:autoSpaceDN w:val="0"/>
        <w:adjustRightInd w:val="0"/>
        <w:ind w:left="3"/>
      </w:pPr>
      <w:r w:rsidRPr="003311C3">
        <w:rPr>
          <w:rFonts w:cs="Arial"/>
          <w:b/>
          <w:bCs/>
          <w:u w:val="single"/>
        </w:rPr>
        <w:t>PROS</w:t>
      </w:r>
    </w:p>
    <w:p w14:paraId="0F8DD06D" w14:textId="77777777" w:rsidR="003311C3" w:rsidRPr="003311C3" w:rsidRDefault="003311C3" w:rsidP="003311C3">
      <w:pPr>
        <w:widowControl w:val="0"/>
        <w:autoSpaceDE w:val="0"/>
        <w:autoSpaceDN w:val="0"/>
        <w:adjustRightInd w:val="0"/>
        <w:spacing w:line="127" w:lineRule="exact"/>
      </w:pPr>
    </w:p>
    <w:p w14:paraId="4E81ACDB" w14:textId="77777777" w:rsidR="003311C3" w:rsidRPr="003311C3" w:rsidRDefault="003311C3" w:rsidP="003311C3">
      <w:pPr>
        <w:widowControl w:val="0"/>
        <w:numPr>
          <w:ilvl w:val="0"/>
          <w:numId w:val="32"/>
        </w:numPr>
        <w:tabs>
          <w:tab w:val="clear" w:pos="720"/>
          <w:tab w:val="num" w:pos="503"/>
        </w:tabs>
        <w:overflowPunct w:val="0"/>
        <w:autoSpaceDE w:val="0"/>
        <w:autoSpaceDN w:val="0"/>
        <w:adjustRightInd w:val="0"/>
        <w:ind w:left="503" w:hanging="174"/>
        <w:jc w:val="both"/>
        <w:rPr>
          <w:rFonts w:cs="Arial"/>
        </w:rPr>
      </w:pPr>
      <w:r w:rsidRPr="003311C3">
        <w:rPr>
          <w:rFonts w:cs="Arial"/>
        </w:rPr>
        <w:t xml:space="preserve">No initial investment required in infrastructure. </w:t>
      </w:r>
    </w:p>
    <w:p w14:paraId="5FD11D6E" w14:textId="77777777" w:rsidR="003311C3" w:rsidRPr="003311C3" w:rsidRDefault="003311C3" w:rsidP="003311C3">
      <w:pPr>
        <w:widowControl w:val="0"/>
        <w:autoSpaceDE w:val="0"/>
        <w:autoSpaceDN w:val="0"/>
        <w:adjustRightInd w:val="0"/>
        <w:spacing w:line="128" w:lineRule="exact"/>
        <w:rPr>
          <w:rFonts w:cs="Arial"/>
        </w:rPr>
      </w:pPr>
    </w:p>
    <w:p w14:paraId="7462F6ED" w14:textId="77777777" w:rsidR="003311C3" w:rsidRPr="003311C3" w:rsidRDefault="003311C3" w:rsidP="003311C3">
      <w:pPr>
        <w:widowControl w:val="0"/>
        <w:numPr>
          <w:ilvl w:val="0"/>
          <w:numId w:val="32"/>
        </w:numPr>
        <w:tabs>
          <w:tab w:val="clear" w:pos="720"/>
          <w:tab w:val="num" w:pos="503"/>
        </w:tabs>
        <w:overflowPunct w:val="0"/>
        <w:autoSpaceDE w:val="0"/>
        <w:autoSpaceDN w:val="0"/>
        <w:adjustRightInd w:val="0"/>
        <w:spacing w:line="257" w:lineRule="auto"/>
        <w:ind w:left="503" w:hanging="174"/>
        <w:jc w:val="both"/>
        <w:rPr>
          <w:rFonts w:cs="Arial"/>
        </w:rPr>
      </w:pPr>
      <w:r w:rsidRPr="003311C3">
        <w:rPr>
          <w:rFonts w:cs="Arial"/>
        </w:rPr>
        <w:t>For multi-instance deployments, catastrophic events will have almost no effect on the service op-</w:t>
      </w:r>
      <w:proofErr w:type="spellStart"/>
      <w:r w:rsidRPr="003311C3">
        <w:rPr>
          <w:rFonts w:cs="Arial"/>
        </w:rPr>
        <w:t>eration</w:t>
      </w:r>
      <w:proofErr w:type="spellEnd"/>
      <w:r w:rsidRPr="003311C3">
        <w:rPr>
          <w:rFonts w:cs="Arial"/>
        </w:rPr>
        <w:t xml:space="preserve">. This is because your BigML VPC will be hosted using redundancy and other special safeguards within multiple AWS availability zones. </w:t>
      </w:r>
    </w:p>
    <w:p w14:paraId="13A7C681" w14:textId="77777777" w:rsidR="003311C3" w:rsidRPr="003311C3" w:rsidRDefault="003311C3" w:rsidP="003311C3">
      <w:pPr>
        <w:widowControl w:val="0"/>
        <w:autoSpaceDE w:val="0"/>
        <w:autoSpaceDN w:val="0"/>
        <w:adjustRightInd w:val="0"/>
        <w:spacing w:line="98" w:lineRule="exact"/>
        <w:rPr>
          <w:rFonts w:cs="Arial"/>
        </w:rPr>
      </w:pPr>
    </w:p>
    <w:p w14:paraId="267705A0" w14:textId="77777777" w:rsidR="003311C3" w:rsidRPr="003311C3" w:rsidRDefault="003311C3" w:rsidP="003311C3">
      <w:pPr>
        <w:widowControl w:val="0"/>
        <w:numPr>
          <w:ilvl w:val="0"/>
          <w:numId w:val="32"/>
        </w:numPr>
        <w:tabs>
          <w:tab w:val="clear" w:pos="720"/>
          <w:tab w:val="num" w:pos="503"/>
        </w:tabs>
        <w:overflowPunct w:val="0"/>
        <w:autoSpaceDE w:val="0"/>
        <w:autoSpaceDN w:val="0"/>
        <w:adjustRightInd w:val="0"/>
        <w:spacing w:line="266" w:lineRule="auto"/>
        <w:ind w:left="503" w:hanging="174"/>
        <w:jc w:val="both"/>
        <w:rPr>
          <w:rFonts w:cs="Arial"/>
        </w:rPr>
      </w:pPr>
      <w:r w:rsidRPr="003311C3">
        <w:rPr>
          <w:rFonts w:cs="Arial"/>
        </w:rPr>
        <w:t xml:space="preserve">Cluster topology is elastic and dynamically adapted, making this solution, in many cases, the most cost-effective. </w:t>
      </w:r>
    </w:p>
    <w:p w14:paraId="3F1F9EE5" w14:textId="77777777" w:rsidR="003311C3" w:rsidRPr="003311C3" w:rsidRDefault="003311C3" w:rsidP="003311C3">
      <w:pPr>
        <w:widowControl w:val="0"/>
        <w:autoSpaceDE w:val="0"/>
        <w:autoSpaceDN w:val="0"/>
        <w:adjustRightInd w:val="0"/>
        <w:spacing w:line="90" w:lineRule="exact"/>
      </w:pPr>
    </w:p>
    <w:p w14:paraId="3B1F93E1" w14:textId="77777777" w:rsidR="003311C3" w:rsidRPr="003311C3" w:rsidRDefault="003311C3" w:rsidP="003311C3">
      <w:pPr>
        <w:widowControl w:val="0"/>
        <w:autoSpaceDE w:val="0"/>
        <w:autoSpaceDN w:val="0"/>
        <w:adjustRightInd w:val="0"/>
        <w:ind w:left="3"/>
      </w:pPr>
      <w:r w:rsidRPr="003311C3">
        <w:rPr>
          <w:rFonts w:cs="Arial"/>
          <w:b/>
          <w:bCs/>
          <w:u w:val="single"/>
        </w:rPr>
        <w:t>CONS</w:t>
      </w:r>
    </w:p>
    <w:p w14:paraId="4578ECAA" w14:textId="77777777" w:rsidR="003311C3" w:rsidRPr="003311C3" w:rsidRDefault="003311C3" w:rsidP="003311C3">
      <w:pPr>
        <w:widowControl w:val="0"/>
        <w:autoSpaceDE w:val="0"/>
        <w:autoSpaceDN w:val="0"/>
        <w:adjustRightInd w:val="0"/>
        <w:spacing w:line="127" w:lineRule="exact"/>
      </w:pPr>
    </w:p>
    <w:p w14:paraId="4B1C0C00" w14:textId="77777777" w:rsidR="003311C3" w:rsidRDefault="003311C3" w:rsidP="0045548B">
      <w:pPr>
        <w:widowControl w:val="0"/>
        <w:autoSpaceDE w:val="0"/>
        <w:autoSpaceDN w:val="0"/>
        <w:adjustRightInd w:val="0"/>
        <w:ind w:left="323"/>
      </w:pPr>
      <w:r w:rsidRPr="003311C3">
        <w:rPr>
          <w:rFonts w:cs="Arial"/>
        </w:rPr>
        <w:t>• Integration with other on-premises applications can be more difficult.</w:t>
      </w:r>
    </w:p>
    <w:p w14:paraId="0E053877" w14:textId="77777777" w:rsidR="003311C3" w:rsidRDefault="003311C3" w:rsidP="003311C3">
      <w:pPr>
        <w:pStyle w:val="Heading3"/>
      </w:pPr>
      <w:r>
        <w:lastRenderedPageBreak/>
        <w:t xml:space="preserve">Self-Managed VPCs </w:t>
      </w:r>
    </w:p>
    <w:p w14:paraId="7953E63F" w14:textId="77777777" w:rsidR="003311C3" w:rsidRDefault="003311C3" w:rsidP="003311C3"/>
    <w:p w14:paraId="22B507DC" w14:textId="77777777" w:rsidR="003311C3" w:rsidRDefault="003311C3" w:rsidP="003311C3">
      <w:r>
        <w:rPr>
          <w:noProof/>
          <w:lang w:eastAsia="ja-JP"/>
        </w:rPr>
        <w:drawing>
          <wp:anchor distT="0" distB="0" distL="114300" distR="114300" simplePos="0" relativeHeight="251661312" behindDoc="1" locked="0" layoutInCell="0" allowOverlap="1" wp14:anchorId="5D4196AD" wp14:editId="383E6415">
            <wp:simplePos x="0" y="0"/>
            <wp:positionH relativeFrom="column">
              <wp:posOffset>737235</wp:posOffset>
            </wp:positionH>
            <wp:positionV relativeFrom="paragraph">
              <wp:posOffset>45085</wp:posOffset>
            </wp:positionV>
            <wp:extent cx="4440555" cy="2880360"/>
            <wp:effectExtent l="0" t="0" r="4445" b="0"/>
            <wp:wrapThrough wrapText="bothSides">
              <wp:wrapPolygon edited="0">
                <wp:start x="0" y="0"/>
                <wp:lineTo x="0" y="21333"/>
                <wp:lineTo x="21498" y="21333"/>
                <wp:lineTo x="21498"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0555" cy="2880360"/>
                    </a:xfrm>
                    <a:prstGeom prst="rect">
                      <a:avLst/>
                    </a:prstGeom>
                    <a:noFill/>
                  </pic:spPr>
                </pic:pic>
              </a:graphicData>
            </a:graphic>
            <wp14:sizeRelH relativeFrom="page">
              <wp14:pctWidth>0</wp14:pctWidth>
            </wp14:sizeRelH>
            <wp14:sizeRelV relativeFrom="page">
              <wp14:pctHeight>0</wp14:pctHeight>
            </wp14:sizeRelV>
          </wp:anchor>
        </w:drawing>
      </w:r>
    </w:p>
    <w:p w14:paraId="15FB37E6" w14:textId="77777777" w:rsidR="003311C3" w:rsidRDefault="003311C3" w:rsidP="003311C3"/>
    <w:p w14:paraId="619C3623" w14:textId="77777777" w:rsidR="003311C3" w:rsidRDefault="003311C3" w:rsidP="003311C3"/>
    <w:p w14:paraId="40D5D6C6" w14:textId="77777777" w:rsidR="003311C3" w:rsidRDefault="003311C3" w:rsidP="003311C3"/>
    <w:p w14:paraId="669D3FA5" w14:textId="77777777" w:rsidR="003311C3" w:rsidRDefault="003311C3" w:rsidP="003311C3"/>
    <w:p w14:paraId="399F955A" w14:textId="77777777" w:rsidR="003311C3" w:rsidRDefault="003311C3" w:rsidP="003311C3"/>
    <w:p w14:paraId="3A317390" w14:textId="77777777" w:rsidR="003311C3" w:rsidRDefault="003311C3" w:rsidP="003311C3"/>
    <w:p w14:paraId="162B3B4C" w14:textId="77777777" w:rsidR="003311C3" w:rsidRDefault="003311C3" w:rsidP="003311C3"/>
    <w:p w14:paraId="138EA03D" w14:textId="77777777" w:rsidR="003311C3" w:rsidRDefault="003311C3" w:rsidP="003311C3"/>
    <w:p w14:paraId="61A5FE87" w14:textId="77777777" w:rsidR="003311C3" w:rsidRDefault="003311C3" w:rsidP="003311C3"/>
    <w:p w14:paraId="38226DFD" w14:textId="77777777" w:rsidR="003311C3" w:rsidRDefault="003311C3" w:rsidP="003311C3"/>
    <w:p w14:paraId="1BE260CC" w14:textId="77777777" w:rsidR="003311C3" w:rsidRDefault="003311C3" w:rsidP="003311C3"/>
    <w:p w14:paraId="56A83C70" w14:textId="77777777" w:rsidR="003311C3" w:rsidRDefault="003311C3" w:rsidP="003311C3"/>
    <w:p w14:paraId="0F2375B9" w14:textId="77777777" w:rsidR="003311C3" w:rsidRDefault="003311C3" w:rsidP="003311C3"/>
    <w:p w14:paraId="5E67F64C" w14:textId="77777777" w:rsidR="003311C3" w:rsidRDefault="003311C3" w:rsidP="003311C3"/>
    <w:p w14:paraId="5560B55F" w14:textId="77777777" w:rsidR="003311C3" w:rsidRPr="003311C3" w:rsidRDefault="003311C3" w:rsidP="003311C3"/>
    <w:p w14:paraId="7A1AEFB3" w14:textId="77777777" w:rsidR="003311C3" w:rsidRPr="003311C3" w:rsidRDefault="003311C3" w:rsidP="003311C3">
      <w:pPr>
        <w:widowControl w:val="0"/>
        <w:autoSpaceDE w:val="0"/>
        <w:autoSpaceDN w:val="0"/>
        <w:adjustRightInd w:val="0"/>
        <w:ind w:left="3163"/>
        <w:rPr>
          <w:sz w:val="18"/>
          <w:szCs w:val="18"/>
        </w:rPr>
      </w:pPr>
      <w:r w:rsidRPr="003311C3">
        <w:rPr>
          <w:rFonts w:cs="Arial"/>
          <w:sz w:val="18"/>
          <w:szCs w:val="18"/>
        </w:rPr>
        <w:t>Figure 2.2: Self-Managed VPC</w:t>
      </w:r>
    </w:p>
    <w:p w14:paraId="766A9F55" w14:textId="77777777" w:rsidR="003311C3" w:rsidRPr="003311C3" w:rsidRDefault="003311C3" w:rsidP="003311C3">
      <w:pPr>
        <w:widowControl w:val="0"/>
        <w:autoSpaceDE w:val="0"/>
        <w:autoSpaceDN w:val="0"/>
        <w:adjustRightInd w:val="0"/>
        <w:spacing w:line="200" w:lineRule="exact"/>
      </w:pPr>
    </w:p>
    <w:p w14:paraId="736F8313" w14:textId="77777777" w:rsidR="003311C3" w:rsidRPr="003311C3" w:rsidRDefault="003311C3" w:rsidP="003311C3">
      <w:pPr>
        <w:widowControl w:val="0"/>
        <w:autoSpaceDE w:val="0"/>
        <w:autoSpaceDN w:val="0"/>
        <w:adjustRightInd w:val="0"/>
        <w:spacing w:line="240" w:lineRule="exact"/>
      </w:pPr>
    </w:p>
    <w:p w14:paraId="18047235" w14:textId="77777777" w:rsidR="003311C3" w:rsidRPr="003311C3" w:rsidRDefault="003311C3" w:rsidP="003311C3">
      <w:pPr>
        <w:widowControl w:val="0"/>
        <w:overflowPunct w:val="0"/>
        <w:autoSpaceDE w:val="0"/>
        <w:autoSpaceDN w:val="0"/>
        <w:adjustRightInd w:val="0"/>
        <w:spacing w:line="277" w:lineRule="auto"/>
        <w:ind w:left="3"/>
        <w:jc w:val="both"/>
      </w:pPr>
      <w:r w:rsidRPr="003311C3">
        <w:rPr>
          <w:rFonts w:cs="Arial"/>
        </w:rPr>
        <w:t>Self-Managed VPCs are a way to leverage your pre-existing cloud infrastructure, policies, and investment. In this case, your company pays for the usage of BigML within your own cloud, managed according to your own requirements. BigML will assist you during the VPC configuration and deployment steps.</w:t>
      </w:r>
    </w:p>
    <w:p w14:paraId="7D9E09EE" w14:textId="77777777" w:rsidR="003311C3" w:rsidRPr="003311C3" w:rsidRDefault="003311C3" w:rsidP="003311C3">
      <w:pPr>
        <w:widowControl w:val="0"/>
        <w:autoSpaceDE w:val="0"/>
        <w:autoSpaceDN w:val="0"/>
        <w:adjustRightInd w:val="0"/>
        <w:spacing w:line="82" w:lineRule="exact"/>
      </w:pPr>
    </w:p>
    <w:p w14:paraId="32EFF5E2" w14:textId="77777777" w:rsidR="003311C3" w:rsidRPr="003311C3" w:rsidRDefault="003311C3" w:rsidP="003311C3">
      <w:pPr>
        <w:widowControl w:val="0"/>
        <w:autoSpaceDE w:val="0"/>
        <w:autoSpaceDN w:val="0"/>
        <w:adjustRightInd w:val="0"/>
        <w:ind w:left="3"/>
      </w:pPr>
      <w:r w:rsidRPr="003311C3">
        <w:rPr>
          <w:rFonts w:cs="Arial"/>
          <w:b/>
          <w:bCs/>
          <w:u w:val="single"/>
        </w:rPr>
        <w:t>PROS</w:t>
      </w:r>
    </w:p>
    <w:p w14:paraId="3AB8B3D9" w14:textId="77777777" w:rsidR="003311C3" w:rsidRPr="003311C3" w:rsidRDefault="003311C3" w:rsidP="003311C3">
      <w:pPr>
        <w:widowControl w:val="0"/>
        <w:autoSpaceDE w:val="0"/>
        <w:autoSpaceDN w:val="0"/>
        <w:adjustRightInd w:val="0"/>
        <w:spacing w:line="127" w:lineRule="exact"/>
      </w:pPr>
    </w:p>
    <w:p w14:paraId="5AD85004" w14:textId="77777777" w:rsidR="003311C3" w:rsidRPr="003311C3" w:rsidRDefault="003311C3" w:rsidP="003311C3">
      <w:pPr>
        <w:widowControl w:val="0"/>
        <w:numPr>
          <w:ilvl w:val="0"/>
          <w:numId w:val="34"/>
        </w:numPr>
        <w:tabs>
          <w:tab w:val="clear" w:pos="720"/>
          <w:tab w:val="num" w:pos="503"/>
        </w:tabs>
        <w:overflowPunct w:val="0"/>
        <w:autoSpaceDE w:val="0"/>
        <w:autoSpaceDN w:val="0"/>
        <w:adjustRightInd w:val="0"/>
        <w:ind w:left="503" w:hanging="174"/>
        <w:jc w:val="both"/>
        <w:rPr>
          <w:rFonts w:cs="Arial"/>
        </w:rPr>
      </w:pPr>
      <w:r w:rsidRPr="003311C3">
        <w:rPr>
          <w:rFonts w:cs="Arial"/>
        </w:rPr>
        <w:t xml:space="preserve">Everything resides under control of your own IT Staff. </w:t>
      </w:r>
    </w:p>
    <w:p w14:paraId="37828E88" w14:textId="77777777" w:rsidR="003311C3" w:rsidRPr="003311C3" w:rsidRDefault="003311C3" w:rsidP="003311C3">
      <w:pPr>
        <w:widowControl w:val="0"/>
        <w:autoSpaceDE w:val="0"/>
        <w:autoSpaceDN w:val="0"/>
        <w:adjustRightInd w:val="0"/>
        <w:spacing w:line="128" w:lineRule="exact"/>
        <w:rPr>
          <w:rFonts w:cs="Arial"/>
        </w:rPr>
      </w:pPr>
    </w:p>
    <w:p w14:paraId="26A2D285" w14:textId="77777777" w:rsidR="003311C3" w:rsidRPr="003311C3" w:rsidRDefault="003311C3" w:rsidP="003311C3">
      <w:pPr>
        <w:widowControl w:val="0"/>
        <w:numPr>
          <w:ilvl w:val="0"/>
          <w:numId w:val="34"/>
        </w:numPr>
        <w:tabs>
          <w:tab w:val="clear" w:pos="720"/>
          <w:tab w:val="num" w:pos="503"/>
        </w:tabs>
        <w:overflowPunct w:val="0"/>
        <w:autoSpaceDE w:val="0"/>
        <w:autoSpaceDN w:val="0"/>
        <w:adjustRightInd w:val="0"/>
        <w:ind w:left="503" w:hanging="174"/>
        <w:jc w:val="both"/>
        <w:rPr>
          <w:rFonts w:cs="Arial"/>
        </w:rPr>
      </w:pPr>
      <w:r w:rsidRPr="003311C3">
        <w:rPr>
          <w:rFonts w:cs="Arial"/>
        </w:rPr>
        <w:t xml:space="preserve">No separate monthly billing needed for cloud services. </w:t>
      </w:r>
    </w:p>
    <w:p w14:paraId="4F730D5C" w14:textId="77777777" w:rsidR="003311C3" w:rsidRPr="003311C3" w:rsidRDefault="003311C3" w:rsidP="003311C3">
      <w:pPr>
        <w:widowControl w:val="0"/>
        <w:autoSpaceDE w:val="0"/>
        <w:autoSpaceDN w:val="0"/>
        <w:adjustRightInd w:val="0"/>
        <w:spacing w:line="131" w:lineRule="exact"/>
      </w:pPr>
    </w:p>
    <w:p w14:paraId="0BD4627C" w14:textId="77777777" w:rsidR="003311C3" w:rsidRPr="003311C3" w:rsidRDefault="003311C3" w:rsidP="003311C3">
      <w:pPr>
        <w:widowControl w:val="0"/>
        <w:autoSpaceDE w:val="0"/>
        <w:autoSpaceDN w:val="0"/>
        <w:adjustRightInd w:val="0"/>
        <w:ind w:left="3"/>
      </w:pPr>
      <w:r w:rsidRPr="003311C3">
        <w:rPr>
          <w:rFonts w:cs="Arial"/>
          <w:b/>
          <w:bCs/>
          <w:u w:val="single"/>
        </w:rPr>
        <w:t>CONS</w:t>
      </w:r>
    </w:p>
    <w:p w14:paraId="6DD2DD46" w14:textId="77777777" w:rsidR="003311C3" w:rsidRPr="003311C3" w:rsidRDefault="003311C3" w:rsidP="003311C3">
      <w:pPr>
        <w:widowControl w:val="0"/>
        <w:autoSpaceDE w:val="0"/>
        <w:autoSpaceDN w:val="0"/>
        <w:adjustRightInd w:val="0"/>
        <w:spacing w:line="127" w:lineRule="exact"/>
      </w:pPr>
    </w:p>
    <w:p w14:paraId="4D7FC967" w14:textId="77777777" w:rsidR="003311C3" w:rsidRPr="003311C3" w:rsidRDefault="003311C3" w:rsidP="003311C3">
      <w:pPr>
        <w:widowControl w:val="0"/>
        <w:numPr>
          <w:ilvl w:val="0"/>
          <w:numId w:val="35"/>
        </w:numPr>
        <w:tabs>
          <w:tab w:val="clear" w:pos="720"/>
          <w:tab w:val="num" w:pos="503"/>
        </w:tabs>
        <w:overflowPunct w:val="0"/>
        <w:autoSpaceDE w:val="0"/>
        <w:autoSpaceDN w:val="0"/>
        <w:adjustRightInd w:val="0"/>
        <w:ind w:left="503" w:hanging="174"/>
        <w:jc w:val="both"/>
        <w:rPr>
          <w:rFonts w:cs="Arial"/>
        </w:rPr>
      </w:pPr>
      <w:r w:rsidRPr="003311C3">
        <w:rPr>
          <w:rFonts w:cs="Arial"/>
        </w:rPr>
        <w:t xml:space="preserve">Extra services are required to monitor, operate, and maintain. </w:t>
      </w:r>
    </w:p>
    <w:p w14:paraId="3A5E61BD" w14:textId="77777777" w:rsidR="003311C3" w:rsidRPr="003311C3" w:rsidRDefault="003311C3" w:rsidP="003311C3">
      <w:pPr>
        <w:widowControl w:val="0"/>
        <w:autoSpaceDE w:val="0"/>
        <w:autoSpaceDN w:val="0"/>
        <w:adjustRightInd w:val="0"/>
        <w:spacing w:line="128" w:lineRule="exact"/>
        <w:rPr>
          <w:rFonts w:cs="Arial"/>
        </w:rPr>
      </w:pPr>
    </w:p>
    <w:p w14:paraId="51D86A06" w14:textId="77777777" w:rsidR="003311C3" w:rsidRPr="003311C3" w:rsidRDefault="003311C3" w:rsidP="003311C3">
      <w:pPr>
        <w:widowControl w:val="0"/>
        <w:numPr>
          <w:ilvl w:val="0"/>
          <w:numId w:val="35"/>
        </w:numPr>
        <w:tabs>
          <w:tab w:val="clear" w:pos="720"/>
          <w:tab w:val="num" w:pos="503"/>
        </w:tabs>
        <w:overflowPunct w:val="0"/>
        <w:autoSpaceDE w:val="0"/>
        <w:autoSpaceDN w:val="0"/>
        <w:adjustRightInd w:val="0"/>
        <w:ind w:left="503" w:hanging="174"/>
        <w:jc w:val="both"/>
        <w:rPr>
          <w:rFonts w:cs="Arial"/>
        </w:rPr>
      </w:pPr>
      <w:r w:rsidRPr="003311C3">
        <w:rPr>
          <w:rFonts w:cs="Arial"/>
        </w:rPr>
        <w:t xml:space="preserve">Extra steps for initial installation and configuration are required. </w:t>
      </w:r>
    </w:p>
    <w:p w14:paraId="76684443" w14:textId="77777777" w:rsidR="003311C3" w:rsidRPr="003311C3" w:rsidRDefault="003311C3" w:rsidP="003311C3">
      <w:pPr>
        <w:widowControl w:val="0"/>
        <w:autoSpaceDE w:val="0"/>
        <w:autoSpaceDN w:val="0"/>
        <w:adjustRightInd w:val="0"/>
        <w:spacing w:line="128" w:lineRule="exact"/>
        <w:rPr>
          <w:rFonts w:cs="Arial"/>
        </w:rPr>
      </w:pPr>
    </w:p>
    <w:p w14:paraId="190FC79C" w14:textId="77777777" w:rsidR="003311C3" w:rsidRDefault="003311C3" w:rsidP="003311C3">
      <w:pPr>
        <w:widowControl w:val="0"/>
        <w:numPr>
          <w:ilvl w:val="0"/>
          <w:numId w:val="35"/>
        </w:numPr>
        <w:tabs>
          <w:tab w:val="clear" w:pos="720"/>
          <w:tab w:val="num" w:pos="503"/>
        </w:tabs>
        <w:overflowPunct w:val="0"/>
        <w:autoSpaceDE w:val="0"/>
        <w:autoSpaceDN w:val="0"/>
        <w:adjustRightInd w:val="0"/>
        <w:ind w:left="503" w:hanging="174"/>
        <w:jc w:val="both"/>
        <w:rPr>
          <w:rFonts w:cs="Arial"/>
        </w:rPr>
      </w:pPr>
      <w:r w:rsidRPr="003311C3">
        <w:rPr>
          <w:rFonts w:cs="Arial"/>
        </w:rPr>
        <w:t xml:space="preserve">Extra time for regular updates and </w:t>
      </w:r>
      <w:r>
        <w:rPr>
          <w:rFonts w:cs="Arial"/>
        </w:rPr>
        <w:t>upgrades needs to be allocated.</w:t>
      </w:r>
    </w:p>
    <w:p w14:paraId="0D697C86" w14:textId="77777777" w:rsidR="0045548B" w:rsidRDefault="0045548B" w:rsidP="0045548B">
      <w:pPr>
        <w:widowControl w:val="0"/>
        <w:overflowPunct w:val="0"/>
        <w:autoSpaceDE w:val="0"/>
        <w:autoSpaceDN w:val="0"/>
        <w:adjustRightInd w:val="0"/>
        <w:jc w:val="both"/>
        <w:rPr>
          <w:rFonts w:cs="Arial"/>
        </w:rPr>
      </w:pPr>
    </w:p>
    <w:p w14:paraId="22DAD3C8" w14:textId="77777777" w:rsidR="0045548B" w:rsidRDefault="0045548B" w:rsidP="0045548B">
      <w:pPr>
        <w:widowControl w:val="0"/>
        <w:overflowPunct w:val="0"/>
        <w:autoSpaceDE w:val="0"/>
        <w:autoSpaceDN w:val="0"/>
        <w:adjustRightInd w:val="0"/>
        <w:jc w:val="both"/>
        <w:rPr>
          <w:rFonts w:cs="Arial"/>
        </w:rPr>
      </w:pPr>
    </w:p>
    <w:p w14:paraId="3FFB74DA" w14:textId="77777777" w:rsidR="0045548B" w:rsidRDefault="0045548B" w:rsidP="0045548B">
      <w:pPr>
        <w:widowControl w:val="0"/>
        <w:overflowPunct w:val="0"/>
        <w:autoSpaceDE w:val="0"/>
        <w:autoSpaceDN w:val="0"/>
        <w:adjustRightInd w:val="0"/>
        <w:jc w:val="both"/>
        <w:rPr>
          <w:rFonts w:cs="Arial"/>
        </w:rPr>
      </w:pPr>
    </w:p>
    <w:p w14:paraId="2CBE96D4" w14:textId="77777777" w:rsidR="0045548B" w:rsidRDefault="0045548B" w:rsidP="0045548B">
      <w:pPr>
        <w:widowControl w:val="0"/>
        <w:overflowPunct w:val="0"/>
        <w:autoSpaceDE w:val="0"/>
        <w:autoSpaceDN w:val="0"/>
        <w:adjustRightInd w:val="0"/>
        <w:jc w:val="both"/>
        <w:rPr>
          <w:rFonts w:cs="Arial"/>
        </w:rPr>
      </w:pPr>
    </w:p>
    <w:p w14:paraId="26AD0F5F" w14:textId="77777777" w:rsidR="0045548B" w:rsidRDefault="0045548B" w:rsidP="0045548B">
      <w:pPr>
        <w:widowControl w:val="0"/>
        <w:overflowPunct w:val="0"/>
        <w:autoSpaceDE w:val="0"/>
        <w:autoSpaceDN w:val="0"/>
        <w:adjustRightInd w:val="0"/>
        <w:jc w:val="both"/>
        <w:rPr>
          <w:rFonts w:cs="Arial"/>
        </w:rPr>
      </w:pPr>
    </w:p>
    <w:p w14:paraId="58336682" w14:textId="77777777" w:rsidR="0045548B" w:rsidRDefault="0045548B" w:rsidP="0045548B">
      <w:pPr>
        <w:widowControl w:val="0"/>
        <w:overflowPunct w:val="0"/>
        <w:autoSpaceDE w:val="0"/>
        <w:autoSpaceDN w:val="0"/>
        <w:adjustRightInd w:val="0"/>
        <w:jc w:val="both"/>
        <w:rPr>
          <w:rFonts w:cs="Arial"/>
        </w:rPr>
      </w:pPr>
    </w:p>
    <w:p w14:paraId="46F06F81" w14:textId="77777777" w:rsidR="0045548B" w:rsidRDefault="0045548B" w:rsidP="0045548B">
      <w:pPr>
        <w:widowControl w:val="0"/>
        <w:overflowPunct w:val="0"/>
        <w:autoSpaceDE w:val="0"/>
        <w:autoSpaceDN w:val="0"/>
        <w:adjustRightInd w:val="0"/>
        <w:jc w:val="both"/>
        <w:rPr>
          <w:rFonts w:cs="Arial"/>
        </w:rPr>
      </w:pPr>
    </w:p>
    <w:p w14:paraId="10F27F62" w14:textId="77777777" w:rsidR="0045548B" w:rsidRDefault="0045548B" w:rsidP="0045548B">
      <w:pPr>
        <w:widowControl w:val="0"/>
        <w:overflowPunct w:val="0"/>
        <w:autoSpaceDE w:val="0"/>
        <w:autoSpaceDN w:val="0"/>
        <w:adjustRightInd w:val="0"/>
        <w:jc w:val="both"/>
        <w:rPr>
          <w:rFonts w:cs="Arial"/>
        </w:rPr>
      </w:pPr>
    </w:p>
    <w:p w14:paraId="420D8C12" w14:textId="77777777" w:rsidR="0045548B" w:rsidRDefault="0045548B" w:rsidP="0045548B">
      <w:pPr>
        <w:widowControl w:val="0"/>
        <w:overflowPunct w:val="0"/>
        <w:autoSpaceDE w:val="0"/>
        <w:autoSpaceDN w:val="0"/>
        <w:adjustRightInd w:val="0"/>
        <w:jc w:val="both"/>
        <w:rPr>
          <w:rFonts w:cs="Arial"/>
        </w:rPr>
      </w:pPr>
    </w:p>
    <w:p w14:paraId="1CC37498" w14:textId="77777777" w:rsidR="0045548B" w:rsidRDefault="0045548B" w:rsidP="0045548B">
      <w:pPr>
        <w:widowControl w:val="0"/>
        <w:overflowPunct w:val="0"/>
        <w:autoSpaceDE w:val="0"/>
        <w:autoSpaceDN w:val="0"/>
        <w:adjustRightInd w:val="0"/>
        <w:jc w:val="both"/>
        <w:rPr>
          <w:rFonts w:cs="Arial"/>
        </w:rPr>
      </w:pPr>
    </w:p>
    <w:p w14:paraId="115CADD5" w14:textId="77777777" w:rsidR="0045548B" w:rsidRDefault="0045548B" w:rsidP="0045548B">
      <w:pPr>
        <w:widowControl w:val="0"/>
        <w:overflowPunct w:val="0"/>
        <w:autoSpaceDE w:val="0"/>
        <w:autoSpaceDN w:val="0"/>
        <w:adjustRightInd w:val="0"/>
        <w:jc w:val="both"/>
        <w:rPr>
          <w:rFonts w:cs="Arial"/>
        </w:rPr>
      </w:pPr>
    </w:p>
    <w:p w14:paraId="2B858A37" w14:textId="77777777" w:rsidR="0045548B" w:rsidRDefault="0045548B" w:rsidP="0045548B">
      <w:pPr>
        <w:widowControl w:val="0"/>
        <w:overflowPunct w:val="0"/>
        <w:autoSpaceDE w:val="0"/>
        <w:autoSpaceDN w:val="0"/>
        <w:adjustRightInd w:val="0"/>
        <w:jc w:val="both"/>
        <w:rPr>
          <w:rFonts w:cs="Arial"/>
        </w:rPr>
      </w:pPr>
    </w:p>
    <w:p w14:paraId="3D141E8C" w14:textId="77777777" w:rsidR="0045548B" w:rsidRDefault="0045548B" w:rsidP="0045548B">
      <w:pPr>
        <w:widowControl w:val="0"/>
        <w:overflowPunct w:val="0"/>
        <w:autoSpaceDE w:val="0"/>
        <w:autoSpaceDN w:val="0"/>
        <w:adjustRightInd w:val="0"/>
        <w:jc w:val="both"/>
        <w:rPr>
          <w:rFonts w:cs="Arial"/>
        </w:rPr>
      </w:pPr>
    </w:p>
    <w:p w14:paraId="47E4AE09" w14:textId="77777777" w:rsidR="0045548B" w:rsidRDefault="0045548B" w:rsidP="0045548B">
      <w:pPr>
        <w:widowControl w:val="0"/>
        <w:overflowPunct w:val="0"/>
        <w:autoSpaceDE w:val="0"/>
        <w:autoSpaceDN w:val="0"/>
        <w:adjustRightInd w:val="0"/>
        <w:jc w:val="both"/>
        <w:rPr>
          <w:rFonts w:cs="Arial"/>
        </w:rPr>
      </w:pPr>
    </w:p>
    <w:p w14:paraId="2AF56C8F" w14:textId="77777777" w:rsidR="0045548B" w:rsidRDefault="0045548B" w:rsidP="0045548B">
      <w:pPr>
        <w:widowControl w:val="0"/>
        <w:overflowPunct w:val="0"/>
        <w:autoSpaceDE w:val="0"/>
        <w:autoSpaceDN w:val="0"/>
        <w:adjustRightInd w:val="0"/>
        <w:jc w:val="both"/>
        <w:rPr>
          <w:rFonts w:cs="Arial"/>
        </w:rPr>
      </w:pPr>
    </w:p>
    <w:p w14:paraId="245262E6" w14:textId="77777777" w:rsidR="0045548B" w:rsidRDefault="0045548B" w:rsidP="0045548B">
      <w:pPr>
        <w:widowControl w:val="0"/>
        <w:overflowPunct w:val="0"/>
        <w:autoSpaceDE w:val="0"/>
        <w:autoSpaceDN w:val="0"/>
        <w:adjustRightInd w:val="0"/>
        <w:jc w:val="both"/>
        <w:rPr>
          <w:rFonts w:cs="Arial"/>
        </w:rPr>
      </w:pPr>
    </w:p>
    <w:p w14:paraId="07A8C6D5" w14:textId="77777777" w:rsidR="0045548B" w:rsidRDefault="0045548B" w:rsidP="0045548B">
      <w:pPr>
        <w:widowControl w:val="0"/>
        <w:overflowPunct w:val="0"/>
        <w:autoSpaceDE w:val="0"/>
        <w:autoSpaceDN w:val="0"/>
        <w:adjustRightInd w:val="0"/>
        <w:jc w:val="both"/>
        <w:rPr>
          <w:rFonts w:cs="Arial"/>
        </w:rPr>
      </w:pPr>
    </w:p>
    <w:p w14:paraId="70E09279" w14:textId="77777777" w:rsidR="0045548B" w:rsidRPr="003311C3" w:rsidRDefault="0045548B" w:rsidP="0045548B">
      <w:pPr>
        <w:widowControl w:val="0"/>
        <w:overflowPunct w:val="0"/>
        <w:autoSpaceDE w:val="0"/>
        <w:autoSpaceDN w:val="0"/>
        <w:adjustRightInd w:val="0"/>
        <w:jc w:val="both"/>
        <w:rPr>
          <w:rFonts w:cs="Arial"/>
        </w:rPr>
        <w:sectPr w:rsidR="0045548B" w:rsidRPr="003311C3">
          <w:headerReference w:type="default" r:id="rId11"/>
          <w:footerReference w:type="default" r:id="rId12"/>
          <w:pgSz w:w="11900" w:h="16838"/>
          <w:pgMar w:top="657" w:right="1420" w:bottom="350" w:left="1417" w:header="720" w:footer="720" w:gutter="0"/>
          <w:cols w:space="720" w:equalWidth="0">
            <w:col w:w="9063"/>
          </w:cols>
          <w:noEndnote/>
        </w:sectPr>
      </w:pPr>
      <w:bookmarkStart w:id="3" w:name="_GoBack"/>
      <w:bookmarkEnd w:id="3"/>
    </w:p>
    <w:p w14:paraId="72601587" w14:textId="77777777" w:rsidR="003311C3" w:rsidRPr="003311C3" w:rsidRDefault="003311C3" w:rsidP="003311C3"/>
    <w:sectPr w:rsidR="003311C3" w:rsidRPr="003311C3" w:rsidSect="00F11630">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BF6C9" w14:textId="77777777" w:rsidR="007D1E36" w:rsidRDefault="007D1E36" w:rsidP="00FA75FF">
      <w:r>
        <w:separator/>
      </w:r>
    </w:p>
  </w:endnote>
  <w:endnote w:type="continuationSeparator" w:id="0">
    <w:p w14:paraId="2DCB193D" w14:textId="77777777" w:rsidR="007D1E36" w:rsidRDefault="007D1E36" w:rsidP="00FA7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F94AE" w14:textId="77777777" w:rsidR="0045548B" w:rsidRDefault="0045548B">
    <w:pPr>
      <w:pStyle w:val="Footer"/>
    </w:pPr>
    <w:r>
      <w:rPr>
        <w:noProof/>
        <w:color w:val="3F3E3E"/>
        <w:lang w:eastAsia="ja-JP"/>
      </w:rPr>
      <mc:AlternateContent>
        <mc:Choice Requires="wps">
          <w:drawing>
            <wp:anchor distT="0" distB="0" distL="114300" distR="114300" simplePos="0" relativeHeight="251675648" behindDoc="0" locked="0" layoutInCell="1" allowOverlap="1" wp14:anchorId="03842CB0" wp14:editId="00B30A3F">
              <wp:simplePos x="0" y="0"/>
              <wp:positionH relativeFrom="column">
                <wp:posOffset>-921432</wp:posOffset>
              </wp:positionH>
              <wp:positionV relativeFrom="paragraph">
                <wp:posOffset>119380</wp:posOffset>
              </wp:positionV>
              <wp:extent cx="76200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7620000" cy="0"/>
                      </a:xfrm>
                      <a:prstGeom prst="line">
                        <a:avLst/>
                      </a:prstGeom>
                      <a:ln>
                        <a:solidFill>
                          <a:srgbClr val="3297A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CA4BC" id="Straight Connector 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2.55pt,9.4pt" to="527.45pt,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I7HdUBAAAEBAAADgAAAGRycy9lMm9Eb2MueG1srFPbjtMwEH1H4h8sv9OkZdllo6Yr1NXygqBi&#10;2Q9wnXFjyTeNTdP+PWMnza4ACYF4cTL2nDNzztjru5M17AgYtXctXy5qzsBJ32l3aPnTt4c37zmL&#10;SbhOGO+g5WeI/G7z+tV6CA2sfO9NB8iIxMVmCC3vUwpNVUXZgxVx4QM4OlQerUgU4qHqUAzEbk21&#10;quvravDYBfQSYqTd+/GQbwq/UiDTF6UiJGZaTr2lsmJZ93mtNmvRHFCEXsupDfEPXVihHRWdqe5F&#10;Euw76l+orJboo1dpIb2tvFJaQtFAapb1T2oeexGgaCFzYphtiv+PVn4+7pDpruVXnDlhaUSPCYU+&#10;9IltvXNkoEd2lX0aQmwofet2OEUx7DCLPim0+Uty2Kl4e569hVNikjZvrmlcNY1AXs6qZ2DAmD6C&#10;tyz/tNxol2WLRhw/xUTFKPWSkreNy2v0RncP2pgS4GG/NciOggb9dnV78+Fd7pmAL9IoytAqKxl7&#10;L3/pbGCk/QqKvKBul6V8uYUw0wopwaXlxGscZWeYohZmYP1n4JSfoVBu6N+AZ0Sp7F2awVY7j7+r&#10;nk6XltWYf3Fg1J0t2PvuXKZarKGrVpybnkW+yy/jAn9+vJsfAAAA//8DAFBLAwQUAAYACAAAACEA&#10;tWhW6t8AAAALAQAADwAAAGRycy9kb3ducmV2LnhtbEyPwU7DMBBE70j8g7VI3FonqEVtGqdCSFwQ&#10;HNoixNGNt3EgXkexWwe+nq04lOPOPM3OlOvRdeKEQ2g9KcinGQik2puWGgVvu6fJAkSImozuPKGC&#10;bwywrq6vSl0Yn2iDp21sBIdQKLQCG2NfSBlqi06Hqe+R2Dv4wenI59BIM+jE4a6Td1l2L51uiT9Y&#10;3eOjxfpre3QK0ufPx6FtrPWpfcfXZ7K7l7RR6vZmfFiBiDjGCwzn+lwdKu6090cyQXQKJvlsnjPL&#10;zoI3nIlsPluC2P8psirl/w3VLwAAAP//AwBQSwECLQAUAAYACAAAACEA5JnDwPsAAADhAQAAEwAA&#10;AAAAAAAAAAAAAAAAAAAAW0NvbnRlbnRfVHlwZXNdLnhtbFBLAQItABQABgAIAAAAIQAjsmrh1wAA&#10;AJQBAAALAAAAAAAAAAAAAAAAACwBAABfcmVscy8ucmVsc1BLAQItABQABgAIAAAAIQBQsjsd1QEA&#10;AAQEAAAOAAAAAAAAAAAAAAAAACwCAABkcnMvZTJvRG9jLnhtbFBLAQItABQABgAIAAAAIQC1aFbq&#10;3wAAAAsBAAAPAAAAAAAAAAAAAAAAAC0EAABkcnMvZG93bnJldi54bWxQSwUGAAAAAAQABADzAAAA&#10;OQUAAAAA&#10;" strokecolor="#3297a5" strokeweight=".5pt">
              <v:stroke joinstyle="miter"/>
            </v:lin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25542" w14:textId="77777777" w:rsidR="00AF03E9" w:rsidRDefault="00AF03E9" w:rsidP="00A80DE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3DAAF4" w14:textId="77777777" w:rsidR="00AF03E9" w:rsidRDefault="00AF03E9" w:rsidP="00E13E08">
    <w:pPr>
      <w:pStyle w:val="Footer"/>
      <w:ind w:firstLine="360"/>
    </w:pPr>
  </w:p>
  <w:p w14:paraId="15D434BA" w14:textId="77777777" w:rsidR="00C3199E" w:rsidRDefault="00C3199E"/>
  <w:p w14:paraId="08F76E22" w14:textId="77777777" w:rsidR="00C3199E" w:rsidRDefault="00C3199E"/>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DA84E" w14:textId="77777777" w:rsidR="00AF03E9" w:rsidRDefault="00AF03E9" w:rsidP="00A80DEB">
    <w:pPr>
      <w:pStyle w:val="Footer"/>
      <w:ind w:firstLine="360"/>
      <w:jc w:val="center"/>
    </w:pPr>
    <w:r>
      <w:rPr>
        <w:noProof/>
        <w:color w:val="3F3E3E"/>
        <w:lang w:eastAsia="ja-JP"/>
      </w:rPr>
      <w:drawing>
        <wp:anchor distT="0" distB="0" distL="114300" distR="114300" simplePos="0" relativeHeight="251671552" behindDoc="1" locked="0" layoutInCell="1" allowOverlap="1" wp14:anchorId="65DD6B52" wp14:editId="7A6B23BE">
          <wp:simplePos x="0" y="0"/>
          <wp:positionH relativeFrom="column">
            <wp:posOffset>5889752</wp:posOffset>
          </wp:positionH>
          <wp:positionV relativeFrom="paragraph">
            <wp:posOffset>65532</wp:posOffset>
          </wp:positionV>
          <wp:extent cx="744876" cy="199270"/>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1AI_Logo_final.jpg"/>
                  <pic:cNvPicPr/>
                </pic:nvPicPr>
                <pic:blipFill>
                  <a:blip r:embed="rId1">
                    <a:extLst>
                      <a:ext uri="{28A0092B-C50C-407E-A947-70E740481C1C}">
                        <a14:useLocalDpi xmlns:a14="http://schemas.microsoft.com/office/drawing/2010/main" val="0"/>
                      </a:ext>
                    </a:extLst>
                  </a:blip>
                  <a:stretch>
                    <a:fillRect/>
                  </a:stretch>
                </pic:blipFill>
                <pic:spPr>
                  <a:xfrm>
                    <a:off x="0" y="0"/>
                    <a:ext cx="744876" cy="199270"/>
                  </a:xfrm>
                  <a:prstGeom prst="rect">
                    <a:avLst/>
                  </a:prstGeom>
                </pic:spPr>
              </pic:pic>
            </a:graphicData>
          </a:graphic>
          <wp14:sizeRelH relativeFrom="page">
            <wp14:pctWidth>0</wp14:pctWidth>
          </wp14:sizeRelH>
          <wp14:sizeRelV relativeFrom="page">
            <wp14:pctHeight>0</wp14:pctHeight>
          </wp14:sizeRelV>
        </wp:anchor>
      </w:drawing>
    </w:r>
    <w:r>
      <w:rPr>
        <w:noProof/>
        <w:color w:val="3F3E3E"/>
        <w:lang w:eastAsia="ja-JP"/>
      </w:rPr>
      <mc:AlternateContent>
        <mc:Choice Requires="wps">
          <w:drawing>
            <wp:anchor distT="0" distB="0" distL="114300" distR="114300" simplePos="0" relativeHeight="251668480" behindDoc="0" locked="0" layoutInCell="1" allowOverlap="1" wp14:anchorId="7B4732FF" wp14:editId="757C4DF4">
              <wp:simplePos x="0" y="0"/>
              <wp:positionH relativeFrom="column">
                <wp:posOffset>-870398</wp:posOffset>
              </wp:positionH>
              <wp:positionV relativeFrom="paragraph">
                <wp:posOffset>-45533</wp:posOffset>
              </wp:positionV>
              <wp:extent cx="7620000" cy="0"/>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7620000" cy="0"/>
                      </a:xfrm>
                      <a:prstGeom prst="line">
                        <a:avLst/>
                      </a:prstGeom>
                      <a:ln w="6350">
                        <a:solidFill>
                          <a:srgbClr val="3297A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D12AF" id="Straight Connector 3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8.55pt,-3.55pt" to="531.45pt,-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kVN8BAAAPBAAADgAAAGRycy9lMm9Eb2MueG1srFPbjtMwEH1H4h8sv9OkrbYLUdMV6mp5QbBi&#10;4QNcZ9xY8k1j07R/z9hJsytASCBenIxnzvGcM/b27mwNOwFG7V3Ll4uaM3DSd9odW/7t68Obt5zF&#10;JFwnjHfQ8gtEfrd7/Wo7hAZWvvemA2RE4mIzhJb3KYWmqqLswYq48AEcJZVHKxKFeKw6FAOxW1Ot&#10;6npTDR67gF5CjLR7Pyb5rvArBTJ9VipCYqbl1FsqK5b1kNdqtxXNEUXotZzaEP/QhRXa0aEz1b1I&#10;gn1H/QuV1RJ99CotpLeVV0pLKBpIzbL+Sc1TLwIULWRODLNN8f/Ryk+nR2S6a/l6w5kTlmb0lFDo&#10;Y5/Y3jtHDnpklCSnhhAbAuzdI05RDI+YZZ8V2vwlQexc3L3M7sI5MUmbtxsaWE1DkNdc9QwMGNMH&#10;8Jbln5Yb7bJw0YjTx5joMCq9luRt49jQ8s36pi5V0RvdPWhjci7i8bA3yE6CZr5evbt9f5ObJ4YX&#10;ZRQZR5tZ0iii/KWLgZH/CyiyhdpejifkCwkzrZASXFpOvMZRdYYpamEGTq39CTjVZyiUy/o34BlR&#10;TvYuzWCrncfftZ3O15bVWH91YNSdLTj47lLGW6yhW1ecm15IvtYv4wJ/fse7HwAAAP//AwBQSwME&#10;FAAGAAgAAAAhALWTC5jeAAAACwEAAA8AAABkcnMvZG93bnJldi54bWxMj81OwzAQhO9IfQdrkbi1&#10;TorUQohTVUhcEBzaIsTRjbexIV5HsVuHPn0d9QCn/RvNfFuuBtuyE/beOBKQzzJgSLVThhoBH7uX&#10;6QMwHyQp2TpCAb/oYVVNbkpZKBdpg6dtaFgyIV9IATqEruDc1xqt9DPXIaXbwfVWhjT2DVe9jMnc&#10;tnyeZQtupaGUoGWHzxrrn+3RCojf56+DabR20Xzi+yvp3VvcCHF3O6yfgAUcwp8YRvyEDlVi2rsj&#10;Kc9aAdP8fpknberGOiqyxfwR2P664VXJ//9QXQAAAP//AwBQSwECLQAUAAYACAAAACEA5JnDwPsA&#10;AADhAQAAEwAAAAAAAAAAAAAAAAAAAAAAW0NvbnRlbnRfVHlwZXNdLnhtbFBLAQItABQABgAIAAAA&#10;IQAjsmrh1wAAAJQBAAALAAAAAAAAAAAAAAAAACwBAABfcmVscy8ucmVsc1BLAQItABQABgAIAAAA&#10;IQBf9+RU3wEAAA8EAAAOAAAAAAAAAAAAAAAAACwCAABkcnMvZTJvRG9jLnhtbFBLAQItABQABgAI&#10;AAAAIQC1kwuY3gAAAAsBAAAPAAAAAAAAAAAAAAAAADcEAABkcnMvZG93bnJldi54bWxQSwUGAAAA&#10;AAQABADzAAAAQgUAAAAA&#10;" strokecolor="#3297a5" strokeweight=".5pt">
              <v:stroke joinstyle="miter"/>
            </v:line>
          </w:pict>
        </mc:Fallback>
      </mc:AlternateContent>
    </w: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sidR="0045548B">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5548B">
      <w:rPr>
        <w:rStyle w:val="PageNumber"/>
        <w:noProof/>
      </w:rPr>
      <w:t>9</w:t>
    </w:r>
    <w:r>
      <w:rPr>
        <w:rStyle w:val="PageNumber"/>
      </w:rPr>
      <w:fldChar w:fldCharType="end"/>
    </w:r>
  </w:p>
  <w:p w14:paraId="7E6EA6B4" w14:textId="77777777" w:rsidR="00C3199E" w:rsidRDefault="00C3199E"/>
  <w:p w14:paraId="75FE3695" w14:textId="77777777" w:rsidR="00C3199E" w:rsidRDefault="00C3199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E0D27" w14:textId="77777777" w:rsidR="007D1E36" w:rsidRDefault="007D1E36" w:rsidP="00FA75FF">
      <w:r>
        <w:separator/>
      </w:r>
    </w:p>
  </w:footnote>
  <w:footnote w:type="continuationSeparator" w:id="0">
    <w:p w14:paraId="78DED7FB" w14:textId="77777777" w:rsidR="007D1E36" w:rsidRDefault="007D1E36" w:rsidP="00FA75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ED39C" w14:textId="77777777" w:rsidR="0045548B" w:rsidRDefault="0045548B">
    <w:pPr>
      <w:pStyle w:val="Header"/>
    </w:pPr>
    <w:r>
      <w:rPr>
        <w:noProof/>
        <w:color w:val="3F3E3E"/>
        <w:lang w:eastAsia="ja-JP"/>
      </w:rPr>
      <mc:AlternateContent>
        <mc:Choice Requires="wps">
          <w:drawing>
            <wp:anchor distT="0" distB="0" distL="114300" distR="114300" simplePos="0" relativeHeight="251673600" behindDoc="0" locked="0" layoutInCell="1" allowOverlap="1" wp14:anchorId="54CCE28F" wp14:editId="531C660F">
              <wp:simplePos x="0" y="0"/>
              <wp:positionH relativeFrom="column">
                <wp:posOffset>-963617</wp:posOffset>
              </wp:positionH>
              <wp:positionV relativeFrom="paragraph">
                <wp:posOffset>-4284</wp:posOffset>
              </wp:positionV>
              <wp:extent cx="76200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7620000" cy="0"/>
                      </a:xfrm>
                      <a:prstGeom prst="line">
                        <a:avLst/>
                      </a:prstGeom>
                      <a:ln>
                        <a:solidFill>
                          <a:srgbClr val="3297A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C086C" id="Straight Connector 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9pt,-.3pt" to="524.1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Pc2NMBAAAEBAAADgAAAGRycy9lMm9Eb2MueG1srFPbjtMwEH1H4h8sv9OkRexC1HSFulpeEFQs&#10;fIDrjBNLvmlsmvTvGTttdgVICMSLk7HnnJlzxt7eTdawE2DU3rV8vao5Ayd9p13f8m9fH1695Swm&#10;4TphvIOWnyHyu93LF9sxNLDxgzcdICMSF5sxtHxIKTRVFeUAVsSVD+DoUHm0IlGIfdWhGIndmmpT&#10;1zfV6LEL6CXESLv38yHfFX6lQKbPSkVIzLScektlxbIe81rttqLpUYRBy0sb4h+6sEI7KrpQ3Ysk&#10;2HfUv1BZLdFHr9JKelt5pbSEooHUrOuf1DwOIkDRQubEsNgU/x+t/HQ6INMdzY4zJyyN6DGh0P2Q&#10;2N47RwZ6ZOvs0xhiQ+l7d8BLFMMBs+hJoc1fksOm4u158RamxCRt3t7QuGoagbyeVU/AgDF9AG9Z&#10;/mm50S7LFo04fYyJilHqNSVvG5fX6I3uHrQxJcD+uDfIToIG/Xrz7vb9m9wzAZ+lUZShVVYy917+&#10;0tnATPsFFHlB3a5L+XILYaEVUoJLxYvCRNkZpqiFBVj/GXjJz1AoN/RvwAuiVPYuLWCrncffVU/T&#10;tWU1518dmHVnC46+O5epFmvoqhXnLs8i3+XncYE/Pd7dDwAAAP//AwBQSwMEFAAGAAgAAAAhAP8O&#10;sbfdAAAACQEAAA8AAABkcnMvZG93bnJldi54bWxMj0FPwzAMhe9I/IfISNy2tBNMU2k6ISQuCA7b&#10;EOKYNV4TaJyqyZbCr8fjAjf7+em9z/V68r044RhdIAXlvACB1AbjqFPwunucrUDEpMnoPhAq+MII&#10;6+byotaVCZk2eNqmTnAIxUorsCkNlZSxteh1nIcBiW+HMHqdeB07aUadOdz3clEUS+m1I26wesAH&#10;i+3n9ugV5I/v94PrrA3ZveHLE9ndc94odX013d+BSDilPzOc8RkdGmbahyOZKHoFs/K2ZPbE0xLE&#10;2VDcrBYg9r+CbGr5/4PmBwAA//8DAFBLAQItABQABgAIAAAAIQDkmcPA+wAAAOEBAAATAAAAAAAA&#10;AAAAAAAAAAAAAABbQ29udGVudF9UeXBlc10ueG1sUEsBAi0AFAAGAAgAAAAhACOyauHXAAAAlAEA&#10;AAsAAAAAAAAAAAAAAAAALAEAAF9yZWxzLy5yZWxzUEsBAi0AFAAGAAgAAAAhAGBj3NjTAQAABAQA&#10;AA4AAAAAAAAAAAAAAAAALAIAAGRycy9lMm9Eb2MueG1sUEsBAi0AFAAGAAgAAAAhAP8OsbfdAAAA&#10;CQEAAA8AAAAAAAAAAAAAAAAAKwQAAGRycy9kb3ducmV2LnhtbFBLBQYAAAAABAAEAPMAAAA1BQAA&#10;AAA=&#10;" strokecolor="#3297a5" strokeweight=".5pt">
              <v:stroke joinstyle="miter"/>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F3FE5" w14:textId="77777777" w:rsidR="00AF03E9" w:rsidRDefault="00AF03E9" w:rsidP="00F11630">
    <w:pPr>
      <w:pStyle w:val="Header"/>
      <w:jc w:val="right"/>
    </w:pPr>
    <w:r>
      <w:rPr>
        <w:noProof/>
        <w:color w:val="3F3E3E"/>
        <w:lang w:eastAsia="ja-JP"/>
      </w:rPr>
      <mc:AlternateContent>
        <mc:Choice Requires="wps">
          <w:drawing>
            <wp:anchor distT="0" distB="0" distL="114300" distR="114300" simplePos="0" relativeHeight="251670528" behindDoc="0" locked="0" layoutInCell="1" allowOverlap="1" wp14:anchorId="60D65A88" wp14:editId="1A5C0381">
              <wp:simplePos x="0" y="0"/>
              <wp:positionH relativeFrom="column">
                <wp:posOffset>-865318</wp:posOffset>
              </wp:positionH>
              <wp:positionV relativeFrom="paragraph">
                <wp:posOffset>224715</wp:posOffset>
              </wp:positionV>
              <wp:extent cx="7620000" cy="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7620000" cy="0"/>
                      </a:xfrm>
                      <a:prstGeom prst="line">
                        <a:avLst/>
                      </a:prstGeom>
                      <a:ln>
                        <a:solidFill>
                          <a:srgbClr val="3297A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F91B5" id="Straight Connector 3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8.15pt,17.7pt" to="531.85pt,1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6VGdYBAAAGBAAADgAAAGRycy9lMm9Eb2MueG1srFPBjtMwEL0j8Q+W7zRpF3bZqOkKdbVcEFQs&#10;+wGuYyeWbI81Nk3794ydNrsCJATi4mTseW/mvbHXd0dn2UFhNOBbvlzUnCkvoTO+b/nTt4c37zmL&#10;SfhOWPCq5ScV+d3m9av1GBq1ggFsp5ARiY/NGFo+pBSaqopyUE7EBQTl6VADOpEoxL7qUIzE7my1&#10;quvragTsAoJUMdLu/XTIN4VfayXTF62jSsy2nHpLZcWy7vNabdai6VGEwchzG+IfunDCeCo6U92L&#10;JNh3NL9QOSMRIui0kOAq0NpIVTSQmmX9k5rHQQRVtJA5Mcw2xf9HKz8fdshM1/Krt5x54WhGjwmF&#10;6YfEtuA9OQjI6JCcGkNsCLD1OzxHMewwyz5qdPlLgtixuHua3VXHxCRt3lzTwGoagrycVc/AgDF9&#10;VOBY/mm5NT4LF404fIqJilHqJSVvW5/XCNZ0D8baEmC/31pkB0Gjvlrd3nx4l3sm4Is0ijK0ykqm&#10;3stfOlk10X5VmtygbpelfLmHaqYVUiqflmde6yk7wzS1MAPrPwPP+Rmqyh39G/CMKJXBpxnsjAf8&#10;XfV0vLSsp/yLA5PubMEeulOZarGGLltx7vww8m1+GRf48/Pd/AAAAP//AwBQSwMEFAAGAAgAAAAh&#10;AMq2dxDfAAAACwEAAA8AAABkcnMvZG93bnJldi54bWxMj8FOwzAMhu9Ie4fIk7ht6SgUVJpOCIkL&#10;gsM2hDhmjddka5yqyZbC05NpBzja/vT7+6vlaDt2wsEbRwIW8wwYUuOUoVbAx+Zl9gDMB0lKdo5Q&#10;wDd6WNaTq0qWykVa4WkdWpZCyJdSgA6hLzn3jUYr/dz1SOm2c4OVIY1Dy9UgYwq3Hb/JsoJbaSh9&#10;0LLHZ43NYX20AuL+52tnWq1dNJ/4/kp68xZXQlxPx6dHYAHH8AfDWT+pQ52ctu5IyrNOwGyRF3li&#10;BeR3t8DORFbk98C2lw2vK/6/Q/0LAAD//wMAUEsBAi0AFAAGAAgAAAAhAOSZw8D7AAAA4QEAABMA&#10;AAAAAAAAAAAAAAAAAAAAAFtDb250ZW50X1R5cGVzXS54bWxQSwECLQAUAAYACAAAACEAI7Jq4dcA&#10;AACUAQAACwAAAAAAAAAAAAAAAAAsAQAAX3JlbHMvLnJlbHNQSwECLQAUAAYACAAAACEAQ46VGdYB&#10;AAAGBAAADgAAAAAAAAAAAAAAAAAsAgAAZHJzL2Uyb0RvYy54bWxQSwECLQAUAAYACAAAACEAyrZ3&#10;EN8AAAALAQAADwAAAAAAAAAAAAAAAAAuBAAAZHJzL2Rvd25yZXYueG1sUEsFBgAAAAAEAAQA8wAA&#10;ADoFAAAAAA==&#10;" strokecolor="#3297a5" strokeweight=".5pt">
              <v:stroke joinstyle="miter"/>
            </v:line>
          </w:pict>
        </mc:Fallback>
      </mc:AlternateContent>
    </w:r>
    <w:r w:rsidRPr="002E1FC6">
      <w:rPr>
        <w:noProof/>
        <w:color w:val="FFFFFF"/>
        <w:lang w:eastAsia="ja-JP"/>
      </w:rPr>
      <w:drawing>
        <wp:anchor distT="0" distB="0" distL="114300" distR="114300" simplePos="0" relativeHeight="251660288" behindDoc="0" locked="0" layoutInCell="1" allowOverlap="1" wp14:anchorId="56FF209D" wp14:editId="1492FC15">
          <wp:simplePos x="0" y="0"/>
          <wp:positionH relativeFrom="column">
            <wp:posOffset>6891020</wp:posOffset>
          </wp:positionH>
          <wp:positionV relativeFrom="paragraph">
            <wp:posOffset>-86360</wp:posOffset>
          </wp:positionV>
          <wp:extent cx="781685" cy="209550"/>
          <wp:effectExtent l="0" t="0" r="5715" b="0"/>
          <wp:wrapTopAndBottom/>
          <wp:docPr id="2" name="Shape 107"/>
          <wp:cNvGraphicFramePr/>
          <a:graphic xmlns:a="http://schemas.openxmlformats.org/drawingml/2006/main">
            <a:graphicData uri="http://schemas.openxmlformats.org/drawingml/2006/picture">
              <pic:pic xmlns:pic="http://schemas.openxmlformats.org/drawingml/2006/picture">
                <pic:nvPicPr>
                  <pic:cNvPr id="2" name="Shape 107"/>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81685" cy="20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32110" w14:textId="77777777" w:rsidR="00C3199E" w:rsidRDefault="00C3199E"/>
  <w:p w14:paraId="288839BB" w14:textId="77777777" w:rsidR="00C3199E" w:rsidRDefault="00C3199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3C"/>
    <w:multiLevelType w:val="hybridMultilevel"/>
    <w:tmpl w:val="00007E87"/>
    <w:lvl w:ilvl="0" w:tplc="0000390C">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305E"/>
    <w:multiLevelType w:val="hybridMultilevel"/>
    <w:tmpl w:val="0000440D"/>
    <w:lvl w:ilvl="0" w:tplc="000049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AE1"/>
    <w:multiLevelType w:val="hybridMultilevel"/>
    <w:tmpl w:val="00003D6C"/>
    <w:lvl w:ilvl="0" w:tplc="00002CD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72AE"/>
    <w:multiLevelType w:val="hybridMultilevel"/>
    <w:tmpl w:val="00006952"/>
    <w:lvl w:ilvl="0" w:tplc="00005F9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17E46D1"/>
    <w:multiLevelType w:val="hybridMultilevel"/>
    <w:tmpl w:val="1CB6C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7656D"/>
    <w:multiLevelType w:val="hybridMultilevel"/>
    <w:tmpl w:val="A7F602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DF664D"/>
    <w:multiLevelType w:val="hybridMultilevel"/>
    <w:tmpl w:val="AC24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02FE7"/>
    <w:multiLevelType w:val="hybridMultilevel"/>
    <w:tmpl w:val="BF9A15F4"/>
    <w:lvl w:ilvl="0" w:tplc="C590C86E">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773A96"/>
    <w:multiLevelType w:val="hybridMultilevel"/>
    <w:tmpl w:val="9252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D08E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29805B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E1761C1"/>
    <w:multiLevelType w:val="multilevel"/>
    <w:tmpl w:val="09EA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0C6753"/>
    <w:multiLevelType w:val="hybridMultilevel"/>
    <w:tmpl w:val="44C0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D14DB"/>
    <w:multiLevelType w:val="hybridMultilevel"/>
    <w:tmpl w:val="B35699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54F0C"/>
    <w:multiLevelType w:val="hybridMultilevel"/>
    <w:tmpl w:val="FE5E0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7303B8"/>
    <w:multiLevelType w:val="hybridMultilevel"/>
    <w:tmpl w:val="AB461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933F21"/>
    <w:multiLevelType w:val="hybridMultilevel"/>
    <w:tmpl w:val="4C3C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C46E08"/>
    <w:multiLevelType w:val="hybridMultilevel"/>
    <w:tmpl w:val="C9C06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2BCDCBC">
      <w:start w:val="2"/>
      <w:numFmt w:val="bullet"/>
      <w:lvlText w:val="•"/>
      <w:lvlJc w:val="left"/>
      <w:pPr>
        <w:ind w:left="2160" w:hanging="360"/>
      </w:pPr>
      <w:rPr>
        <w:rFonts w:ascii="Calibri" w:eastAsiaTheme="minorEastAsia" w:hAnsi="Calibri"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331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62C49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00B7B07"/>
    <w:multiLevelType w:val="multilevel"/>
    <w:tmpl w:val="C77EA266"/>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0A05171"/>
    <w:multiLevelType w:val="hybridMultilevel"/>
    <w:tmpl w:val="2380502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A676F2"/>
    <w:multiLevelType w:val="hybridMultilevel"/>
    <w:tmpl w:val="E572074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343525"/>
    <w:multiLevelType w:val="multilevel"/>
    <w:tmpl w:val="56E4D46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nsid w:val="5EAA5DAA"/>
    <w:multiLevelType w:val="multilevel"/>
    <w:tmpl w:val="F9C825C6"/>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66D95808"/>
    <w:multiLevelType w:val="hybridMultilevel"/>
    <w:tmpl w:val="75B6535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8293962"/>
    <w:multiLevelType w:val="hybridMultilevel"/>
    <w:tmpl w:val="4BD452A4"/>
    <w:lvl w:ilvl="0" w:tplc="C590C86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AB33D1"/>
    <w:multiLevelType w:val="hybridMultilevel"/>
    <w:tmpl w:val="34D2ED04"/>
    <w:lvl w:ilvl="0" w:tplc="C590C86E">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453DD9"/>
    <w:multiLevelType w:val="hybridMultilevel"/>
    <w:tmpl w:val="0A5CE74A"/>
    <w:lvl w:ilvl="0" w:tplc="1CF8D11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74020EA"/>
    <w:multiLevelType w:val="hybridMultilevel"/>
    <w:tmpl w:val="05DE5E9C"/>
    <w:lvl w:ilvl="0" w:tplc="BDDC40EC">
      <w:start w:val="20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151EC5"/>
    <w:multiLevelType w:val="multilevel"/>
    <w:tmpl w:val="61CC2BB0"/>
    <w:lvl w:ilvl="0">
      <w:start w:val="1"/>
      <w:numFmt w:val="decimal"/>
      <w:lvlText w:val="%1."/>
      <w:lvlJc w:val="left"/>
      <w:pPr>
        <w:ind w:left="990" w:firstLine="630"/>
      </w:pPr>
    </w:lvl>
    <w:lvl w:ilvl="1">
      <w:start w:val="1"/>
      <w:numFmt w:val="decimal"/>
      <w:lvlText w:val="%1.%2."/>
      <w:lvlJc w:val="left"/>
      <w:pPr>
        <w:ind w:left="-630" w:firstLine="630"/>
      </w:pPr>
      <w:rPr>
        <w:color w:val="3297A5"/>
      </w:rPr>
    </w:lvl>
    <w:lvl w:ilvl="2">
      <w:start w:val="1"/>
      <w:numFmt w:val="decimal"/>
      <w:lvlText w:val="%1.%2.%3."/>
      <w:lvlJc w:val="left"/>
      <w:pPr>
        <w:ind w:left="1350" w:firstLine="630"/>
      </w:pPr>
    </w:lvl>
    <w:lvl w:ilvl="3">
      <w:start w:val="1"/>
      <w:numFmt w:val="decimal"/>
      <w:lvlText w:val="%1.%2.%3.%4."/>
      <w:lvlJc w:val="left"/>
      <w:pPr>
        <w:ind w:left="1350" w:firstLine="630"/>
      </w:pPr>
    </w:lvl>
    <w:lvl w:ilvl="4">
      <w:start w:val="1"/>
      <w:numFmt w:val="decimal"/>
      <w:lvlText w:val="%1.%2.%3.%4.%5."/>
      <w:lvlJc w:val="left"/>
      <w:pPr>
        <w:ind w:left="1710" w:firstLine="630"/>
      </w:pPr>
    </w:lvl>
    <w:lvl w:ilvl="5">
      <w:start w:val="1"/>
      <w:numFmt w:val="decimal"/>
      <w:lvlText w:val="%1.%2.%3.%4.%5.%6."/>
      <w:lvlJc w:val="left"/>
      <w:pPr>
        <w:ind w:left="1710" w:firstLine="630"/>
      </w:pPr>
    </w:lvl>
    <w:lvl w:ilvl="6">
      <w:start w:val="1"/>
      <w:numFmt w:val="decimal"/>
      <w:lvlText w:val="%1.%2.%3.%4.%5.%6.%7."/>
      <w:lvlJc w:val="left"/>
      <w:pPr>
        <w:ind w:left="2070" w:firstLine="630"/>
      </w:pPr>
    </w:lvl>
    <w:lvl w:ilvl="7">
      <w:start w:val="1"/>
      <w:numFmt w:val="decimal"/>
      <w:lvlText w:val="%1.%2.%3.%4.%5.%6.%7.%8."/>
      <w:lvlJc w:val="left"/>
      <w:pPr>
        <w:ind w:left="2070" w:firstLine="630"/>
      </w:pPr>
    </w:lvl>
    <w:lvl w:ilvl="8">
      <w:start w:val="1"/>
      <w:numFmt w:val="decimal"/>
      <w:lvlText w:val="%1.%2.%3.%4.%5.%6.%7.%8.%9."/>
      <w:lvlJc w:val="left"/>
      <w:pPr>
        <w:ind w:left="2430" w:firstLine="630"/>
      </w:pPr>
    </w:lvl>
  </w:abstractNum>
  <w:num w:numId="1">
    <w:abstractNumId w:val="32"/>
  </w:num>
  <w:num w:numId="2">
    <w:abstractNumId w:val="16"/>
  </w:num>
  <w:num w:numId="3">
    <w:abstractNumId w:val="17"/>
  </w:num>
  <w:num w:numId="4">
    <w:abstractNumId w:val="31"/>
  </w:num>
  <w:num w:numId="5">
    <w:abstractNumId w:val="29"/>
  </w:num>
  <w:num w:numId="6">
    <w:abstractNumId w:val="27"/>
  </w:num>
  <w:num w:numId="7">
    <w:abstractNumId w:val="9"/>
  </w:num>
  <w:num w:numId="8">
    <w:abstractNumId w:val="33"/>
  </w:num>
  <w:num w:numId="9">
    <w:abstractNumId w:val="11"/>
  </w:num>
  <w:num w:numId="10">
    <w:abstractNumId w:val="23"/>
  </w:num>
  <w:num w:numId="11">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8"/>
  </w:num>
  <w:num w:numId="14">
    <w:abstractNumId w:val="15"/>
  </w:num>
  <w:num w:numId="15">
    <w:abstractNumId w:val="26"/>
  </w:num>
  <w:num w:numId="16">
    <w:abstractNumId w:val="22"/>
  </w:num>
  <w:num w:numId="17">
    <w:abstractNumId w:val="12"/>
  </w:num>
  <w:num w:numId="18">
    <w:abstractNumId w:val="14"/>
  </w:num>
  <w:num w:numId="19">
    <w:abstractNumId w:val="20"/>
  </w:num>
  <w:num w:numId="20">
    <w:abstractNumId w:val="7"/>
  </w:num>
  <w:num w:numId="21">
    <w:abstractNumId w:val="21"/>
  </w:num>
  <w:num w:numId="22">
    <w:abstractNumId w:val="13"/>
  </w:num>
  <w:num w:numId="23">
    <w:abstractNumId w:val="30"/>
  </w:num>
  <w:num w:numId="24">
    <w:abstractNumId w:val="10"/>
  </w:num>
  <w:num w:numId="25">
    <w:abstractNumId w:val="24"/>
  </w:num>
  <w:num w:numId="26">
    <w:abstractNumId w:val="8"/>
  </w:num>
  <w:num w:numId="27">
    <w:abstractNumId w:val="18"/>
  </w:num>
  <w:num w:numId="28">
    <w:abstractNumId w:val="25"/>
  </w:num>
  <w:num w:numId="29">
    <w:abstractNumId w:val="5"/>
  </w:num>
  <w:num w:numId="30">
    <w:abstractNumId w:val="6"/>
  </w:num>
  <w:num w:numId="31">
    <w:abstractNumId w:val="4"/>
  </w:num>
  <w:num w:numId="32">
    <w:abstractNumId w:val="0"/>
  </w:num>
  <w:num w:numId="33">
    <w:abstractNumId w:val="2"/>
  </w:num>
  <w:num w:numId="34">
    <w:abstractNumId w:val="1"/>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01B"/>
    <w:rsid w:val="0000101B"/>
    <w:rsid w:val="00002B44"/>
    <w:rsid w:val="00035812"/>
    <w:rsid w:val="00081000"/>
    <w:rsid w:val="00082AF9"/>
    <w:rsid w:val="000D10CC"/>
    <w:rsid w:val="000D1914"/>
    <w:rsid w:val="00110905"/>
    <w:rsid w:val="00110E6C"/>
    <w:rsid w:val="001163FA"/>
    <w:rsid w:val="001C4A48"/>
    <w:rsid w:val="001D68BB"/>
    <w:rsid w:val="002141DA"/>
    <w:rsid w:val="0023418E"/>
    <w:rsid w:val="00267511"/>
    <w:rsid w:val="002900B4"/>
    <w:rsid w:val="002B1A9A"/>
    <w:rsid w:val="002E0000"/>
    <w:rsid w:val="002E3A13"/>
    <w:rsid w:val="003311C3"/>
    <w:rsid w:val="003529D3"/>
    <w:rsid w:val="00354518"/>
    <w:rsid w:val="003904BC"/>
    <w:rsid w:val="003B39A0"/>
    <w:rsid w:val="003D156D"/>
    <w:rsid w:val="0045548B"/>
    <w:rsid w:val="00483493"/>
    <w:rsid w:val="004A77B2"/>
    <w:rsid w:val="004C4140"/>
    <w:rsid w:val="004E0DD7"/>
    <w:rsid w:val="004F57DA"/>
    <w:rsid w:val="00565702"/>
    <w:rsid w:val="005A136C"/>
    <w:rsid w:val="0060724D"/>
    <w:rsid w:val="006147D8"/>
    <w:rsid w:val="0069582D"/>
    <w:rsid w:val="006D6DF5"/>
    <w:rsid w:val="006F6EC9"/>
    <w:rsid w:val="00702008"/>
    <w:rsid w:val="00757E4C"/>
    <w:rsid w:val="007A2DD0"/>
    <w:rsid w:val="007B574A"/>
    <w:rsid w:val="007D1E36"/>
    <w:rsid w:val="007D2F62"/>
    <w:rsid w:val="007D4FFF"/>
    <w:rsid w:val="007F2614"/>
    <w:rsid w:val="00822C9B"/>
    <w:rsid w:val="008531DD"/>
    <w:rsid w:val="008C7BFC"/>
    <w:rsid w:val="008E6731"/>
    <w:rsid w:val="00910AAE"/>
    <w:rsid w:val="009251E2"/>
    <w:rsid w:val="009520F6"/>
    <w:rsid w:val="00972DF7"/>
    <w:rsid w:val="0098377E"/>
    <w:rsid w:val="009904DF"/>
    <w:rsid w:val="009B030E"/>
    <w:rsid w:val="009F5F94"/>
    <w:rsid w:val="00A13140"/>
    <w:rsid w:val="00A2448A"/>
    <w:rsid w:val="00A46B47"/>
    <w:rsid w:val="00A80DEB"/>
    <w:rsid w:val="00A92849"/>
    <w:rsid w:val="00AA2D1C"/>
    <w:rsid w:val="00AF03E9"/>
    <w:rsid w:val="00B03E6A"/>
    <w:rsid w:val="00B73F21"/>
    <w:rsid w:val="00B74CCB"/>
    <w:rsid w:val="00B92243"/>
    <w:rsid w:val="00BB03ED"/>
    <w:rsid w:val="00BD6945"/>
    <w:rsid w:val="00BE0603"/>
    <w:rsid w:val="00BF70C7"/>
    <w:rsid w:val="00C22201"/>
    <w:rsid w:val="00C3199E"/>
    <w:rsid w:val="00C430C1"/>
    <w:rsid w:val="00C77A65"/>
    <w:rsid w:val="00CA53F2"/>
    <w:rsid w:val="00CF4AEA"/>
    <w:rsid w:val="00D95363"/>
    <w:rsid w:val="00DA27B7"/>
    <w:rsid w:val="00DA5149"/>
    <w:rsid w:val="00DF6C54"/>
    <w:rsid w:val="00E13E08"/>
    <w:rsid w:val="00E350FF"/>
    <w:rsid w:val="00E54751"/>
    <w:rsid w:val="00E770D3"/>
    <w:rsid w:val="00E80698"/>
    <w:rsid w:val="00EB5749"/>
    <w:rsid w:val="00EC4163"/>
    <w:rsid w:val="00EE69EF"/>
    <w:rsid w:val="00F11630"/>
    <w:rsid w:val="00F773A7"/>
    <w:rsid w:val="00FA6757"/>
    <w:rsid w:val="00FA75FF"/>
    <w:rsid w:val="00FC387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CD0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0C7"/>
  </w:style>
  <w:style w:type="paragraph" w:styleId="Heading1">
    <w:name w:val="heading 1"/>
    <w:basedOn w:val="Normal"/>
    <w:next w:val="Normal"/>
    <w:link w:val="Heading1Char"/>
    <w:autoRedefine/>
    <w:uiPriority w:val="9"/>
    <w:qFormat/>
    <w:rsid w:val="00972DF7"/>
    <w:pPr>
      <w:keepNext/>
      <w:keepLines/>
      <w:numPr>
        <w:numId w:val="17"/>
      </w:numPr>
      <w:spacing w:before="240"/>
      <w:outlineLvl w:val="0"/>
    </w:pPr>
    <w:rPr>
      <w:rFonts w:asciiTheme="majorHAnsi" w:eastAsiaTheme="majorEastAsia" w:hAnsiTheme="majorHAnsi" w:cstheme="majorBidi"/>
      <w:color w:val="2B97A6"/>
      <w:sz w:val="32"/>
      <w:szCs w:val="32"/>
    </w:rPr>
  </w:style>
  <w:style w:type="paragraph" w:styleId="Heading2">
    <w:name w:val="heading 2"/>
    <w:basedOn w:val="Normal"/>
    <w:next w:val="Normal"/>
    <w:link w:val="Heading2Char"/>
    <w:autoRedefine/>
    <w:uiPriority w:val="9"/>
    <w:unhideWhenUsed/>
    <w:qFormat/>
    <w:rsid w:val="00AF03E9"/>
    <w:pPr>
      <w:numPr>
        <w:ilvl w:val="1"/>
        <w:numId w:val="17"/>
      </w:numPr>
      <w:spacing w:before="240" w:after="80" w:line="276" w:lineRule="auto"/>
      <w:outlineLvl w:val="1"/>
    </w:pPr>
    <w:rPr>
      <w:rFonts w:asciiTheme="majorHAnsi" w:eastAsiaTheme="majorEastAsia" w:hAnsiTheme="majorHAnsi" w:cstheme="majorBidi"/>
      <w:color w:val="595959"/>
      <w:sz w:val="28"/>
      <w:szCs w:val="32"/>
      <w:lang w:val="en-GB"/>
    </w:rPr>
  </w:style>
  <w:style w:type="paragraph" w:styleId="Heading3">
    <w:name w:val="heading 3"/>
    <w:basedOn w:val="Normal"/>
    <w:next w:val="Normal"/>
    <w:link w:val="Heading3Char"/>
    <w:uiPriority w:val="9"/>
    <w:unhideWhenUsed/>
    <w:qFormat/>
    <w:rsid w:val="00FC3875"/>
    <w:pPr>
      <w:keepNext/>
      <w:keepLines/>
      <w:numPr>
        <w:ilvl w:val="2"/>
        <w:numId w:val="17"/>
      </w:numPr>
      <w:spacing w:before="40"/>
      <w:outlineLvl w:val="2"/>
    </w:pPr>
    <w:rPr>
      <w:rFonts w:asciiTheme="majorHAnsi" w:eastAsiaTheme="majorEastAsia" w:hAnsiTheme="majorHAnsi" w:cstheme="majorBidi"/>
      <w:color w:val="288E9C"/>
      <w:sz w:val="32"/>
    </w:rPr>
  </w:style>
  <w:style w:type="paragraph" w:styleId="Heading4">
    <w:name w:val="heading 4"/>
    <w:basedOn w:val="Normal"/>
    <w:next w:val="Normal"/>
    <w:link w:val="Heading4Char"/>
    <w:uiPriority w:val="9"/>
    <w:unhideWhenUsed/>
    <w:qFormat/>
    <w:rsid w:val="00FC3875"/>
    <w:pPr>
      <w:keepNext/>
      <w:keepLines/>
      <w:numPr>
        <w:ilvl w:val="3"/>
        <w:numId w:val="17"/>
      </w:numPr>
      <w:spacing w:before="40"/>
      <w:outlineLvl w:val="3"/>
    </w:pPr>
    <w:rPr>
      <w:rFonts w:asciiTheme="majorHAnsi" w:eastAsiaTheme="majorEastAsia" w:hAnsiTheme="majorHAnsi" w:cstheme="majorBidi"/>
      <w:iCs/>
      <w:color w:val="288E9C"/>
      <w:sz w:val="32"/>
    </w:rPr>
  </w:style>
  <w:style w:type="paragraph" w:styleId="Heading5">
    <w:name w:val="heading 5"/>
    <w:basedOn w:val="Normal"/>
    <w:next w:val="Normal"/>
    <w:link w:val="Heading5Char"/>
    <w:uiPriority w:val="9"/>
    <w:unhideWhenUsed/>
    <w:qFormat/>
    <w:rsid w:val="00FC3875"/>
    <w:pPr>
      <w:keepNext/>
      <w:keepLines/>
      <w:numPr>
        <w:ilvl w:val="4"/>
        <w:numId w:val="17"/>
      </w:numPr>
      <w:spacing w:before="40"/>
      <w:outlineLvl w:val="4"/>
    </w:pPr>
    <w:rPr>
      <w:rFonts w:asciiTheme="majorHAnsi" w:eastAsiaTheme="majorEastAsia" w:hAnsiTheme="majorHAnsi" w:cstheme="majorBidi"/>
      <w:color w:val="288E9C"/>
      <w:sz w:val="32"/>
    </w:rPr>
  </w:style>
  <w:style w:type="paragraph" w:styleId="Heading6">
    <w:name w:val="heading 6"/>
    <w:basedOn w:val="Normal"/>
    <w:next w:val="Normal"/>
    <w:link w:val="Heading6Char"/>
    <w:uiPriority w:val="9"/>
    <w:semiHidden/>
    <w:unhideWhenUsed/>
    <w:qFormat/>
    <w:rsid w:val="00FC3875"/>
    <w:pPr>
      <w:keepNext/>
      <w:keepLines/>
      <w:numPr>
        <w:ilvl w:val="5"/>
        <w:numId w:val="17"/>
      </w:numPr>
      <w:spacing w:before="40"/>
      <w:outlineLvl w:val="5"/>
    </w:pPr>
    <w:rPr>
      <w:rFonts w:asciiTheme="majorHAnsi" w:eastAsiaTheme="majorEastAsia" w:hAnsiTheme="majorHAnsi" w:cstheme="majorBidi"/>
      <w:color w:val="288E9C"/>
      <w:sz w:val="32"/>
    </w:rPr>
  </w:style>
  <w:style w:type="paragraph" w:styleId="Heading7">
    <w:name w:val="heading 7"/>
    <w:basedOn w:val="Normal"/>
    <w:next w:val="Normal"/>
    <w:link w:val="Heading7Char"/>
    <w:uiPriority w:val="9"/>
    <w:semiHidden/>
    <w:unhideWhenUsed/>
    <w:qFormat/>
    <w:rsid w:val="00BF70C7"/>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70C7"/>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70C7"/>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01B"/>
    <w:rPr>
      <w:color w:val="0563C1" w:themeColor="hyperlink"/>
      <w:u w:val="single"/>
    </w:rPr>
  </w:style>
  <w:style w:type="paragraph" w:styleId="ListParagraph">
    <w:name w:val="List Paragraph"/>
    <w:basedOn w:val="Normal"/>
    <w:uiPriority w:val="34"/>
    <w:qFormat/>
    <w:rsid w:val="00BF70C7"/>
    <w:pPr>
      <w:ind w:left="720"/>
      <w:contextualSpacing/>
    </w:pPr>
  </w:style>
  <w:style w:type="paragraph" w:styleId="Header">
    <w:name w:val="header"/>
    <w:basedOn w:val="Normal"/>
    <w:link w:val="HeaderChar"/>
    <w:uiPriority w:val="99"/>
    <w:unhideWhenUsed/>
    <w:rsid w:val="00FA75FF"/>
    <w:pPr>
      <w:tabs>
        <w:tab w:val="center" w:pos="4680"/>
        <w:tab w:val="right" w:pos="9360"/>
      </w:tabs>
    </w:pPr>
  </w:style>
  <w:style w:type="character" w:customStyle="1" w:styleId="HeaderChar">
    <w:name w:val="Header Char"/>
    <w:basedOn w:val="DefaultParagraphFont"/>
    <w:link w:val="Header"/>
    <w:uiPriority w:val="99"/>
    <w:rsid w:val="00FA75FF"/>
  </w:style>
  <w:style w:type="paragraph" w:styleId="Footer">
    <w:name w:val="footer"/>
    <w:basedOn w:val="Normal"/>
    <w:link w:val="FooterChar"/>
    <w:uiPriority w:val="99"/>
    <w:unhideWhenUsed/>
    <w:rsid w:val="00FA75FF"/>
    <w:pPr>
      <w:tabs>
        <w:tab w:val="center" w:pos="4680"/>
        <w:tab w:val="right" w:pos="9360"/>
      </w:tabs>
    </w:pPr>
  </w:style>
  <w:style w:type="character" w:customStyle="1" w:styleId="FooterChar">
    <w:name w:val="Footer Char"/>
    <w:basedOn w:val="DefaultParagraphFont"/>
    <w:link w:val="Footer"/>
    <w:uiPriority w:val="99"/>
    <w:rsid w:val="00FA75FF"/>
  </w:style>
  <w:style w:type="paragraph" w:styleId="NormalWeb">
    <w:name w:val="Normal (Web)"/>
    <w:basedOn w:val="Normal"/>
    <w:uiPriority w:val="99"/>
    <w:semiHidden/>
    <w:unhideWhenUsed/>
    <w:rsid w:val="00B92243"/>
    <w:pPr>
      <w:spacing w:before="100" w:beforeAutospacing="1" w:after="100" w:afterAutospacing="1"/>
    </w:pPr>
    <w:rPr>
      <w:rFonts w:ascii="Times New Roman" w:hAnsi="Times New Roman" w:cs="Times New Roman"/>
      <w:lang w:eastAsia="ja-JP"/>
    </w:rPr>
  </w:style>
  <w:style w:type="table" w:styleId="TableGrid">
    <w:name w:val="Table Grid"/>
    <w:basedOn w:val="TableNormal"/>
    <w:uiPriority w:val="39"/>
    <w:rsid w:val="00983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98377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E13E08"/>
  </w:style>
  <w:style w:type="table" w:styleId="GridTable3-Accent6">
    <w:name w:val="Grid Table 3 Accent 6"/>
    <w:basedOn w:val="TableNormal"/>
    <w:uiPriority w:val="48"/>
    <w:rsid w:val="001163F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PlainTable3">
    <w:name w:val="Plain Table 3"/>
    <w:basedOn w:val="TableNormal"/>
    <w:uiPriority w:val="43"/>
    <w:rsid w:val="001163F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1163F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Accent5">
    <w:name w:val="Grid Table 5 Dark Accent 5"/>
    <w:basedOn w:val="TableNormal"/>
    <w:uiPriority w:val="50"/>
    <w:rsid w:val="001163F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4">
    <w:name w:val="Grid Table 5 Dark Accent 4"/>
    <w:basedOn w:val="TableNormal"/>
    <w:uiPriority w:val="50"/>
    <w:rsid w:val="001163F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7Colorful-Accent4">
    <w:name w:val="Grid Table 7 Colorful Accent 4"/>
    <w:basedOn w:val="TableNormal"/>
    <w:uiPriority w:val="52"/>
    <w:rsid w:val="001163FA"/>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7Colorful-Accent5">
    <w:name w:val="List Table 7 Colorful Accent 5"/>
    <w:basedOn w:val="TableNormal"/>
    <w:uiPriority w:val="52"/>
    <w:rsid w:val="001163FA"/>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1163F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1163F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1163F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1163F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1163F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1">
    <w:name w:val="Grid Table 4 Accent 1"/>
    <w:basedOn w:val="TableNormal"/>
    <w:uiPriority w:val="49"/>
    <w:rsid w:val="001D68B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D95363"/>
    <w:pPr>
      <w:ind w:left="480" w:hanging="480"/>
    </w:pPr>
    <w:rPr>
      <w:b/>
      <w:bCs/>
      <w:sz w:val="20"/>
      <w:szCs w:val="20"/>
    </w:rPr>
  </w:style>
  <w:style w:type="paragraph" w:styleId="Caption">
    <w:name w:val="caption"/>
    <w:basedOn w:val="Normal"/>
    <w:next w:val="Normal"/>
    <w:uiPriority w:val="35"/>
    <w:unhideWhenUsed/>
    <w:qFormat/>
    <w:rsid w:val="00BF70C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972DF7"/>
    <w:rPr>
      <w:rFonts w:asciiTheme="majorHAnsi" w:eastAsiaTheme="majorEastAsia" w:hAnsiTheme="majorHAnsi" w:cstheme="majorBidi"/>
      <w:color w:val="2B97A6"/>
      <w:sz w:val="32"/>
      <w:szCs w:val="32"/>
    </w:rPr>
  </w:style>
  <w:style w:type="paragraph" w:styleId="TOCHeading">
    <w:name w:val="TOC Heading"/>
    <w:basedOn w:val="Heading1"/>
    <w:next w:val="Normal"/>
    <w:uiPriority w:val="39"/>
    <w:unhideWhenUsed/>
    <w:qFormat/>
    <w:rsid w:val="00BF70C7"/>
    <w:pPr>
      <w:numPr>
        <w:numId w:val="0"/>
      </w:numPr>
      <w:outlineLvl w:val="9"/>
    </w:pPr>
  </w:style>
  <w:style w:type="paragraph" w:styleId="TOC1">
    <w:name w:val="toc 1"/>
    <w:basedOn w:val="Normal"/>
    <w:next w:val="Normal"/>
    <w:autoRedefine/>
    <w:uiPriority w:val="39"/>
    <w:unhideWhenUsed/>
    <w:rsid w:val="004F57DA"/>
    <w:pPr>
      <w:spacing w:before="120"/>
    </w:pPr>
    <w:rPr>
      <w:b/>
      <w:bCs/>
    </w:rPr>
  </w:style>
  <w:style w:type="paragraph" w:styleId="TOC2">
    <w:name w:val="toc 2"/>
    <w:basedOn w:val="Normal"/>
    <w:next w:val="Normal"/>
    <w:autoRedefine/>
    <w:uiPriority w:val="39"/>
    <w:unhideWhenUsed/>
    <w:rsid w:val="004F57DA"/>
    <w:pPr>
      <w:ind w:left="240"/>
    </w:pPr>
    <w:rPr>
      <w:b/>
      <w:bCs/>
      <w:sz w:val="22"/>
      <w:szCs w:val="22"/>
    </w:rPr>
  </w:style>
  <w:style w:type="paragraph" w:styleId="TOC3">
    <w:name w:val="toc 3"/>
    <w:basedOn w:val="Normal"/>
    <w:next w:val="Normal"/>
    <w:autoRedefine/>
    <w:uiPriority w:val="39"/>
    <w:unhideWhenUsed/>
    <w:rsid w:val="004F57DA"/>
    <w:pPr>
      <w:ind w:left="480"/>
    </w:pPr>
    <w:rPr>
      <w:sz w:val="22"/>
      <w:szCs w:val="22"/>
    </w:rPr>
  </w:style>
  <w:style w:type="paragraph" w:styleId="TOC4">
    <w:name w:val="toc 4"/>
    <w:basedOn w:val="Normal"/>
    <w:next w:val="Normal"/>
    <w:autoRedefine/>
    <w:uiPriority w:val="39"/>
    <w:semiHidden/>
    <w:unhideWhenUsed/>
    <w:rsid w:val="004F57DA"/>
    <w:pPr>
      <w:ind w:left="720"/>
    </w:pPr>
    <w:rPr>
      <w:sz w:val="20"/>
      <w:szCs w:val="20"/>
    </w:rPr>
  </w:style>
  <w:style w:type="paragraph" w:styleId="TOC5">
    <w:name w:val="toc 5"/>
    <w:basedOn w:val="Normal"/>
    <w:next w:val="Normal"/>
    <w:autoRedefine/>
    <w:uiPriority w:val="39"/>
    <w:semiHidden/>
    <w:unhideWhenUsed/>
    <w:rsid w:val="004F57DA"/>
    <w:pPr>
      <w:ind w:left="960"/>
    </w:pPr>
    <w:rPr>
      <w:sz w:val="20"/>
      <w:szCs w:val="20"/>
    </w:rPr>
  </w:style>
  <w:style w:type="paragraph" w:styleId="TOC6">
    <w:name w:val="toc 6"/>
    <w:basedOn w:val="Normal"/>
    <w:next w:val="Normal"/>
    <w:autoRedefine/>
    <w:uiPriority w:val="39"/>
    <w:semiHidden/>
    <w:unhideWhenUsed/>
    <w:rsid w:val="004F57DA"/>
    <w:pPr>
      <w:ind w:left="1200"/>
    </w:pPr>
    <w:rPr>
      <w:sz w:val="20"/>
      <w:szCs w:val="20"/>
    </w:rPr>
  </w:style>
  <w:style w:type="paragraph" w:styleId="TOC7">
    <w:name w:val="toc 7"/>
    <w:basedOn w:val="Normal"/>
    <w:next w:val="Normal"/>
    <w:autoRedefine/>
    <w:uiPriority w:val="39"/>
    <w:semiHidden/>
    <w:unhideWhenUsed/>
    <w:rsid w:val="004F57DA"/>
    <w:pPr>
      <w:ind w:left="1440"/>
    </w:pPr>
    <w:rPr>
      <w:sz w:val="20"/>
      <w:szCs w:val="20"/>
    </w:rPr>
  </w:style>
  <w:style w:type="paragraph" w:styleId="TOC8">
    <w:name w:val="toc 8"/>
    <w:basedOn w:val="Normal"/>
    <w:next w:val="Normal"/>
    <w:autoRedefine/>
    <w:uiPriority w:val="39"/>
    <w:semiHidden/>
    <w:unhideWhenUsed/>
    <w:rsid w:val="004F57DA"/>
    <w:pPr>
      <w:ind w:left="1680"/>
    </w:pPr>
    <w:rPr>
      <w:sz w:val="20"/>
      <w:szCs w:val="20"/>
    </w:rPr>
  </w:style>
  <w:style w:type="paragraph" w:styleId="TOC9">
    <w:name w:val="toc 9"/>
    <w:basedOn w:val="Normal"/>
    <w:next w:val="Normal"/>
    <w:autoRedefine/>
    <w:uiPriority w:val="39"/>
    <w:semiHidden/>
    <w:unhideWhenUsed/>
    <w:rsid w:val="004F57DA"/>
    <w:pPr>
      <w:ind w:left="1920"/>
    </w:pPr>
    <w:rPr>
      <w:sz w:val="20"/>
      <w:szCs w:val="20"/>
    </w:rPr>
  </w:style>
  <w:style w:type="character" w:customStyle="1" w:styleId="Heading2Char">
    <w:name w:val="Heading 2 Char"/>
    <w:basedOn w:val="DefaultParagraphFont"/>
    <w:link w:val="Heading2"/>
    <w:uiPriority w:val="9"/>
    <w:rsid w:val="00AF03E9"/>
    <w:rPr>
      <w:rFonts w:asciiTheme="majorHAnsi" w:eastAsiaTheme="majorEastAsia" w:hAnsiTheme="majorHAnsi" w:cstheme="majorBidi"/>
      <w:color w:val="595959"/>
      <w:sz w:val="28"/>
      <w:szCs w:val="32"/>
      <w:lang w:val="en-GB"/>
    </w:rPr>
  </w:style>
  <w:style w:type="character" w:customStyle="1" w:styleId="Heading3Char">
    <w:name w:val="Heading 3 Char"/>
    <w:basedOn w:val="DefaultParagraphFont"/>
    <w:link w:val="Heading3"/>
    <w:uiPriority w:val="9"/>
    <w:rsid w:val="00FC3875"/>
    <w:rPr>
      <w:rFonts w:asciiTheme="majorHAnsi" w:eastAsiaTheme="majorEastAsia" w:hAnsiTheme="majorHAnsi" w:cstheme="majorBidi"/>
      <w:color w:val="288E9C"/>
      <w:sz w:val="32"/>
    </w:rPr>
  </w:style>
  <w:style w:type="character" w:customStyle="1" w:styleId="Heading4Char">
    <w:name w:val="Heading 4 Char"/>
    <w:basedOn w:val="DefaultParagraphFont"/>
    <w:link w:val="Heading4"/>
    <w:uiPriority w:val="9"/>
    <w:rsid w:val="00FC3875"/>
    <w:rPr>
      <w:rFonts w:asciiTheme="majorHAnsi" w:eastAsiaTheme="majorEastAsia" w:hAnsiTheme="majorHAnsi" w:cstheme="majorBidi"/>
      <w:iCs/>
      <w:color w:val="288E9C"/>
      <w:sz w:val="32"/>
    </w:rPr>
  </w:style>
  <w:style w:type="character" w:customStyle="1" w:styleId="Heading5Char">
    <w:name w:val="Heading 5 Char"/>
    <w:basedOn w:val="DefaultParagraphFont"/>
    <w:link w:val="Heading5"/>
    <w:uiPriority w:val="9"/>
    <w:rsid w:val="00FC3875"/>
    <w:rPr>
      <w:rFonts w:asciiTheme="majorHAnsi" w:eastAsiaTheme="majorEastAsia" w:hAnsiTheme="majorHAnsi" w:cstheme="majorBidi"/>
      <w:color w:val="288E9C"/>
      <w:sz w:val="32"/>
    </w:rPr>
  </w:style>
  <w:style w:type="character" w:customStyle="1" w:styleId="Heading6Char">
    <w:name w:val="Heading 6 Char"/>
    <w:basedOn w:val="DefaultParagraphFont"/>
    <w:link w:val="Heading6"/>
    <w:uiPriority w:val="9"/>
    <w:semiHidden/>
    <w:rsid w:val="00FC3875"/>
    <w:rPr>
      <w:rFonts w:asciiTheme="majorHAnsi" w:eastAsiaTheme="majorEastAsia" w:hAnsiTheme="majorHAnsi" w:cstheme="majorBidi"/>
      <w:color w:val="288E9C"/>
      <w:sz w:val="32"/>
    </w:rPr>
  </w:style>
  <w:style w:type="character" w:customStyle="1" w:styleId="Heading7Char">
    <w:name w:val="Heading 7 Char"/>
    <w:basedOn w:val="DefaultParagraphFont"/>
    <w:link w:val="Heading7"/>
    <w:uiPriority w:val="9"/>
    <w:semiHidden/>
    <w:rsid w:val="00BF70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70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70C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F70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0C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F70C7"/>
    <w:rPr>
      <w:color w:val="5A5A5A" w:themeColor="text1" w:themeTint="A5"/>
      <w:spacing w:val="15"/>
      <w:sz w:val="22"/>
      <w:szCs w:val="22"/>
    </w:rPr>
  </w:style>
  <w:style w:type="character" w:styleId="Strong">
    <w:name w:val="Strong"/>
    <w:uiPriority w:val="22"/>
    <w:qFormat/>
    <w:rsid w:val="00BF70C7"/>
    <w:rPr>
      <w:b/>
      <w:bCs/>
    </w:rPr>
  </w:style>
  <w:style w:type="character" w:styleId="Emphasis">
    <w:name w:val="Emphasis"/>
    <w:uiPriority w:val="20"/>
    <w:qFormat/>
    <w:rsid w:val="00BF70C7"/>
    <w:rPr>
      <w:i/>
      <w:iCs/>
    </w:rPr>
  </w:style>
  <w:style w:type="paragraph" w:styleId="NoSpacing">
    <w:name w:val="No Spacing"/>
    <w:basedOn w:val="Normal"/>
    <w:link w:val="NoSpacingChar"/>
    <w:uiPriority w:val="1"/>
    <w:qFormat/>
    <w:rsid w:val="00BF70C7"/>
  </w:style>
  <w:style w:type="paragraph" w:styleId="Quote">
    <w:name w:val="Quote"/>
    <w:basedOn w:val="Normal"/>
    <w:next w:val="Normal"/>
    <w:link w:val="QuoteChar"/>
    <w:uiPriority w:val="29"/>
    <w:qFormat/>
    <w:rsid w:val="00BF70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F70C7"/>
    <w:rPr>
      <w:i/>
      <w:iCs/>
      <w:color w:val="404040" w:themeColor="text1" w:themeTint="BF"/>
    </w:rPr>
  </w:style>
  <w:style w:type="paragraph" w:styleId="IntenseQuote">
    <w:name w:val="Intense Quote"/>
    <w:basedOn w:val="Normal"/>
    <w:next w:val="Normal"/>
    <w:link w:val="IntenseQuoteChar"/>
    <w:uiPriority w:val="30"/>
    <w:qFormat/>
    <w:rsid w:val="00BF70C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70C7"/>
    <w:rPr>
      <w:i/>
      <w:iCs/>
      <w:color w:val="5B9BD5" w:themeColor="accent1"/>
    </w:rPr>
  </w:style>
  <w:style w:type="character" w:styleId="SubtleEmphasis">
    <w:name w:val="Subtle Emphasis"/>
    <w:uiPriority w:val="19"/>
    <w:qFormat/>
    <w:rsid w:val="00BF70C7"/>
    <w:rPr>
      <w:i/>
      <w:iCs/>
      <w:color w:val="404040" w:themeColor="text1" w:themeTint="BF"/>
    </w:rPr>
  </w:style>
  <w:style w:type="character" w:styleId="IntenseEmphasis">
    <w:name w:val="Intense Emphasis"/>
    <w:uiPriority w:val="21"/>
    <w:qFormat/>
    <w:rsid w:val="00BF70C7"/>
    <w:rPr>
      <w:i/>
      <w:iCs/>
      <w:color w:val="5B9BD5" w:themeColor="accent1"/>
    </w:rPr>
  </w:style>
  <w:style w:type="character" w:styleId="SubtleReference">
    <w:name w:val="Subtle Reference"/>
    <w:uiPriority w:val="31"/>
    <w:qFormat/>
    <w:rsid w:val="00BF70C7"/>
    <w:rPr>
      <w:smallCaps/>
      <w:color w:val="5A5A5A" w:themeColor="text1" w:themeTint="A5"/>
    </w:rPr>
  </w:style>
  <w:style w:type="character" w:styleId="IntenseReference">
    <w:name w:val="Intense Reference"/>
    <w:uiPriority w:val="32"/>
    <w:qFormat/>
    <w:rsid w:val="00BF70C7"/>
    <w:rPr>
      <w:b/>
      <w:bCs/>
      <w:smallCaps/>
      <w:color w:val="5B9BD5" w:themeColor="accent1"/>
      <w:spacing w:val="5"/>
    </w:rPr>
  </w:style>
  <w:style w:type="character" w:styleId="BookTitle">
    <w:name w:val="Book Title"/>
    <w:uiPriority w:val="33"/>
    <w:qFormat/>
    <w:rsid w:val="00BF70C7"/>
    <w:rPr>
      <w:b/>
      <w:bCs/>
      <w:i/>
      <w:iCs/>
      <w:spacing w:val="5"/>
    </w:rPr>
  </w:style>
  <w:style w:type="character" w:customStyle="1" w:styleId="NoSpacingChar">
    <w:name w:val="No Spacing Char"/>
    <w:basedOn w:val="DefaultParagraphFont"/>
    <w:link w:val="NoSpacing"/>
    <w:uiPriority w:val="1"/>
    <w:rsid w:val="00BF7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30179">
      <w:bodyDiv w:val="1"/>
      <w:marLeft w:val="0"/>
      <w:marRight w:val="0"/>
      <w:marTop w:val="0"/>
      <w:marBottom w:val="0"/>
      <w:divBdr>
        <w:top w:val="none" w:sz="0" w:space="0" w:color="auto"/>
        <w:left w:val="none" w:sz="0" w:space="0" w:color="auto"/>
        <w:bottom w:val="none" w:sz="0" w:space="0" w:color="auto"/>
        <w:right w:val="none" w:sz="0" w:space="0" w:color="auto"/>
      </w:divBdr>
      <w:divsChild>
        <w:div w:id="1401250787">
          <w:marLeft w:val="0"/>
          <w:marRight w:val="0"/>
          <w:marTop w:val="0"/>
          <w:marBottom w:val="0"/>
          <w:divBdr>
            <w:top w:val="none" w:sz="0" w:space="0" w:color="auto"/>
            <w:left w:val="none" w:sz="0" w:space="0" w:color="auto"/>
            <w:bottom w:val="none" w:sz="0" w:space="0" w:color="auto"/>
            <w:right w:val="none" w:sz="0" w:space="0" w:color="auto"/>
          </w:divBdr>
          <w:divsChild>
            <w:div w:id="1237787659">
              <w:marLeft w:val="0"/>
              <w:marRight w:val="0"/>
              <w:marTop w:val="0"/>
              <w:marBottom w:val="0"/>
              <w:divBdr>
                <w:top w:val="none" w:sz="0" w:space="0" w:color="auto"/>
                <w:left w:val="none" w:sz="0" w:space="0" w:color="auto"/>
                <w:bottom w:val="none" w:sz="0" w:space="0" w:color="auto"/>
                <w:right w:val="none" w:sz="0" w:space="0" w:color="auto"/>
              </w:divBdr>
              <w:divsChild>
                <w:div w:id="15996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1374">
      <w:bodyDiv w:val="1"/>
      <w:marLeft w:val="0"/>
      <w:marRight w:val="0"/>
      <w:marTop w:val="0"/>
      <w:marBottom w:val="0"/>
      <w:divBdr>
        <w:top w:val="none" w:sz="0" w:space="0" w:color="auto"/>
        <w:left w:val="none" w:sz="0" w:space="0" w:color="auto"/>
        <w:bottom w:val="none" w:sz="0" w:space="0" w:color="auto"/>
        <w:right w:val="none" w:sz="0" w:space="0" w:color="auto"/>
      </w:divBdr>
      <w:divsChild>
        <w:div w:id="1963880164">
          <w:marLeft w:val="0"/>
          <w:marRight w:val="0"/>
          <w:marTop w:val="0"/>
          <w:marBottom w:val="0"/>
          <w:divBdr>
            <w:top w:val="none" w:sz="0" w:space="0" w:color="auto"/>
            <w:left w:val="none" w:sz="0" w:space="0" w:color="auto"/>
            <w:bottom w:val="none" w:sz="0" w:space="0" w:color="auto"/>
            <w:right w:val="none" w:sz="0" w:space="0" w:color="auto"/>
          </w:divBdr>
          <w:divsChild>
            <w:div w:id="1369455423">
              <w:marLeft w:val="0"/>
              <w:marRight w:val="0"/>
              <w:marTop w:val="0"/>
              <w:marBottom w:val="0"/>
              <w:divBdr>
                <w:top w:val="none" w:sz="0" w:space="0" w:color="auto"/>
                <w:left w:val="none" w:sz="0" w:space="0" w:color="auto"/>
                <w:bottom w:val="none" w:sz="0" w:space="0" w:color="auto"/>
                <w:right w:val="none" w:sz="0" w:space="0" w:color="auto"/>
              </w:divBdr>
              <w:divsChild>
                <w:div w:id="6460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10359">
      <w:bodyDiv w:val="1"/>
      <w:marLeft w:val="0"/>
      <w:marRight w:val="0"/>
      <w:marTop w:val="0"/>
      <w:marBottom w:val="0"/>
      <w:divBdr>
        <w:top w:val="none" w:sz="0" w:space="0" w:color="auto"/>
        <w:left w:val="none" w:sz="0" w:space="0" w:color="auto"/>
        <w:bottom w:val="none" w:sz="0" w:space="0" w:color="auto"/>
        <w:right w:val="none" w:sz="0" w:space="0" w:color="auto"/>
      </w:divBdr>
    </w:div>
    <w:div w:id="1874226239">
      <w:bodyDiv w:val="1"/>
      <w:marLeft w:val="0"/>
      <w:marRight w:val="0"/>
      <w:marTop w:val="0"/>
      <w:marBottom w:val="0"/>
      <w:divBdr>
        <w:top w:val="none" w:sz="0" w:space="0" w:color="auto"/>
        <w:left w:val="none" w:sz="0" w:space="0" w:color="auto"/>
        <w:bottom w:val="none" w:sz="0" w:space="0" w:color="auto"/>
        <w:right w:val="none" w:sz="0" w:space="0" w:color="auto"/>
      </w:divBdr>
      <w:divsChild>
        <w:div w:id="2108622307">
          <w:marLeft w:val="0"/>
          <w:marRight w:val="0"/>
          <w:marTop w:val="0"/>
          <w:marBottom w:val="0"/>
          <w:divBdr>
            <w:top w:val="none" w:sz="0" w:space="0" w:color="auto"/>
            <w:left w:val="none" w:sz="0" w:space="0" w:color="auto"/>
            <w:bottom w:val="none" w:sz="0" w:space="0" w:color="auto"/>
            <w:right w:val="none" w:sz="0" w:space="0" w:color="auto"/>
          </w:divBdr>
          <w:divsChild>
            <w:div w:id="669676613">
              <w:marLeft w:val="0"/>
              <w:marRight w:val="0"/>
              <w:marTop w:val="0"/>
              <w:marBottom w:val="0"/>
              <w:divBdr>
                <w:top w:val="none" w:sz="0" w:space="0" w:color="auto"/>
                <w:left w:val="none" w:sz="0" w:space="0" w:color="auto"/>
                <w:bottom w:val="none" w:sz="0" w:space="0" w:color="auto"/>
                <w:right w:val="none" w:sz="0" w:space="0" w:color="auto"/>
              </w:divBdr>
              <w:divsChild>
                <w:div w:id="1758819854">
                  <w:marLeft w:val="0"/>
                  <w:marRight w:val="0"/>
                  <w:marTop w:val="0"/>
                  <w:marBottom w:val="0"/>
                  <w:divBdr>
                    <w:top w:val="none" w:sz="0" w:space="0" w:color="auto"/>
                    <w:left w:val="none" w:sz="0" w:space="0" w:color="auto"/>
                    <w:bottom w:val="none" w:sz="0" w:space="0" w:color="auto"/>
                    <w:right w:val="none" w:sz="0" w:space="0" w:color="auto"/>
                  </w:divBdr>
                </w:div>
              </w:divsChild>
            </w:div>
            <w:div w:id="1739939550">
              <w:marLeft w:val="0"/>
              <w:marRight w:val="0"/>
              <w:marTop w:val="0"/>
              <w:marBottom w:val="0"/>
              <w:divBdr>
                <w:top w:val="none" w:sz="0" w:space="0" w:color="auto"/>
                <w:left w:val="none" w:sz="0" w:space="0" w:color="auto"/>
                <w:bottom w:val="none" w:sz="0" w:space="0" w:color="auto"/>
                <w:right w:val="none" w:sz="0" w:space="0" w:color="auto"/>
              </w:divBdr>
              <w:divsChild>
                <w:div w:id="15996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igml.com" TargetMode="External"/><Relationship Id="rId9" Type="http://schemas.openxmlformats.org/officeDocument/2006/relationships/image" Target="media/image1.jpeg"/><Relationship Id="rId10"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229BC1-BF73-B446-BFCB-AF21E9D1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1325</Words>
  <Characters>7555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 Moe-Lange</dc:creator>
  <cp:keywords/>
  <dc:description/>
  <cp:lastModifiedBy>Antonia Ricarda Bruno</cp:lastModifiedBy>
  <cp:revision>6</cp:revision>
  <cp:lastPrinted>2017-05-01T11:51:00Z</cp:lastPrinted>
  <dcterms:created xsi:type="dcterms:W3CDTF">2017-06-07T14:18:00Z</dcterms:created>
  <dcterms:modified xsi:type="dcterms:W3CDTF">2017-08-03T11:59:00Z</dcterms:modified>
</cp:coreProperties>
</file>