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571DC6" w14:textId="5F5976D3" w:rsidR="00797933" w:rsidRPr="001504F8" w:rsidRDefault="00C50E4B" w:rsidP="00177608">
      <w:pPr>
        <w:rPr>
          <w:rFonts w:ascii="Gill Sans" w:hAnsi="Gill Sans" w:cs="Gill Sans"/>
        </w:rPr>
      </w:pPr>
      <w:r w:rsidRPr="00177608">
        <w:rPr>
          <w:rFonts w:ascii="Gill Sans" w:hAnsi="Gill Sans" w:cs="Gill Sans"/>
          <w:b/>
          <w:bCs/>
        </w:rPr>
        <w:t>Supplementary Table S</w:t>
      </w:r>
      <w:r w:rsidR="00784677">
        <w:rPr>
          <w:rFonts w:ascii="Gill Sans" w:hAnsi="Gill Sans" w:cs="Gill Sans"/>
          <w:b/>
          <w:bCs/>
        </w:rPr>
        <w:t>11</w:t>
      </w:r>
      <w:r w:rsidRPr="00177608">
        <w:rPr>
          <w:rFonts w:ascii="Gill Sans" w:hAnsi="Gill Sans" w:cs="Gill Sans"/>
          <w:b/>
          <w:bCs/>
        </w:rPr>
        <w:t>. Software used in this study</w:t>
      </w:r>
      <w:r w:rsidR="008D26A8" w:rsidRPr="00177608">
        <w:rPr>
          <w:rFonts w:ascii="Gill Sans" w:hAnsi="Gill Sans" w:cs="Gill Sans"/>
          <w:b/>
          <w:bCs/>
        </w:rPr>
        <w:t>.</w:t>
      </w:r>
    </w:p>
    <w:p w14:paraId="77F5D99C" w14:textId="77777777" w:rsidR="008D26A8" w:rsidRPr="001504F8" w:rsidRDefault="008D26A8" w:rsidP="00177608">
      <w:pPr>
        <w:rPr>
          <w:rFonts w:ascii="Gill Sans" w:hAnsi="Gill Sans" w:cs="Gill Sans"/>
        </w:rPr>
      </w:pPr>
    </w:p>
    <w:tbl>
      <w:tblPr>
        <w:tblW w:w="10381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82"/>
        <w:gridCol w:w="1019"/>
        <w:gridCol w:w="2114"/>
        <w:gridCol w:w="3690"/>
        <w:gridCol w:w="2176"/>
      </w:tblGrid>
      <w:tr w:rsidR="00C71271" w:rsidRPr="001504F8" w14:paraId="2EAC0305" w14:textId="77777777" w:rsidTr="00177608">
        <w:trPr>
          <w:trHeight w:val="261"/>
        </w:trPr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7729DBB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Tool name</w:t>
            </w:r>
          </w:p>
        </w:tc>
        <w:tc>
          <w:tcPr>
            <w:tcW w:w="10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BDE8A7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Reference</w:t>
            </w:r>
          </w:p>
        </w:tc>
        <w:tc>
          <w:tcPr>
            <w:tcW w:w="21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4372DDA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Version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28AE5B7C" w14:textId="0ADA10C6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Relevant parameters</w:t>
            </w:r>
            <w:r w:rsidR="00C71271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 *</w:t>
            </w:r>
          </w:p>
        </w:tc>
        <w:tc>
          <w:tcPr>
            <w:tcW w:w="21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43F87BA3" w14:textId="1706F002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Commentary on usage</w:t>
            </w:r>
            <w:r w:rsidR="002A1D56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 or web source</w:t>
            </w:r>
          </w:p>
        </w:tc>
      </w:tr>
      <w:tr w:rsidR="00C71271" w:rsidRPr="001504F8" w14:paraId="4F88A2F3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17FC926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Raw data processing and filtering</w:t>
            </w:r>
          </w:p>
        </w:tc>
      </w:tr>
      <w:tr w:rsidR="00C71271" w:rsidRPr="001504F8" w14:paraId="01B80826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02CF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FastQC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95CF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[82]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03EC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v0.11.3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54A69" w14:textId="1F53F47C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3D946A1F" w14:textId="72D6FA75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248A435B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0D7FC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Skewer</w:t>
            </w:r>
          </w:p>
        </w:tc>
        <w:tc>
          <w:tcPr>
            <w:tcW w:w="1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A88CF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[114]</w:t>
            </w:r>
          </w:p>
        </w:tc>
        <w:tc>
          <w:tcPr>
            <w:tcW w:w="2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F31C2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0.2.2</w:t>
            </w:r>
          </w:p>
        </w:tc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4D809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 xml:space="preserve">-n -q 30 -l 51 -m pe </w:t>
            </w:r>
          </w:p>
        </w:tc>
        <w:tc>
          <w:tcPr>
            <w:tcW w:w="21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50D0B513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</w:tr>
      <w:tr w:rsidR="00C71271" w:rsidRPr="001504F8" w14:paraId="3F761D3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A3F3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bwa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7410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[93]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55CB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0.7.12-r1039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1C06A" w14:textId="3C534A4C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2DAF7707" w14:textId="62561FBF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CDBE22A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A858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blobtools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0F2F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4E72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v0.9.19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144E10C" w14:textId="1D0CCFEF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A7A31F9" w14:textId="0F91CCBC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https://github.com/DRL/blobtools</w:t>
            </w:r>
          </w:p>
        </w:tc>
      </w:tr>
      <w:tr w:rsidR="00C71271" w:rsidRPr="001504F8" w14:paraId="6F28935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054B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samtools</w:t>
            </w:r>
          </w:p>
        </w:tc>
        <w:tc>
          <w:tcPr>
            <w:tcW w:w="1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02E6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[94]</w:t>
            </w:r>
          </w:p>
        </w:tc>
        <w:tc>
          <w:tcPr>
            <w:tcW w:w="2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016F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Version: 1.2 (using htslib 1.2.1)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821D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[view] -@ 30 –bS</w:t>
            </w:r>
          </w:p>
          <w:p w14:paraId="0C27C3A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[sort] -@ 30</w:t>
            </w:r>
          </w:p>
          <w:p w14:paraId="52BE698F" w14:textId="6C8A73A6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[index] None</w:t>
            </w:r>
          </w:p>
        </w:tc>
        <w:tc>
          <w:tcPr>
            <w:tcW w:w="21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6DE46CA3" w14:textId="6767F1A8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BE0B60" w:rsidRPr="001504F8" w14:paraId="37B1F3CD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C82B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ncbi-blast+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0C2D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[85]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E6ED8" w14:textId="19AE9E10" w:rsidR="001C5BCA" w:rsidRPr="001504F8" w:rsidRDefault="00BE0B60" w:rsidP="00177608">
            <w:pPr>
              <w:jc w:val="both"/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BE0B60">
              <w:rPr>
                <w:rFonts w:ascii="Gill Sans" w:eastAsia="ＭＳ Ｐゴシック" w:hAnsi="Gill Sans" w:cs="Gill Sans"/>
                <w:sz w:val="20"/>
                <w:szCs w:val="20"/>
              </w:rPr>
              <w:t>ncbi-blast-2.4.0+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F20A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　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535E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　</w:t>
            </w:r>
          </w:p>
        </w:tc>
      </w:tr>
      <w:tr w:rsidR="00C71271" w:rsidRPr="001504F8" w14:paraId="5941C909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40E2D63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Genome assembly</w:t>
            </w:r>
          </w:p>
        </w:tc>
      </w:tr>
      <w:tr w:rsidR="00C71271" w:rsidRPr="001504F8" w14:paraId="2018FF2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A472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Usearch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921D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[83]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46AE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8.0.1517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52CE6" w14:textId="5AF29218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42C87ABA" w14:textId="26DB8B19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95F1643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0220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SPAdes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6313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[84]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C1B7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3.8.1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6C5D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222222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222222"/>
                <w:sz w:val="20"/>
                <w:szCs w:val="20"/>
              </w:rPr>
              <w:t>-k 21,33,55,77,99,127, --only-assembler , --careful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0110E50" w14:textId="4F73F288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BBB72F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5E44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Bowtie2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34CC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[88]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4ADE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2.2.4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A15C2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None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F5A0696" w14:textId="2E2C2AF1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D92F2E2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6831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Platanus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ED70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[44]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BF5B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1.2.3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D727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-u 0.2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2E8C75E1" w14:textId="6F7829BA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429014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CA02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Falcon</w:t>
            </w:r>
          </w:p>
        </w:tc>
        <w:tc>
          <w:tcPr>
            <w:tcW w:w="1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86F5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[43]</w:t>
            </w:r>
          </w:p>
        </w:tc>
        <w:tc>
          <w:tcPr>
            <w:tcW w:w="2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3B2B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v.0.2.2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5C6A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[Error correction]</w:t>
            </w:r>
          </w:p>
          <w:p w14:paraId="49E3265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daligner cutoff of 4,000 bp and -k16 -e0.70 -s1000 -t16 -l1000 -h64 -w7</w:t>
            </w:r>
          </w:p>
          <w:p w14:paraId="2A420B5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[Second daligner]</w:t>
            </w:r>
          </w:p>
          <w:p w14:paraId="42B989C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-k20 -e.96 -s1000 -t32 -l1500 -h256</w:t>
            </w:r>
          </w:p>
          <w:p w14:paraId="62E87A1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[Final assembly]</w:t>
            </w:r>
          </w:p>
          <w:p w14:paraId="3A9C2884" w14:textId="0BA02DBB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min coverage of 2, max coverage of 80, max diff coverage of 40</w:t>
            </w:r>
          </w:p>
        </w:tc>
        <w:tc>
          <w:tcPr>
            <w:tcW w:w="21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3CB2A78" w14:textId="6FE5BE07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4E468D55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62E6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SSPACE-LongReads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F312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[46]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C28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1.1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4C2CE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-m 50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0F626EEF" w14:textId="5BB7FD50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53804C7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8CCC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PBJelly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57C8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85A9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13.10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8D27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-m 50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93DDC45" w14:textId="3C7DE01F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6971275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C2B9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Pilon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1563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[90]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62AD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1.17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666CA" w14:textId="440BDAFB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6522C10" w14:textId="15DCA13C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3F2521B2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F4A6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Qualimap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595A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[95]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9F6E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2.2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2360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qualimap bamqc -bam input.mem.sorted.bam -outformat pdf --java-mem-size=16G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13FFEF6" w14:textId="4C222A4D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0404D5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A8D1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CEGMA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3ACF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[47]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FFC2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2.5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9AF2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None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5361211E" w14:textId="55BDABF4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41D91384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4DE413D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Phylogenetic analyses</w:t>
            </w:r>
          </w:p>
        </w:tc>
      </w:tr>
      <w:tr w:rsidR="00FE0260" w:rsidRPr="001504F8" w14:paraId="14785296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E799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RAxML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B1FA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[65]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E9ADB74" w14:textId="687AA3A1" w:rsidR="001C5BCA" w:rsidRPr="00177608" w:rsidRDefault="00FE0260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  <w:r w:rsidRPr="00FE0260">
              <w:rPr>
                <w:rFonts w:ascii="Gill Sans" w:eastAsia="ＭＳ Ｐゴシック" w:hAnsi="Gill Sans" w:cs="Gill Sans"/>
                <w:sz w:val="20"/>
                <w:szCs w:val="20"/>
              </w:rPr>
              <w:t>8.2.8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5E1E68E" w14:textId="43E43839" w:rsidR="001C5BCA" w:rsidRPr="00177608" w:rsidRDefault="008C1E00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  <w:r w:rsidRPr="008C1E00">
              <w:rPr>
                <w:rFonts w:ascii="Gill Sans" w:eastAsia="ＭＳ Ｐゴシック" w:hAnsi="Gill Sans" w:cs="Gill Sans"/>
                <w:sz w:val="20"/>
                <w:szCs w:val="20"/>
              </w:rPr>
              <w:t>-b 12345 -# 100 -T 62 -p 12345 -m PROTGAMMAGTR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656A157" w14:textId="254DA94B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B2C36E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4FF0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ClustalW2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7EA9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0385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v2.1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D4680" w14:textId="2F6459C5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65369CDA" w14:textId="37D4A4E5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8C1E00" w:rsidRPr="001504F8" w14:paraId="3A3D932F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66CAA" w14:textId="03308D35" w:rsidR="008C1E00" w:rsidRPr="001504F8" w:rsidRDefault="008C1E00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>
              <w:rPr>
                <w:rFonts w:ascii="Gill Sans" w:eastAsia="ＭＳ Ｐゴシック" w:hAnsi="Gill Sans" w:cs="Gill Sans"/>
                <w:sz w:val="20"/>
                <w:szCs w:val="20"/>
              </w:rPr>
              <w:t>PhyloBayes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339DAF" w14:textId="1B73CFC5" w:rsidR="008C1E00" w:rsidRPr="001504F8" w:rsidRDefault="004E583E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>
              <w:rPr>
                <w:rFonts w:ascii="Gill Sans" w:eastAsia="ＭＳ Ｐゴシック" w:hAnsi="Gill Sans" w:cs="Gill Sans"/>
                <w:sz w:val="20"/>
                <w:szCs w:val="20"/>
              </w:rPr>
              <w:t>[119]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351A04" w14:textId="759A11A3" w:rsidR="008C1E00" w:rsidRPr="001504F8" w:rsidRDefault="00BE0B60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BE0B60">
              <w:rPr>
                <w:rFonts w:ascii="Gill Sans" w:eastAsia="ＭＳ Ｐゴシック" w:hAnsi="Gill Sans" w:cs="Gill Sans"/>
                <w:sz w:val="20"/>
                <w:szCs w:val="20"/>
              </w:rPr>
              <w:t>pb_mpi1.7a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33E452" w14:textId="77777777" w:rsidR="008C1E00" w:rsidRPr="001504F8" w:rsidDel="00A24361" w:rsidRDefault="008C1E00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uto"/>
            <w:vAlign w:val="center"/>
          </w:tcPr>
          <w:p w14:paraId="18CAE19A" w14:textId="77777777" w:rsidR="008C1E00" w:rsidRPr="001504F8" w:rsidDel="00A24361" w:rsidRDefault="008C1E00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</w:tr>
      <w:tr w:rsidR="00C71271" w:rsidRPr="001504F8" w14:paraId="40FAAE2C" w14:textId="77777777" w:rsidTr="00177608">
        <w:trPr>
          <w:trHeight w:val="20"/>
        </w:trPr>
        <w:tc>
          <w:tcPr>
            <w:tcW w:w="13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22DD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MAFFT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5F56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[103]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4A89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v7.271 (2016/1/6)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494D3" w14:textId="73C6C639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058E590B" w14:textId="2BAF5B2A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9E6B1A5" w14:textId="77777777" w:rsidTr="00177608">
        <w:trPr>
          <w:trHeight w:val="26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8AA2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FastTree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375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[108]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AEB3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2.1.8 SSE3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4EF0E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-boot 1000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397BB54A" w14:textId="014927D0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AF58E3" w:rsidRPr="001504F8" w14:paraId="5A72EE46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9F80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trimal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C423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[116]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6B5EC03" w14:textId="6E8909F6" w:rsidR="001C5BCA" w:rsidRPr="00177608" w:rsidRDefault="00135E59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  <w:r w:rsidRPr="00135E59">
              <w:rPr>
                <w:rFonts w:ascii="Gill Sans" w:eastAsia="ＭＳ Ｐゴシック" w:hAnsi="Gill Sans" w:cs="Gill Sans"/>
                <w:sz w:val="20"/>
                <w:szCs w:val="20"/>
              </w:rPr>
              <w:t>v1.4.rev15 build[2013-12-17]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3C2C155C" w14:textId="1A501370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023C32BB" w14:textId="0D067274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AF58E3" w:rsidRPr="001504F8" w14:paraId="5500AA2D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BD21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fasconcat-G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6B07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[117]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94C9A5A" w14:textId="4B61798C" w:rsidR="001C5BCA" w:rsidRPr="00177608" w:rsidRDefault="00AF58E3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  <w:r w:rsidRPr="00AF58E3">
              <w:rPr>
                <w:rFonts w:ascii="Gill Sans" w:eastAsia="ＭＳ Ｐゴシック" w:hAnsi="Gill Sans" w:cs="Gill Sans"/>
                <w:sz w:val="20"/>
                <w:szCs w:val="20"/>
              </w:rPr>
              <w:t>FASconCAT_v1.0.pl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2ACA2F5C" w14:textId="7580CC8B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2987ACE6" w14:textId="6933E4C8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35B6324C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D6A2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FigTree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DF98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7CBE74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 1.4.2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047439E1" w14:textId="06DCC944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9DD3138" w14:textId="5F21EBCD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6ACD294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29B4585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Annotation and databasing</w:t>
            </w:r>
          </w:p>
        </w:tc>
      </w:tr>
      <w:tr w:rsidR="00C71271" w:rsidRPr="001504F8" w14:paraId="5BCAB45F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71F4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ENSEMBL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6CFE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[54]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2180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Version 85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57D1635E" w14:textId="335FF6DC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16DDF347" w14:textId="038E122B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1E5D2D6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CA857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EasyMirror and </w:t>
            </w: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EasyImport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30E83" w14:textId="77777777" w:rsidR="00A24361" w:rsidRPr="001504F8" w:rsidRDefault="00A24361" w:rsidP="00C17E51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[119]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089A2" w14:textId="018C044F" w:rsidR="00A24361" w:rsidRPr="00177608" w:rsidRDefault="00C71271" w:rsidP="00C17E51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  <w: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  <w:t>Version 0.9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D0816" w14:textId="04721599" w:rsidR="00A24361" w:rsidRPr="00177608" w:rsidRDefault="00A24361" w:rsidP="00C17E51">
            <w:pPr>
              <w:keepNext/>
              <w:keepLines/>
              <w:spacing w:after="200"/>
              <w:contextualSpacing/>
              <w:jc w:val="both"/>
              <w:rPr>
                <w:rFonts w:ascii="Gill Sans" w:eastAsia="ＭＳ Ｐゴシック" w:hAnsi="Gill Sans" w:cs="Gill Sans"/>
                <w:color w:val="333333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BEDC4" w14:textId="408EB3DF" w:rsidR="00A24361" w:rsidRPr="00177608" w:rsidRDefault="00A24361" w:rsidP="00C17E51">
            <w:pPr>
              <w:keepNext/>
              <w:keepLines/>
              <w:spacing w:after="200"/>
              <w:contextualSpacing/>
              <w:jc w:val="both"/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01EE1B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6889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Hmmsearch 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2C7C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[122]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7A6C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HMMER 3.1b2 (February 2015);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575E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--cpu 32 --domE 1e-15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84EAC" w14:textId="7C5BB098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CD11BE1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6236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Braker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87B1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[48]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7BB7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v1.9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F72FD" w14:textId="6492A12A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B1494" w14:textId="683DC277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16F0E6B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73D5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Augustus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9E7B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[61]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B789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v3.2.2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D8D9F" w14:textId="245A32E3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EEE19" w14:textId="335EF845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67922A59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EAAD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GeneMark-ES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D60E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[92]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FAA95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v.4.21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EAC38" w14:textId="5D6745AF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1BCBB" w14:textId="5DE92383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6968C2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6F7F0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RepeatScout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A3D6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[100]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2D2C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Version 1.0.5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C7913" w14:textId="540449BB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DBFDF" w14:textId="438D6F6A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312ED363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A97B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RepeatMasker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B3D7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[101]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2E7D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version open-4.0.5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4C725" w14:textId="23F7FF3D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8BE72" w14:textId="7C0796CE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A1BD5FC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04AB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lastRenderedPageBreak/>
              <w:t>tRNAscan-SE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0235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[51]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8324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tRNAscan-SE 1.3.1 (January 2012)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4CD9" w14:textId="4A316043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7065C" w14:textId="6346B4E4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287B3185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CE0D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RNAmmer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6097" w14:textId="1796CECA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0000FF"/>
                <w:u w:val="single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[50]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566A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v1.2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11BA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-multi -S euk -m lsu,ssu,tsu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E5B23" w14:textId="2A9684C4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568B19A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7930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KAAS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174D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[98]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B9C5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Automatic Annotation Server Ver. 2.1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99FB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Representative set for GENES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09E0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Via web interface.</w:t>
            </w:r>
          </w:p>
        </w:tc>
      </w:tr>
      <w:tr w:rsidR="00C71271" w:rsidRPr="001504F8" w14:paraId="1686F54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414D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Legacy blast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FD7D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[64]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8303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 v2.2.22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F8BE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-e 1e-15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6B413" w14:textId="6B70294B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0F91BC1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B628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Diamond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EC8E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[63]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EF12A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v1.8.2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C43E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-e 10 --sensitive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4B7BA" w14:textId="48ED1722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6E415B0D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ABC5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InterProScan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9225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816D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interproscan-5.19-58.0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FF8E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--goterms -appl TIGRFAM-15.0,ProDom-2006.1,SMART-7.1,SignalP-EUK-4.1,PrositePatterns-20.119,PRINTS-42.0,SuperFamily-1.75,Pfam-29.0,PrositeProfiles-20.119 -f TSV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CEA3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https://github.com/ebi-pf-team/interproscan</w:t>
            </w:r>
          </w:p>
        </w:tc>
      </w:tr>
      <w:tr w:rsidR="00C71271" w:rsidRPr="001504F8" w14:paraId="5300046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EE83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miRDeep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FBF2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[52]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4287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v.2.0.0.8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0F7AF" w14:textId="4A9D5AFA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AACB2" w14:textId="11B80AAE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66E7DAB4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4BD4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SSEARCH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F186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[102]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8E53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v36.3.8e Sep, 2016(preload9)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D493E" w14:textId="5C7E713A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F8B18" w14:textId="79CAAADD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214A081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67BE141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Genome comparison</w:t>
            </w:r>
          </w:p>
        </w:tc>
      </w:tr>
      <w:tr w:rsidR="00C71271" w:rsidRPr="001504F8" w14:paraId="04DA775E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E1D8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murasaki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075E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[58]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7FB0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Murasaki version 1.68.6 (LARGESEQ)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5385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-p[28:36] -M 100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F5FC9" w14:textId="6F09D698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A3AD79C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2005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Mauve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4672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6BAB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mauve_snapshot_2015-02-13/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6772A" w14:textId="677A7E3A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6226814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Progressive alignment with GUI</w:t>
            </w:r>
          </w:p>
        </w:tc>
      </w:tr>
      <w:tr w:rsidR="00C71271" w:rsidRPr="001504F8" w14:paraId="2E3741D9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3E6E72CF" w14:textId="0443E0B6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Databases used in annotation</w:t>
            </w:r>
            <w:r w:rsidR="00A24361">
              <w:rPr>
                <w:rFonts w:ascii="Gill Sans" w:eastAsia="ＭＳ Ｐゴシック" w:hAnsi="Gill Sans" w:cs="Gill Sans"/>
                <w:sz w:val="20"/>
                <w:szCs w:val="20"/>
              </w:rPr>
              <w:t>*</w:t>
            </w:r>
            <w:r w:rsidR="00C71271">
              <w:rPr>
                <w:rFonts w:ascii="Gill Sans" w:eastAsia="ＭＳ Ｐゴシック" w:hAnsi="Gill Sans" w:cs="Gill Sans"/>
                <w:sz w:val="20"/>
                <w:szCs w:val="20"/>
              </w:rPr>
              <w:t>*</w:t>
            </w:r>
          </w:p>
        </w:tc>
      </w:tr>
      <w:tr w:rsidR="00C71271" w:rsidRPr="001504F8" w14:paraId="5CFB3B65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5E2B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Swiss-Prot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7923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F16554" w14:textId="61495E65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2016/5/23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93270" w14:textId="56B73509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0D43E" w14:textId="4D7A8D22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40D309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2689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TrEMBL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3F72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C40EB" w14:textId="71853CA5" w:rsidR="001C5BCA" w:rsidRPr="001504F8" w:rsidRDefault="00C71271" w:rsidP="00C71271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2</w:t>
            </w:r>
            <w:r w:rsidR="001C5BCA"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016/1/17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35D5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　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10157" w14:textId="1F748A58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3B88B281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CC28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Pfam-A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E9F9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[97]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C22D6" w14:textId="54EC03F2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2016/7/22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16F8B" w14:textId="7D603AAB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0EE75" w14:textId="6FB7B791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65C09AD6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4DAF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Dfam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07F2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[56]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BFEEC" w14:textId="760A22D8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2016/09/26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F7D33" w14:textId="7DE7AB55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2E2B9" w14:textId="3BA4C740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4AC748E2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0F67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miRBase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BC3D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[53]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5DB8F" w14:textId="3B7CC754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2016/12/20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4FAD4" w14:textId="3CF7BCA1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776DA" w14:textId="070C4189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7B37A38F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3F3F3"/>
            <w:vAlign w:val="center"/>
            <w:hideMark/>
          </w:tcPr>
          <w:p w14:paraId="5A43EF1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Transcriptome analyses</w:t>
            </w:r>
          </w:p>
        </w:tc>
      </w:tr>
      <w:tr w:rsidR="00C71271" w:rsidRPr="001504F8" w14:paraId="1254AD93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AA83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Trinity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4758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[49]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DF90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2.2.0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6C5A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Default params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A69A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　</w:t>
            </w:r>
          </w:p>
        </w:tc>
      </w:tr>
      <w:tr w:rsidR="00C71271" w:rsidRPr="001504F8" w14:paraId="15DACC64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39BD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TransDecoder</w:t>
            </w:r>
          </w:p>
        </w:tc>
        <w:tc>
          <w:tcPr>
            <w:tcW w:w="1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DA2B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[115]</w:t>
            </w:r>
          </w:p>
        </w:tc>
        <w:tc>
          <w:tcPr>
            <w:tcW w:w="2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79DF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3.0.0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98D2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TransDecoder.LongOrfs (default)</w:t>
            </w:r>
          </w:p>
          <w:p w14:paraId="19A31C7E" w14:textId="23095BED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TransDecoder.Predict --retain_blastp_hits --single_best_orf</w:t>
            </w:r>
          </w:p>
        </w:tc>
        <w:tc>
          <w:tcPr>
            <w:tcW w:w="21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2188BD81" w14:textId="4449EDBB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</w:tr>
      <w:tr w:rsidR="00C71271" w:rsidRPr="001504F8" w14:paraId="4DD24F32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4346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Tophat2 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C54C7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[91]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D109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v2.1.1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2307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tophat -o output -p 30 ref.fa a.r1.fq a.r2.fq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A649A" w14:textId="7C3ADE76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3BE2087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5168B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DESeq2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EA31E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[104]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4A0D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1.8.2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A79D8" w14:textId="79754FD2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14057" w14:textId="24842E57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841EF5A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28322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Bowtie2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D69A6" w14:textId="50734201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0000FF"/>
                <w:u w:val="single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[88]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AC4E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version 2.2.8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14D62" w14:textId="7DF28D9A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24C31" w14:textId="474DA9F3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Used </w:t>
            </w:r>
            <w:r w:rsidR="00A24361">
              <w:rPr>
                <w:rFonts w:ascii="Gill Sans" w:eastAsia="ＭＳ Ｐゴシック" w:hAnsi="Gill Sans" w:cs="Gill Sans"/>
                <w:sz w:val="20"/>
                <w:szCs w:val="20"/>
              </w:rPr>
              <w:t>with</w:t>
            </w: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in TopHat2</w:t>
            </w:r>
          </w:p>
        </w:tc>
      </w:tr>
      <w:tr w:rsidR="00C71271" w:rsidRPr="001504F8" w14:paraId="4FE07490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8081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Kallisto</w:t>
            </w:r>
          </w:p>
        </w:tc>
        <w:tc>
          <w:tcPr>
            <w:tcW w:w="1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C381F" w14:textId="474C0243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0000FF"/>
                <w:u w:val="single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[105]</w:t>
            </w:r>
          </w:p>
        </w:tc>
        <w:tc>
          <w:tcPr>
            <w:tcW w:w="2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1D33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kallisto 0.42.4</w:t>
            </w:r>
          </w:p>
        </w:tc>
        <w:tc>
          <w:tcPr>
            <w:tcW w:w="369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7DE6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[index] None</w:t>
            </w:r>
          </w:p>
          <w:p w14:paraId="6D4C3A2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[quant-single] --bias -b 100 --single -l 200 -s 50 </w:t>
            </w:r>
          </w:p>
          <w:p w14:paraId="164058D8" w14:textId="20610753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[quant-paired] --bias --b 100</w:t>
            </w:r>
          </w:p>
        </w:tc>
        <w:tc>
          <w:tcPr>
            <w:tcW w:w="21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D1FF9" w14:textId="5D2F5085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  <w:tr w:rsidR="00C71271" w:rsidRPr="001504F8" w14:paraId="0D3FC63D" w14:textId="77777777" w:rsidTr="00177608">
        <w:trPr>
          <w:trHeight w:val="20"/>
        </w:trPr>
        <w:tc>
          <w:tcPr>
            <w:tcW w:w="1038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C9FE5C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Gene family analyses</w:t>
            </w:r>
          </w:p>
        </w:tc>
      </w:tr>
      <w:tr w:rsidR="00C71271" w:rsidRPr="001504F8" w14:paraId="3E776115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4C0B0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 xml:space="preserve">Gephi 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1186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[123]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2C41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>v0,9.1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2D78C267" w14:textId="7B30D6A7" w:rsidR="001C5BCA" w:rsidRPr="00177608" w:rsidRDefault="002A1D56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  <w:r w:rsidRPr="002A1D56">
              <w:rPr>
                <w:rFonts w:ascii="Gill Sans" w:eastAsia="ＭＳ Ｐゴシック" w:hAnsi="Gill Sans" w:cs="Gill Sans"/>
                <w:sz w:val="20"/>
                <w:szCs w:val="20"/>
              </w:rPr>
              <w:t>“Scaling” = 10000.0, “Stronger Gravity” = True, “Gravity” = 1.0, “Dissuade hubs” = False, “LinLog mode” = True, “Prevent overlap” = False, “Edge Weight Influence” = 1.0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0CC6B76C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https://gephi.org/</w:t>
            </w:r>
          </w:p>
        </w:tc>
      </w:tr>
      <w:tr w:rsidR="00C71271" w:rsidRPr="001504F8" w14:paraId="1BD2D60C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43AF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KinFin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71BD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[60]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245948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v0.8.2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281E5E3" w14:textId="1BA7CACB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7C5D214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https://github.com/DRL/kinfin</w:t>
            </w:r>
          </w:p>
        </w:tc>
      </w:tr>
      <w:tr w:rsidR="00C71271" w:rsidRPr="001504F8" w14:paraId="4AE99DFE" w14:textId="77777777" w:rsidTr="00177608">
        <w:trPr>
          <w:trHeight w:val="230"/>
        </w:trPr>
        <w:tc>
          <w:tcPr>
            <w:tcW w:w="138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A4CD3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OrthoFinder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1F28D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[59]</w:t>
            </w:r>
          </w:p>
        </w:tc>
        <w:tc>
          <w:tcPr>
            <w:tcW w:w="21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2D209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v1.1.2</w:t>
            </w:r>
          </w:p>
        </w:tc>
        <w:tc>
          <w:tcPr>
            <w:tcW w:w="36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0605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  <w:t xml:space="preserve">Using the following inflation values: 1.1, 1.5, 2.0, 2.5, 3.5, 4.0, 4.5, 5.0 </w:t>
            </w:r>
          </w:p>
        </w:tc>
        <w:tc>
          <w:tcPr>
            <w:tcW w:w="21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3ECC9E8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https://github.com/davidemms/OrthoFinder</w:t>
            </w:r>
          </w:p>
        </w:tc>
      </w:tr>
      <w:tr w:rsidR="00C71271" w:rsidRPr="001504F8" w14:paraId="06989B13" w14:textId="77777777" w:rsidTr="00177608">
        <w:trPr>
          <w:trHeight w:val="230"/>
        </w:trPr>
        <w:tc>
          <w:tcPr>
            <w:tcW w:w="138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EFF0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A7CA4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21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3C9C5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  <w:tc>
          <w:tcPr>
            <w:tcW w:w="36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6535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</w:rPr>
            </w:pPr>
          </w:p>
        </w:tc>
        <w:tc>
          <w:tcPr>
            <w:tcW w:w="21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vAlign w:val="center"/>
            <w:hideMark/>
          </w:tcPr>
          <w:p w14:paraId="06F881CF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</w:tr>
      <w:tr w:rsidR="00C71271" w:rsidRPr="001504F8" w14:paraId="3B0392D6" w14:textId="77777777" w:rsidTr="00177608">
        <w:trPr>
          <w:trHeight w:val="230"/>
        </w:trPr>
        <w:tc>
          <w:tcPr>
            <w:tcW w:w="10381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781D636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Others</w:t>
            </w:r>
          </w:p>
        </w:tc>
      </w:tr>
      <w:tr w:rsidR="00C71271" w:rsidRPr="001504F8" w14:paraId="087BAE82" w14:textId="77777777" w:rsidTr="00177608">
        <w:trPr>
          <w:trHeight w:val="230"/>
        </w:trPr>
        <w:tc>
          <w:tcPr>
            <w:tcW w:w="10381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24DE95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</w:p>
        </w:tc>
      </w:tr>
      <w:tr w:rsidR="00C71271" w:rsidRPr="001504F8" w14:paraId="70D2D6F8" w14:textId="77777777" w:rsidTr="00177608">
        <w:trPr>
          <w:trHeight w:val="20"/>
        </w:trPr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45B32" w14:textId="148ADEBF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G-language Genome Analysis Environment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B807A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[120, 121]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CB711" w14:textId="77777777" w:rsidR="001C5BCA" w:rsidRPr="001504F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</w:rPr>
            </w:pPr>
            <w:r w:rsidRPr="001504F8">
              <w:rPr>
                <w:rFonts w:ascii="Gill Sans" w:eastAsia="ＭＳ Ｐゴシック" w:hAnsi="Gill Sans" w:cs="Gill Sans"/>
                <w:sz w:val="20"/>
                <w:szCs w:val="20"/>
              </w:rPr>
              <w:t>v.1.9.1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7CC7B" w14:textId="0F1B869F" w:rsidR="001C5BCA" w:rsidRPr="00177608" w:rsidRDefault="001C5BCA" w:rsidP="001C5BCA">
            <w:pPr>
              <w:rPr>
                <w:rFonts w:ascii="Gill Sans" w:eastAsia="ＭＳ Ｐゴシック" w:hAnsi="Gill Sans" w:cs="Gill Sans"/>
                <w:color w:val="333333"/>
                <w:sz w:val="20"/>
                <w:szCs w:val="20"/>
                <w:lang w:val="en-GB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C8B8F" w14:textId="2E083012" w:rsidR="001C5BCA" w:rsidRPr="00177608" w:rsidRDefault="001C5BCA" w:rsidP="001C5BCA">
            <w:pPr>
              <w:rPr>
                <w:rFonts w:ascii="Gill Sans" w:eastAsia="ＭＳ Ｐゴシック" w:hAnsi="Gill Sans" w:cs="Gill Sans"/>
                <w:sz w:val="20"/>
                <w:szCs w:val="20"/>
                <w:lang w:val="en-GB"/>
              </w:rPr>
            </w:pPr>
          </w:p>
        </w:tc>
      </w:tr>
    </w:tbl>
    <w:p w14:paraId="61DBDB92" w14:textId="77777777" w:rsidR="00C50E4B" w:rsidRPr="001504F8" w:rsidRDefault="00C50E4B" w:rsidP="00C50E4B">
      <w:pPr>
        <w:rPr>
          <w:rFonts w:ascii="Gill Sans" w:hAnsi="Gill Sans" w:cs="Gill Sans"/>
        </w:rPr>
      </w:pPr>
    </w:p>
    <w:p w14:paraId="1B96C8F3" w14:textId="0B28DFC2" w:rsidR="00C71271" w:rsidRDefault="00A24361" w:rsidP="00A24361">
      <w:pPr>
        <w:pStyle w:val="Normal1"/>
      </w:pPr>
      <w:r w:rsidRPr="00A24361">
        <w:t>*</w:t>
      </w:r>
      <w:r w:rsidR="00C71271">
        <w:t xml:space="preserve"> Where no entry is made, the program was used with default settings.</w:t>
      </w:r>
    </w:p>
    <w:p w14:paraId="2C5A15D3" w14:textId="373F366F" w:rsidR="00EA75AB" w:rsidRPr="001504F8" w:rsidRDefault="00C71271" w:rsidP="00B04F20">
      <w:pPr>
        <w:pStyle w:val="Normal1"/>
      </w:pPr>
      <w:r>
        <w:t>**</w:t>
      </w:r>
      <w:r w:rsidR="00A24361">
        <w:t xml:space="preserve"> For databases, the date of download is given as version.</w:t>
      </w:r>
      <w:bookmarkStart w:id="0" w:name="_GoBack"/>
      <w:bookmarkEnd w:id="0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B04F2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04F20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E4F13C-E6C8-8544-A8DD-7D014E89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2017-02-20T10:53:00Z</dcterms:modified>
</cp:coreProperties>
</file>