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1B46324" w14:textId="343832B8" w:rsidR="009B05AC" w:rsidRPr="001504F8" w:rsidRDefault="00FE0189" w:rsidP="00E36B7D">
      <w:pPr>
        <w:pStyle w:val="af4"/>
        <w:rPr>
          <w:rFonts w:ascii="Gill Sans" w:hAnsi="Gill Sans" w:cs="Gill Sans"/>
        </w:rPr>
      </w:pPr>
      <w:bookmarkStart w:id="0" w:name="_Toc349221914"/>
      <w:r w:rsidRPr="001504F8">
        <w:rPr>
          <w:rFonts w:ascii="Gill Sans" w:hAnsi="Gill Sans" w:cs="Gill Sans"/>
        </w:rPr>
        <w:t xml:space="preserve">Supplementary Table </w:t>
      </w:r>
      <w:r w:rsidR="004F7286">
        <w:rPr>
          <w:rFonts w:ascii="Gill Sans" w:hAnsi="Gill Sans" w:cs="Gill Sans"/>
        </w:rPr>
        <w:t>S9.</w:t>
      </w:r>
      <w:bookmarkStart w:id="1" w:name="_GoBack"/>
      <w:bookmarkEnd w:id="1"/>
      <w:r w:rsidR="003E0AA7" w:rsidRPr="001504F8">
        <w:rPr>
          <w:rFonts w:ascii="Gill Sans" w:hAnsi="Gill Sans" w:cs="Gill Sans"/>
        </w:rPr>
        <w:t xml:space="preserve"> </w:t>
      </w:r>
      <w:r w:rsidR="00F60646" w:rsidRPr="001504F8">
        <w:rPr>
          <w:rFonts w:ascii="Gill Sans" w:hAnsi="Gill Sans" w:cs="Gill Sans"/>
        </w:rPr>
        <w:t>T</w:t>
      </w:r>
      <w:r w:rsidR="009B05AC" w:rsidRPr="001504F8">
        <w:rPr>
          <w:rFonts w:ascii="Gill Sans" w:hAnsi="Gill Sans" w:cs="Gill Sans"/>
        </w:rPr>
        <w:t>ardigrade</w:t>
      </w:r>
      <w:r w:rsidR="00F60646" w:rsidRPr="001504F8">
        <w:rPr>
          <w:rFonts w:ascii="Gill Sans" w:hAnsi="Gill Sans" w:cs="Gill Sans"/>
        </w:rPr>
        <w:t>-</w:t>
      </w:r>
      <w:r w:rsidR="009B05AC" w:rsidRPr="001504F8">
        <w:rPr>
          <w:rFonts w:ascii="Gill Sans" w:hAnsi="Gill Sans" w:cs="Gill Sans"/>
        </w:rPr>
        <w:t>specific</w:t>
      </w:r>
      <w:r w:rsidR="00F60646" w:rsidRPr="001504F8">
        <w:rPr>
          <w:rFonts w:ascii="Gill Sans" w:hAnsi="Gill Sans" w:cs="Gill Sans"/>
        </w:rPr>
        <w:t>,</w:t>
      </w:r>
      <w:r w:rsidR="009B05AC" w:rsidRPr="001504F8">
        <w:rPr>
          <w:rFonts w:ascii="Gill Sans" w:hAnsi="Gill Sans" w:cs="Gill Sans"/>
        </w:rPr>
        <w:t xml:space="preserve"> protection</w:t>
      </w:r>
      <w:r w:rsidR="00F60646" w:rsidRPr="001504F8">
        <w:rPr>
          <w:rFonts w:ascii="Gill Sans" w:hAnsi="Gill Sans" w:cs="Gill Sans"/>
        </w:rPr>
        <w:t>-</w:t>
      </w:r>
      <w:r w:rsidR="009B05AC" w:rsidRPr="001504F8">
        <w:rPr>
          <w:rFonts w:ascii="Gill Sans" w:hAnsi="Gill Sans" w:cs="Gill Sans"/>
        </w:rPr>
        <w:t>related proteins</w:t>
      </w:r>
      <w:bookmarkEnd w:id="0"/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2"/>
        <w:gridCol w:w="1562"/>
        <w:gridCol w:w="1374"/>
        <w:gridCol w:w="1241"/>
        <w:gridCol w:w="1241"/>
        <w:gridCol w:w="1241"/>
        <w:gridCol w:w="1241"/>
      </w:tblGrid>
      <w:tr w:rsidR="009B05AC" w:rsidRPr="001504F8" w14:paraId="5083D614" w14:textId="77777777" w:rsidTr="009B05AC">
        <w:trPr>
          <w:trHeight w:val="269"/>
        </w:trPr>
        <w:tc>
          <w:tcPr>
            <w:tcW w:w="15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4C4FD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Gene ID</w:t>
            </w:r>
          </w:p>
        </w:tc>
        <w:tc>
          <w:tcPr>
            <w:tcW w:w="156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FDD4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Scaffold</w:t>
            </w:r>
          </w:p>
        </w:tc>
        <w:tc>
          <w:tcPr>
            <w:tcW w:w="137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97F8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Category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B9F475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%I</w:t>
            </w: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dentity</w:t>
            </w:r>
            <w:proofErr w:type="gramEnd"/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880F6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Length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72E13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E-value</w:t>
            </w:r>
          </w:p>
        </w:tc>
        <w:tc>
          <w:tcPr>
            <w:tcW w:w="124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35F1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spellStart"/>
            <w:r w:rsidRPr="001504F8">
              <w:rPr>
                <w:rFonts w:ascii="Gill Sans" w:hAnsi="Gill Sans" w:cs="Gill Sans"/>
                <w:sz w:val="18"/>
                <w:szCs w:val="18"/>
              </w:rPr>
              <w:t>Bitscore</w:t>
            </w:r>
            <w:proofErr w:type="spellEnd"/>
          </w:p>
        </w:tc>
      </w:tr>
      <w:tr w:rsidR="009B05AC" w:rsidRPr="001504F8" w14:paraId="2BB6D8EC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6CB88B4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bHd17608.1</w:t>
            </w:r>
            <w:proofErr w:type="gramEnd"/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7EC38CE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2F01C55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71FCC72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54.55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09717C5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61BACBD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5.0E-45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62A316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158</w:t>
            </w:r>
          </w:p>
        </w:tc>
      </w:tr>
      <w:tr w:rsidR="009B05AC" w:rsidRPr="001504F8" w14:paraId="080C8AB2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20ACA3A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bHd17663.1</w:t>
            </w:r>
            <w:proofErr w:type="gramEnd"/>
          </w:p>
        </w:tc>
        <w:tc>
          <w:tcPr>
            <w:tcW w:w="1562" w:type="dxa"/>
            <w:vAlign w:val="center"/>
          </w:tcPr>
          <w:p w14:paraId="1A0F60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scaffold0023</w:t>
            </w:r>
            <w:proofErr w:type="gramEnd"/>
          </w:p>
        </w:tc>
        <w:tc>
          <w:tcPr>
            <w:tcW w:w="1374" w:type="dxa"/>
            <w:vAlign w:val="center"/>
          </w:tcPr>
          <w:p w14:paraId="5AFB29A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vAlign w:val="center"/>
          </w:tcPr>
          <w:p w14:paraId="707AB1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49.46</w:t>
            </w:r>
          </w:p>
        </w:tc>
        <w:tc>
          <w:tcPr>
            <w:tcW w:w="1241" w:type="dxa"/>
            <w:vAlign w:val="center"/>
          </w:tcPr>
          <w:p w14:paraId="2DEE070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184</w:t>
            </w:r>
          </w:p>
        </w:tc>
        <w:tc>
          <w:tcPr>
            <w:tcW w:w="1241" w:type="dxa"/>
            <w:vAlign w:val="center"/>
          </w:tcPr>
          <w:p w14:paraId="1F90E5F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2.0E-45</w:t>
            </w:r>
          </w:p>
        </w:tc>
        <w:tc>
          <w:tcPr>
            <w:tcW w:w="1241" w:type="dxa"/>
            <w:vAlign w:val="center"/>
          </w:tcPr>
          <w:p w14:paraId="14D3450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161</w:t>
            </w:r>
          </w:p>
        </w:tc>
      </w:tr>
      <w:tr w:rsidR="009B05AC" w:rsidRPr="001504F8" w14:paraId="0ECACF97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64317E0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bHd04182.1</w:t>
            </w:r>
            <w:proofErr w:type="gramEnd"/>
          </w:p>
        </w:tc>
        <w:tc>
          <w:tcPr>
            <w:tcW w:w="1562" w:type="dxa"/>
            <w:vAlign w:val="center"/>
          </w:tcPr>
          <w:p w14:paraId="59BC57D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scaffold0087</w:t>
            </w:r>
            <w:proofErr w:type="gramEnd"/>
          </w:p>
        </w:tc>
        <w:tc>
          <w:tcPr>
            <w:tcW w:w="1374" w:type="dxa"/>
            <w:vAlign w:val="center"/>
          </w:tcPr>
          <w:p w14:paraId="29838F2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vAlign w:val="center"/>
          </w:tcPr>
          <w:p w14:paraId="3717AB2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61.99</w:t>
            </w:r>
          </w:p>
        </w:tc>
        <w:tc>
          <w:tcPr>
            <w:tcW w:w="1241" w:type="dxa"/>
            <w:vAlign w:val="center"/>
          </w:tcPr>
          <w:p w14:paraId="220DC4C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221</w:t>
            </w:r>
          </w:p>
        </w:tc>
        <w:tc>
          <w:tcPr>
            <w:tcW w:w="1241" w:type="dxa"/>
            <w:vAlign w:val="center"/>
          </w:tcPr>
          <w:p w14:paraId="0543807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7.0E-65</w:t>
            </w:r>
          </w:p>
        </w:tc>
        <w:tc>
          <w:tcPr>
            <w:tcW w:w="1241" w:type="dxa"/>
            <w:vAlign w:val="center"/>
          </w:tcPr>
          <w:p w14:paraId="09A4B54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209</w:t>
            </w:r>
          </w:p>
        </w:tc>
      </w:tr>
      <w:tr w:rsidR="009B05AC" w:rsidRPr="001504F8" w14:paraId="7C442E54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158A9E3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bHd04184.1</w:t>
            </w:r>
            <w:proofErr w:type="gramEnd"/>
          </w:p>
        </w:tc>
        <w:tc>
          <w:tcPr>
            <w:tcW w:w="1562" w:type="dxa"/>
            <w:vAlign w:val="center"/>
          </w:tcPr>
          <w:p w14:paraId="01E3521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scaffold0087</w:t>
            </w:r>
            <w:proofErr w:type="gramEnd"/>
          </w:p>
        </w:tc>
        <w:tc>
          <w:tcPr>
            <w:tcW w:w="1374" w:type="dxa"/>
            <w:vAlign w:val="center"/>
          </w:tcPr>
          <w:p w14:paraId="08D1B84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vAlign w:val="center"/>
          </w:tcPr>
          <w:p w14:paraId="7096D61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78.18</w:t>
            </w:r>
          </w:p>
        </w:tc>
        <w:tc>
          <w:tcPr>
            <w:tcW w:w="1241" w:type="dxa"/>
            <w:vAlign w:val="center"/>
          </w:tcPr>
          <w:p w14:paraId="65A0ACA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55</w:t>
            </w:r>
          </w:p>
        </w:tc>
        <w:tc>
          <w:tcPr>
            <w:tcW w:w="1241" w:type="dxa"/>
            <w:vAlign w:val="center"/>
          </w:tcPr>
          <w:p w14:paraId="600B7D8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4.0E-19</w:t>
            </w:r>
          </w:p>
        </w:tc>
        <w:tc>
          <w:tcPr>
            <w:tcW w:w="1241" w:type="dxa"/>
            <w:vAlign w:val="center"/>
          </w:tcPr>
          <w:p w14:paraId="33DB39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85.5</w:t>
            </w:r>
          </w:p>
        </w:tc>
      </w:tr>
      <w:tr w:rsidR="009B05AC" w:rsidRPr="001504F8" w14:paraId="0D987267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5EB23EB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bHd06166.1</w:t>
            </w:r>
            <w:proofErr w:type="gramEnd"/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771C78B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scaffold0123</w:t>
            </w:r>
            <w:proofErr w:type="gramEnd"/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1A4F47C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CAHS1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6E81E56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45.13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084B66A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195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4FAE0F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2.0E-51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63A0097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174</w:t>
            </w:r>
          </w:p>
        </w:tc>
      </w:tr>
      <w:tr w:rsidR="009B05AC" w:rsidRPr="001504F8" w14:paraId="2C9DE2E3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2C698E2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bHd16038.1</w:t>
            </w:r>
            <w:proofErr w:type="gramEnd"/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687FDCA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scaffold0013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0C4145D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3F20378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56.55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1FEC5E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168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35FC026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8.0E-57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1FF59D3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187</w:t>
            </w:r>
          </w:p>
        </w:tc>
      </w:tr>
      <w:tr w:rsidR="009B05AC" w:rsidRPr="001504F8" w14:paraId="636C80DE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4015DB0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bHd17504.1</w:t>
            </w:r>
            <w:proofErr w:type="gramEnd"/>
          </w:p>
        </w:tc>
        <w:tc>
          <w:tcPr>
            <w:tcW w:w="1562" w:type="dxa"/>
            <w:vAlign w:val="center"/>
          </w:tcPr>
          <w:p w14:paraId="217FAC9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  <w:proofErr w:type="gramEnd"/>
          </w:p>
        </w:tc>
        <w:tc>
          <w:tcPr>
            <w:tcW w:w="1374" w:type="dxa"/>
            <w:vAlign w:val="center"/>
          </w:tcPr>
          <w:p w14:paraId="3A0C5CD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075385D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53.33</w:t>
            </w:r>
          </w:p>
        </w:tc>
        <w:tc>
          <w:tcPr>
            <w:tcW w:w="1241" w:type="dxa"/>
            <w:vAlign w:val="center"/>
          </w:tcPr>
          <w:p w14:paraId="2A42771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105</w:t>
            </w:r>
          </w:p>
        </w:tc>
        <w:tc>
          <w:tcPr>
            <w:tcW w:w="1241" w:type="dxa"/>
            <w:vAlign w:val="center"/>
          </w:tcPr>
          <w:p w14:paraId="52DFECC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3.0E-28</w:t>
            </w:r>
          </w:p>
        </w:tc>
        <w:tc>
          <w:tcPr>
            <w:tcW w:w="1241" w:type="dxa"/>
            <w:vAlign w:val="center"/>
          </w:tcPr>
          <w:p w14:paraId="738C2B7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117</w:t>
            </w:r>
          </w:p>
        </w:tc>
      </w:tr>
      <w:tr w:rsidR="009B05AC" w:rsidRPr="001504F8" w14:paraId="68A7BF7C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5498C29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bHd17505.1</w:t>
            </w:r>
            <w:proofErr w:type="gramEnd"/>
          </w:p>
        </w:tc>
        <w:tc>
          <w:tcPr>
            <w:tcW w:w="1562" w:type="dxa"/>
            <w:vAlign w:val="center"/>
          </w:tcPr>
          <w:p w14:paraId="036E74C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  <w:proofErr w:type="gramEnd"/>
          </w:p>
        </w:tc>
        <w:tc>
          <w:tcPr>
            <w:tcW w:w="1374" w:type="dxa"/>
            <w:vAlign w:val="center"/>
          </w:tcPr>
          <w:p w14:paraId="3F81A55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6BAFFD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47.40</w:t>
            </w:r>
          </w:p>
        </w:tc>
        <w:tc>
          <w:tcPr>
            <w:tcW w:w="1241" w:type="dxa"/>
            <w:vAlign w:val="center"/>
          </w:tcPr>
          <w:p w14:paraId="59A77D9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192</w:t>
            </w:r>
          </w:p>
        </w:tc>
        <w:tc>
          <w:tcPr>
            <w:tcW w:w="1241" w:type="dxa"/>
            <w:vAlign w:val="center"/>
          </w:tcPr>
          <w:p w14:paraId="098A73B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3.0E-47</w:t>
            </w:r>
          </w:p>
        </w:tc>
        <w:tc>
          <w:tcPr>
            <w:tcW w:w="1241" w:type="dxa"/>
            <w:vAlign w:val="center"/>
          </w:tcPr>
          <w:p w14:paraId="1F85BC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162</w:t>
            </w:r>
          </w:p>
        </w:tc>
      </w:tr>
      <w:tr w:rsidR="009B05AC" w:rsidRPr="001504F8" w14:paraId="6BD232D9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0669E3C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bHd17506.1</w:t>
            </w:r>
            <w:proofErr w:type="gramEnd"/>
          </w:p>
        </w:tc>
        <w:tc>
          <w:tcPr>
            <w:tcW w:w="1562" w:type="dxa"/>
            <w:vAlign w:val="center"/>
          </w:tcPr>
          <w:p w14:paraId="2754C4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scaffold0022</w:t>
            </w:r>
            <w:proofErr w:type="gramEnd"/>
          </w:p>
        </w:tc>
        <w:tc>
          <w:tcPr>
            <w:tcW w:w="1374" w:type="dxa"/>
            <w:vAlign w:val="center"/>
          </w:tcPr>
          <w:p w14:paraId="79F8CAF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588F8D7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67.71</w:t>
            </w:r>
          </w:p>
        </w:tc>
        <w:tc>
          <w:tcPr>
            <w:tcW w:w="1241" w:type="dxa"/>
            <w:vAlign w:val="center"/>
          </w:tcPr>
          <w:p w14:paraId="16340F4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192</w:t>
            </w:r>
          </w:p>
        </w:tc>
        <w:tc>
          <w:tcPr>
            <w:tcW w:w="1241" w:type="dxa"/>
            <w:vAlign w:val="center"/>
          </w:tcPr>
          <w:p w14:paraId="663B4EA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1.0E-82</w:t>
            </w:r>
          </w:p>
        </w:tc>
        <w:tc>
          <w:tcPr>
            <w:tcW w:w="1241" w:type="dxa"/>
            <w:vAlign w:val="center"/>
          </w:tcPr>
          <w:p w14:paraId="0C45C63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253</w:t>
            </w:r>
          </w:p>
        </w:tc>
      </w:tr>
      <w:tr w:rsidR="009B05AC" w:rsidRPr="001504F8" w14:paraId="49E486F1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79F5AD3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bHd18862.1</w:t>
            </w:r>
            <w:proofErr w:type="gramEnd"/>
          </w:p>
        </w:tc>
        <w:tc>
          <w:tcPr>
            <w:tcW w:w="1562" w:type="dxa"/>
            <w:vAlign w:val="center"/>
          </w:tcPr>
          <w:p w14:paraId="6103C11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scaffold0032</w:t>
            </w:r>
            <w:proofErr w:type="gramEnd"/>
          </w:p>
        </w:tc>
        <w:tc>
          <w:tcPr>
            <w:tcW w:w="1374" w:type="dxa"/>
            <w:vAlign w:val="center"/>
          </w:tcPr>
          <w:p w14:paraId="6814928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vAlign w:val="center"/>
          </w:tcPr>
          <w:p w14:paraId="784573A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51.63</w:t>
            </w:r>
          </w:p>
        </w:tc>
        <w:tc>
          <w:tcPr>
            <w:tcW w:w="1241" w:type="dxa"/>
            <w:vAlign w:val="center"/>
          </w:tcPr>
          <w:p w14:paraId="1B735D4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184</w:t>
            </w:r>
          </w:p>
        </w:tc>
        <w:tc>
          <w:tcPr>
            <w:tcW w:w="1241" w:type="dxa"/>
            <w:vAlign w:val="center"/>
          </w:tcPr>
          <w:p w14:paraId="33CE7E3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9.0E-41</w:t>
            </w:r>
          </w:p>
        </w:tc>
        <w:tc>
          <w:tcPr>
            <w:tcW w:w="1241" w:type="dxa"/>
            <w:vAlign w:val="center"/>
          </w:tcPr>
          <w:p w14:paraId="13CD669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148</w:t>
            </w:r>
          </w:p>
        </w:tc>
      </w:tr>
      <w:tr w:rsidR="009B05AC" w:rsidRPr="001504F8" w14:paraId="464E03D7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5F19A33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bHd01486.1</w:t>
            </w:r>
            <w:proofErr w:type="gramEnd"/>
          </w:p>
        </w:tc>
        <w:tc>
          <w:tcPr>
            <w:tcW w:w="1562" w:type="dxa"/>
            <w:tcBorders>
              <w:bottom w:val="single" w:sz="4" w:space="0" w:color="auto"/>
            </w:tcBorders>
            <w:vAlign w:val="center"/>
          </w:tcPr>
          <w:p w14:paraId="759762B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scaffold0050</w:t>
            </w:r>
            <w:proofErr w:type="gramEnd"/>
          </w:p>
        </w:tc>
        <w:tc>
          <w:tcPr>
            <w:tcW w:w="1374" w:type="dxa"/>
            <w:tcBorders>
              <w:bottom w:val="single" w:sz="4" w:space="0" w:color="auto"/>
            </w:tcBorders>
            <w:vAlign w:val="center"/>
          </w:tcPr>
          <w:p w14:paraId="4BB43D8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CAHS2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5CAA80A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55.09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14172B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167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57F1EE4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8.0E-54</w:t>
            </w:r>
          </w:p>
        </w:tc>
        <w:tc>
          <w:tcPr>
            <w:tcW w:w="1241" w:type="dxa"/>
            <w:tcBorders>
              <w:bottom w:val="single" w:sz="4" w:space="0" w:color="auto"/>
            </w:tcBorders>
            <w:vAlign w:val="center"/>
          </w:tcPr>
          <w:p w14:paraId="774FAA8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179</w:t>
            </w:r>
          </w:p>
        </w:tc>
      </w:tr>
      <w:tr w:rsidR="009B05AC" w:rsidRPr="001504F8" w14:paraId="49A9DC2D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F6204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bHd02925.1</w:t>
            </w:r>
            <w:proofErr w:type="gramEnd"/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402C9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scaffold0069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FB619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CAHS3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0C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57.33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3837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75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7743E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2.0E-20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495F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90.5</w:t>
            </w:r>
          </w:p>
        </w:tc>
      </w:tr>
      <w:tr w:rsidR="009B05AC" w:rsidRPr="001504F8" w14:paraId="30F1090B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70941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bHd19902.1</w:t>
            </w:r>
            <w:proofErr w:type="gramEnd"/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ED5BB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scaffold0018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3776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MAHS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7BB8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42.51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91E41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167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8FD9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5.0E-24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5611A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107</w:t>
            </w:r>
          </w:p>
        </w:tc>
      </w:tr>
      <w:tr w:rsidR="009B05AC" w:rsidRPr="001504F8" w14:paraId="2ACC5A7F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F4B3C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bHd16514.1</w:t>
            </w:r>
            <w:proofErr w:type="gramEnd"/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0B4E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scaffold0016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48C7D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RvLEAM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6D58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41.45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B4B4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234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E3C07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3.0E-40</w:t>
            </w:r>
          </w:p>
        </w:tc>
        <w:tc>
          <w:tcPr>
            <w:tcW w:w="12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5AFDE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147</w:t>
            </w:r>
          </w:p>
        </w:tc>
      </w:tr>
      <w:tr w:rsidR="009B05AC" w:rsidRPr="001504F8" w14:paraId="5550B07B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7CB8751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bHd00493.1</w:t>
            </w:r>
            <w:proofErr w:type="gramEnd"/>
          </w:p>
        </w:tc>
        <w:tc>
          <w:tcPr>
            <w:tcW w:w="1562" w:type="dxa"/>
            <w:tcBorders>
              <w:top w:val="single" w:sz="4" w:space="0" w:color="auto"/>
            </w:tcBorders>
            <w:vAlign w:val="center"/>
          </w:tcPr>
          <w:p w14:paraId="4B7164C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scaffold0002</w:t>
            </w:r>
            <w:proofErr w:type="gramEnd"/>
          </w:p>
        </w:tc>
        <w:tc>
          <w:tcPr>
            <w:tcW w:w="1374" w:type="dxa"/>
            <w:tcBorders>
              <w:top w:val="single" w:sz="4" w:space="0" w:color="auto"/>
            </w:tcBorders>
            <w:vAlign w:val="center"/>
          </w:tcPr>
          <w:p w14:paraId="5833E35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9A61BA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36.30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5480EB8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135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70D97E6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2.0E-24</w:t>
            </w:r>
          </w:p>
        </w:tc>
        <w:tc>
          <w:tcPr>
            <w:tcW w:w="1241" w:type="dxa"/>
            <w:tcBorders>
              <w:top w:val="single" w:sz="4" w:space="0" w:color="auto"/>
            </w:tcBorders>
            <w:vAlign w:val="center"/>
          </w:tcPr>
          <w:p w14:paraId="62D30AC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100</w:t>
            </w:r>
          </w:p>
        </w:tc>
      </w:tr>
      <w:tr w:rsidR="009B05AC" w:rsidRPr="001504F8" w14:paraId="3C6AF12D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138F5021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bHd07979.1</w:t>
            </w:r>
            <w:proofErr w:type="gramEnd"/>
          </w:p>
        </w:tc>
        <w:tc>
          <w:tcPr>
            <w:tcW w:w="1562" w:type="dxa"/>
            <w:vAlign w:val="center"/>
          </w:tcPr>
          <w:p w14:paraId="7C01B59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scaffold0005</w:t>
            </w:r>
            <w:proofErr w:type="gramEnd"/>
          </w:p>
        </w:tc>
        <w:tc>
          <w:tcPr>
            <w:tcW w:w="1374" w:type="dxa"/>
            <w:vAlign w:val="center"/>
          </w:tcPr>
          <w:p w14:paraId="68A127A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097AB61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34.50</w:t>
            </w:r>
          </w:p>
        </w:tc>
        <w:tc>
          <w:tcPr>
            <w:tcW w:w="1241" w:type="dxa"/>
            <w:vAlign w:val="center"/>
          </w:tcPr>
          <w:p w14:paraId="43A85F5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2D5E049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2.0E-25</w:t>
            </w:r>
          </w:p>
        </w:tc>
        <w:tc>
          <w:tcPr>
            <w:tcW w:w="1241" w:type="dxa"/>
            <w:vAlign w:val="center"/>
          </w:tcPr>
          <w:p w14:paraId="0AE2DDF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103</w:t>
            </w:r>
          </w:p>
        </w:tc>
      </w:tr>
      <w:tr w:rsidR="009B05AC" w:rsidRPr="001504F8" w14:paraId="2002205F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6DB3230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bHd10755.1</w:t>
            </w:r>
            <w:proofErr w:type="gramEnd"/>
          </w:p>
        </w:tc>
        <w:tc>
          <w:tcPr>
            <w:tcW w:w="1562" w:type="dxa"/>
            <w:vAlign w:val="center"/>
          </w:tcPr>
          <w:p w14:paraId="0C5317D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vAlign w:val="center"/>
          </w:tcPr>
          <w:p w14:paraId="6AC730C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76A83F8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45.88</w:t>
            </w:r>
          </w:p>
        </w:tc>
        <w:tc>
          <w:tcPr>
            <w:tcW w:w="1241" w:type="dxa"/>
            <w:vAlign w:val="center"/>
          </w:tcPr>
          <w:p w14:paraId="2F99FF1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170</w:t>
            </w:r>
          </w:p>
        </w:tc>
        <w:tc>
          <w:tcPr>
            <w:tcW w:w="1241" w:type="dxa"/>
            <w:vAlign w:val="center"/>
          </w:tcPr>
          <w:p w14:paraId="41DB5E6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2.0E-44</w:t>
            </w:r>
          </w:p>
        </w:tc>
        <w:tc>
          <w:tcPr>
            <w:tcW w:w="1241" w:type="dxa"/>
            <w:vAlign w:val="center"/>
          </w:tcPr>
          <w:p w14:paraId="17C29CB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152</w:t>
            </w:r>
          </w:p>
        </w:tc>
      </w:tr>
      <w:tr w:rsidR="009B05AC" w:rsidRPr="001504F8" w14:paraId="1011247B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0CA0AFD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bHd10756.1</w:t>
            </w:r>
            <w:proofErr w:type="gramEnd"/>
          </w:p>
        </w:tc>
        <w:tc>
          <w:tcPr>
            <w:tcW w:w="1562" w:type="dxa"/>
            <w:vAlign w:val="center"/>
          </w:tcPr>
          <w:p w14:paraId="0B86579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vAlign w:val="center"/>
          </w:tcPr>
          <w:p w14:paraId="3BDC2F0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0905D9B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38.01</w:t>
            </w:r>
          </w:p>
        </w:tc>
        <w:tc>
          <w:tcPr>
            <w:tcW w:w="1241" w:type="dxa"/>
            <w:vAlign w:val="center"/>
          </w:tcPr>
          <w:p w14:paraId="407E331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447A217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2.0E-32</w:t>
            </w:r>
          </w:p>
        </w:tc>
        <w:tc>
          <w:tcPr>
            <w:tcW w:w="1241" w:type="dxa"/>
            <w:vAlign w:val="center"/>
          </w:tcPr>
          <w:p w14:paraId="1C62A999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121</w:t>
            </w:r>
          </w:p>
        </w:tc>
      </w:tr>
      <w:tr w:rsidR="009B05AC" w:rsidRPr="001504F8" w14:paraId="3DCDF0AF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7CB14A9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bHd10757.1</w:t>
            </w:r>
            <w:proofErr w:type="gramEnd"/>
          </w:p>
        </w:tc>
        <w:tc>
          <w:tcPr>
            <w:tcW w:w="1562" w:type="dxa"/>
            <w:vAlign w:val="center"/>
          </w:tcPr>
          <w:p w14:paraId="3888514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vAlign w:val="center"/>
          </w:tcPr>
          <w:p w14:paraId="60A2444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4C22B9A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38.01</w:t>
            </w:r>
          </w:p>
        </w:tc>
        <w:tc>
          <w:tcPr>
            <w:tcW w:w="1241" w:type="dxa"/>
            <w:vAlign w:val="center"/>
          </w:tcPr>
          <w:p w14:paraId="6B381AC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6268DE9F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2.0E-32</w:t>
            </w:r>
          </w:p>
        </w:tc>
        <w:tc>
          <w:tcPr>
            <w:tcW w:w="1241" w:type="dxa"/>
            <w:vAlign w:val="center"/>
          </w:tcPr>
          <w:p w14:paraId="6C3163C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121</w:t>
            </w:r>
          </w:p>
        </w:tc>
      </w:tr>
      <w:tr w:rsidR="009B05AC" w:rsidRPr="001504F8" w14:paraId="38897768" w14:textId="77777777" w:rsidTr="009B05AC">
        <w:tblPrEx>
          <w:tblBorders>
            <w:top w:val="none" w:sz="0" w:space="0" w:color="auto"/>
          </w:tblBorders>
        </w:tblPrEx>
        <w:trPr>
          <w:trHeight w:val="269"/>
        </w:trPr>
        <w:tc>
          <w:tcPr>
            <w:tcW w:w="1562" w:type="dxa"/>
            <w:vAlign w:val="center"/>
          </w:tcPr>
          <w:p w14:paraId="20973B5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bHd10758.1</w:t>
            </w:r>
            <w:proofErr w:type="gramEnd"/>
          </w:p>
        </w:tc>
        <w:tc>
          <w:tcPr>
            <w:tcW w:w="1562" w:type="dxa"/>
            <w:vAlign w:val="center"/>
          </w:tcPr>
          <w:p w14:paraId="64CB992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vAlign w:val="center"/>
          </w:tcPr>
          <w:p w14:paraId="71BF10E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49F886C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54.23</w:t>
            </w:r>
          </w:p>
        </w:tc>
        <w:tc>
          <w:tcPr>
            <w:tcW w:w="1241" w:type="dxa"/>
            <w:vAlign w:val="center"/>
          </w:tcPr>
          <w:p w14:paraId="5E57226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142</w:t>
            </w:r>
          </w:p>
        </w:tc>
        <w:tc>
          <w:tcPr>
            <w:tcW w:w="1241" w:type="dxa"/>
            <w:vAlign w:val="center"/>
          </w:tcPr>
          <w:p w14:paraId="4FCEFC3E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3.0E-47</w:t>
            </w:r>
          </w:p>
        </w:tc>
        <w:tc>
          <w:tcPr>
            <w:tcW w:w="1241" w:type="dxa"/>
            <w:vAlign w:val="center"/>
          </w:tcPr>
          <w:p w14:paraId="52AFACE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159</w:t>
            </w:r>
          </w:p>
        </w:tc>
      </w:tr>
      <w:tr w:rsidR="009B05AC" w:rsidRPr="001504F8" w14:paraId="7BDEEC4A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0CB6A7E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bHd10759.1</w:t>
            </w:r>
            <w:proofErr w:type="gramEnd"/>
          </w:p>
        </w:tc>
        <w:tc>
          <w:tcPr>
            <w:tcW w:w="1562" w:type="dxa"/>
            <w:vAlign w:val="center"/>
          </w:tcPr>
          <w:p w14:paraId="5654EC1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vAlign w:val="center"/>
          </w:tcPr>
          <w:p w14:paraId="12F202A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695C816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54.68</w:t>
            </w:r>
          </w:p>
        </w:tc>
        <w:tc>
          <w:tcPr>
            <w:tcW w:w="1241" w:type="dxa"/>
            <w:vAlign w:val="center"/>
          </w:tcPr>
          <w:p w14:paraId="1CDD4A3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139</w:t>
            </w:r>
          </w:p>
        </w:tc>
        <w:tc>
          <w:tcPr>
            <w:tcW w:w="1241" w:type="dxa"/>
            <w:vAlign w:val="center"/>
          </w:tcPr>
          <w:p w14:paraId="7075459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2.0E-49</w:t>
            </w:r>
          </w:p>
        </w:tc>
        <w:tc>
          <w:tcPr>
            <w:tcW w:w="1241" w:type="dxa"/>
            <w:vAlign w:val="center"/>
          </w:tcPr>
          <w:p w14:paraId="5DFADC3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164</w:t>
            </w:r>
          </w:p>
        </w:tc>
      </w:tr>
      <w:tr w:rsidR="009B05AC" w:rsidRPr="001504F8" w14:paraId="5F6CC7AD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vAlign w:val="center"/>
          </w:tcPr>
          <w:p w14:paraId="321BC99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bHd10762.1</w:t>
            </w:r>
            <w:proofErr w:type="gramEnd"/>
          </w:p>
        </w:tc>
        <w:tc>
          <w:tcPr>
            <w:tcW w:w="1562" w:type="dxa"/>
            <w:vAlign w:val="center"/>
          </w:tcPr>
          <w:p w14:paraId="6F10B51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vAlign w:val="center"/>
          </w:tcPr>
          <w:p w14:paraId="6EFFFF08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vAlign w:val="center"/>
          </w:tcPr>
          <w:p w14:paraId="6DE7C16D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47.37</w:t>
            </w:r>
          </w:p>
        </w:tc>
        <w:tc>
          <w:tcPr>
            <w:tcW w:w="1241" w:type="dxa"/>
            <w:vAlign w:val="center"/>
          </w:tcPr>
          <w:p w14:paraId="6EF4659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171</w:t>
            </w:r>
          </w:p>
        </w:tc>
        <w:tc>
          <w:tcPr>
            <w:tcW w:w="1241" w:type="dxa"/>
            <w:vAlign w:val="center"/>
          </w:tcPr>
          <w:p w14:paraId="30EB0AF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5.0E-47</w:t>
            </w:r>
          </w:p>
        </w:tc>
        <w:tc>
          <w:tcPr>
            <w:tcW w:w="1241" w:type="dxa"/>
            <w:vAlign w:val="center"/>
          </w:tcPr>
          <w:p w14:paraId="44111C0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159</w:t>
            </w:r>
          </w:p>
        </w:tc>
      </w:tr>
      <w:tr w:rsidR="009B05AC" w:rsidRPr="001504F8" w14:paraId="600DE6FD" w14:textId="77777777" w:rsidTr="009B05AC">
        <w:tblPrEx>
          <w:tblBorders>
            <w:top w:val="none" w:sz="0" w:space="0" w:color="auto"/>
          </w:tblBorders>
        </w:tblPrEx>
        <w:trPr>
          <w:trHeight w:val="253"/>
        </w:trPr>
        <w:tc>
          <w:tcPr>
            <w:tcW w:w="1562" w:type="dxa"/>
            <w:tcBorders>
              <w:bottom w:val="nil"/>
            </w:tcBorders>
            <w:vAlign w:val="center"/>
          </w:tcPr>
          <w:p w14:paraId="6B352C35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bHd10763.1</w:t>
            </w:r>
            <w:proofErr w:type="gramEnd"/>
          </w:p>
        </w:tc>
        <w:tc>
          <w:tcPr>
            <w:tcW w:w="1562" w:type="dxa"/>
            <w:tcBorders>
              <w:bottom w:val="nil"/>
            </w:tcBorders>
            <w:vAlign w:val="center"/>
          </w:tcPr>
          <w:p w14:paraId="71EDF0D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tcBorders>
              <w:bottom w:val="nil"/>
            </w:tcBorders>
            <w:vAlign w:val="center"/>
          </w:tcPr>
          <w:p w14:paraId="503CCD5B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479EFBE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46.47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39323FE2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170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57C983B6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3.0E-47</w:t>
            </w:r>
          </w:p>
        </w:tc>
        <w:tc>
          <w:tcPr>
            <w:tcW w:w="1241" w:type="dxa"/>
            <w:tcBorders>
              <w:bottom w:val="nil"/>
            </w:tcBorders>
            <w:vAlign w:val="center"/>
          </w:tcPr>
          <w:p w14:paraId="68CEC95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159</w:t>
            </w:r>
          </w:p>
        </w:tc>
      </w:tr>
      <w:tr w:rsidR="009B05AC" w:rsidRPr="001504F8" w14:paraId="0A53B2A8" w14:textId="77777777" w:rsidTr="009B05AC">
        <w:trPr>
          <w:trHeight w:val="253"/>
        </w:trPr>
        <w:tc>
          <w:tcPr>
            <w:tcW w:w="1562" w:type="dxa"/>
            <w:tcBorders>
              <w:top w:val="nil"/>
              <w:bottom w:val="single" w:sz="12" w:space="0" w:color="auto"/>
            </w:tcBorders>
            <w:vAlign w:val="center"/>
          </w:tcPr>
          <w:p w14:paraId="10636B74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bHd10764.1</w:t>
            </w:r>
            <w:proofErr w:type="gramEnd"/>
          </w:p>
        </w:tc>
        <w:tc>
          <w:tcPr>
            <w:tcW w:w="1562" w:type="dxa"/>
            <w:tcBorders>
              <w:top w:val="nil"/>
              <w:bottom w:val="single" w:sz="12" w:space="0" w:color="auto"/>
            </w:tcBorders>
            <w:vAlign w:val="center"/>
          </w:tcPr>
          <w:p w14:paraId="511DF81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proofErr w:type="gramStart"/>
            <w:r w:rsidRPr="001504F8">
              <w:rPr>
                <w:rFonts w:ascii="Gill Sans" w:hAnsi="Gill Sans" w:cs="Gill Sans"/>
                <w:sz w:val="18"/>
                <w:szCs w:val="18"/>
              </w:rPr>
              <w:t>scaffold0239</w:t>
            </w:r>
            <w:proofErr w:type="gramEnd"/>
          </w:p>
        </w:tc>
        <w:tc>
          <w:tcPr>
            <w:tcW w:w="1374" w:type="dxa"/>
            <w:tcBorders>
              <w:top w:val="nil"/>
              <w:bottom w:val="single" w:sz="12" w:space="0" w:color="auto"/>
            </w:tcBorders>
            <w:vAlign w:val="center"/>
          </w:tcPr>
          <w:p w14:paraId="05C25D20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SAHS1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0C7B49E7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69.63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70CEDC03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135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4ADB48AA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2.0E-65</w:t>
            </w:r>
          </w:p>
        </w:tc>
        <w:tc>
          <w:tcPr>
            <w:tcW w:w="1241" w:type="dxa"/>
            <w:tcBorders>
              <w:top w:val="nil"/>
              <w:bottom w:val="single" w:sz="12" w:space="0" w:color="auto"/>
            </w:tcBorders>
            <w:vAlign w:val="center"/>
          </w:tcPr>
          <w:p w14:paraId="597F790C" w14:textId="77777777" w:rsidR="009B05AC" w:rsidRPr="001504F8" w:rsidRDefault="009B05AC" w:rsidP="009B05A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Gill Sans" w:hAnsi="Gill Sans" w:cs="Gill Sans"/>
                <w:kern w:val="1"/>
              </w:rPr>
            </w:pPr>
            <w:r w:rsidRPr="001504F8">
              <w:rPr>
                <w:rFonts w:ascii="Gill Sans" w:hAnsi="Gill Sans" w:cs="Gill Sans"/>
                <w:sz w:val="18"/>
                <w:szCs w:val="18"/>
              </w:rPr>
              <w:t>205</w:t>
            </w:r>
          </w:p>
        </w:tc>
      </w:tr>
    </w:tbl>
    <w:p w14:paraId="493286B2" w14:textId="77777777" w:rsidR="009B05AC" w:rsidRPr="001504F8" w:rsidRDefault="009B05AC" w:rsidP="009B05AC">
      <w:pPr>
        <w:pStyle w:val="Normal1"/>
      </w:pPr>
    </w:p>
    <w:p w14:paraId="3C5BD038" w14:textId="0F3AE1B9" w:rsidR="0059443E" w:rsidRPr="001504F8" w:rsidRDefault="0059443E" w:rsidP="0055319B">
      <w:pPr>
        <w:pStyle w:val="Normal1"/>
      </w:pPr>
    </w:p>
    <w:sectPr w:rsidR="0059443E" w:rsidRPr="001504F8" w:rsidSect="00874739">
      <w:headerReference w:type="default" r:id="rId9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4F7286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4F7286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36B7D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A02FDC-BF07-E642-A487-CDEB4E170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10</cp:revision>
  <cp:lastPrinted>2017-01-24T05:14:00Z</cp:lastPrinted>
  <dcterms:created xsi:type="dcterms:W3CDTF">2017-02-17T16:46:00Z</dcterms:created>
  <dcterms:modified xsi:type="dcterms:W3CDTF">2017-05-26T03:25:00Z</dcterms:modified>
</cp:coreProperties>
</file>