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  <w:jc w:val="center"/>
      </w:pPr>
      <w:r>
        <w:rPr>
          <w:rFonts w:ascii="Arial" w:cs="Arial" w:eastAsia="Arial" w:hAnsi="Arial"/>
          <w:b/>
          <w:bCs/>
          <w:color w:val="7A7486"/>
          <w:sz w:val="20"/>
          <w:szCs w:val="20"/>
        </w:rPr>
        <w:t xml:space="preserve">[ҰЙЫМНЫҢ БЛАНКІСІ]</w:t>
      </w:r>
    </w:p>
    <w:p>
      <w:pPr>
        <w:spacing w:after="240" w:before="0"/>
      </w:pPr>
      <w:r>
        <w:rPr>
          <w:rFonts w:ascii="Arial" w:cs="Arial" w:eastAsia="Arial" w:hAnsi="Arial"/>
          <w:sz w:val="20"/>
          <w:szCs w:val="20"/>
        </w:rPr>
        <w:t xml:space="preserve">Шығ. № [___] «__» ________ 20__ ж.</w:t>
      </w:r>
    </w:p>
    <w:p>
      <w:pPr>
        <w:spacing w:after="0" w:before="0"/>
        <w:jc w:val="right"/>
      </w:pPr>
      <w:r>
        <w:rPr>
          <w:rFonts w:ascii="Arial" w:cs="Arial" w:eastAsia="Arial" w:hAnsi="Arial"/>
          <w:sz w:val="22"/>
          <w:szCs w:val="22"/>
        </w:rPr>
        <w:t xml:space="preserve">«Ғылым және білім эндаумент-қоры»</w:t>
      </w:r>
    </w:p>
    <w:p>
      <w:pPr>
        <w:spacing w:after="0" w:before="0"/>
        <w:jc w:val="right"/>
      </w:pPr>
      <w:r>
        <w:rPr>
          <w:rFonts w:ascii="Arial" w:cs="Arial" w:eastAsia="Arial" w:hAnsi="Arial"/>
          <w:sz w:val="22"/>
          <w:szCs w:val="22"/>
        </w:rPr>
        <w:t xml:space="preserve">корпоративтік нысаналы капитал</w:t>
      </w:r>
    </w:p>
    <w:p>
      <w:pPr>
        <w:spacing w:after="360" w:before="0"/>
        <w:jc w:val="right"/>
      </w:pPr>
      <w:r>
        <w:rPr>
          <w:rFonts w:ascii="Arial" w:cs="Arial" w:eastAsia="Arial" w:hAnsi="Arial"/>
          <w:sz w:val="22"/>
          <w:szCs w:val="22"/>
        </w:rPr>
        <w:t xml:space="preserve">қорының директорына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B005B"/>
          <w:sz w:val="26"/>
          <w:szCs w:val="26"/>
        </w:rPr>
        <w:t xml:space="preserve">ҚОЛДАУ ХАТЫ</w:t>
      </w:r>
    </w:p>
    <w:p>
      <w:pPr>
        <w:spacing w:after="160" w:line="300"/>
        <w:ind w:firstLine="567"/>
        <w:jc w:val="both"/>
      </w:pPr>
      <w:r>
        <w:rPr>
          <w:rFonts w:ascii="Arial" w:cs="Arial" w:eastAsia="Arial" w:hAnsi="Arial"/>
          <w:sz w:val="22"/>
          <w:szCs w:val="22"/>
        </w:rPr>
        <w:t xml:space="preserve">[Ұйымның атауы] [жоба жетекшісінің Т.А.Ә. / өтініш берушінің атауы] өтінімін Қордың «[бағдарлама атауы]» қайырымдылық бағдарламасына «[жоба атауы]» жобасымен қатысуға қолдайтынын білдіреді.</w:t>
      </w:r>
    </w:p>
    <w:p>
      <w:pPr>
        <w:spacing w:after="160" w:line="300"/>
        <w:ind w:firstLine="567"/>
        <w:jc w:val="both"/>
      </w:pPr>
      <w:r>
        <w:rPr>
          <w:rFonts w:ascii="Arial" w:cs="Arial" w:eastAsia="Arial" w:hAnsi="Arial"/>
          <w:sz w:val="22"/>
          <w:szCs w:val="22"/>
        </w:rPr>
        <w:t xml:space="preserve">Жоба [ұйымның] басымдықтарына сәйкес келеді және [қысқаша — ұйым мен пайда алушылар үшін күтілетін әсер] бағытталған.</w:t>
      </w:r>
    </w:p>
    <w:p>
      <w:pPr>
        <w:spacing w:after="160" w:line="300"/>
        <w:ind w:firstLine="567"/>
        <w:jc w:val="both"/>
      </w:pPr>
      <w:r>
        <w:rPr>
          <w:rFonts w:ascii="Arial" w:cs="Arial" w:eastAsia="Arial" w:hAnsi="Arial"/>
          <w:sz w:val="22"/>
          <w:szCs w:val="22"/>
        </w:rPr>
        <w:t xml:space="preserve">Жоба қолдау тапқан жағдайда [ұйым] мына міндеттемелерді алады: [инфрақұрылымға / зертханаларға / деректерге қолжетімділік беру; қызметкерлердің қатысуын қамтамасыз ету; ___ ₸ мөлшерінде қоса қаржыландыру; сатып алынған мүлікті балансқа қабылдап, оның пайдаланылуын қамтамасыз ету — қажеттісін қалдырыңыз].</w:t>
      </w:r>
    </w:p>
    <w:p>
      <w:pPr>
        <w:spacing w:after="160" w:line="300"/>
        <w:ind w:firstLine="567"/>
        <w:jc w:val="both"/>
      </w:pPr>
      <w:r>
        <w:rPr>
          <w:rFonts w:ascii="Arial" w:cs="Arial" w:eastAsia="Arial" w:hAnsi="Arial"/>
          <w:sz w:val="22"/>
          <w:szCs w:val="22"/>
        </w:rPr>
        <w:t xml:space="preserve">Жоба бойынша байланыс тұлғасы: [Т.А.Ә., лауазымы, телефоны, e-mail].</w:t>
      </w:r>
    </w:p>
    <w:p>
      <w:pPr>
        <w:spacing w:after="4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  <w:gridCol w:w="2838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[Бірінші басшының лауазымы]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486"/>
                <w:sz w:val="22"/>
                <w:szCs w:val="22"/>
              </w:rPr>
              <w:t xml:space="preserve">[Қолы]</w:t>
            </w:r>
          </w:p>
        </w:tc>
        <w:tc>
          <w:tcPr>
            <w:tcW w:type="dxa" w:w="2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[Т.А.Ә.]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A7486"/>
        <w:sz w:val="16"/>
        <w:szCs w:val="16"/>
      </w:rPr>
      <w:t xml:space="preserve">endowment-fund.kz · endowment@alageum.com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8A4E" w:sz="4" w:space="4"/>
      </w:pBdr>
    </w:pPr>
    <w:r>
      <w:rPr>
        <w:rFonts w:ascii="Arial" w:cs="Arial" w:eastAsia="Arial" w:hAnsi="Arial"/>
        <w:b/>
        <w:bCs/>
        <w:color w:val="6E3FA3"/>
        <w:sz w:val="16"/>
        <w:szCs w:val="16"/>
      </w:rPr>
      <w:t xml:space="preserve">«Ғылым және білім эндаумент-қоры» корпоративтік нысаналы капитал қоры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«Ғылым және білім эндаумент-қоры» корпоративтік нысаналы капитал қоры</dc:creator>
  <cp:lastModifiedBy>Un-named</cp:lastModifiedBy>
  <cp:revision>1</cp:revision>
  <dcterms:created xsi:type="dcterms:W3CDTF">2026-10-02T10:12:09.366Z</dcterms:created>
  <dcterms:modified xsi:type="dcterms:W3CDTF">2026-10-02T10:12:09.366Z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