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082F0" w14:textId="5193B8C9" w:rsidR="00AB33D6" w:rsidRDefault="00C926A1" w:rsidP="00414F37">
      <w:pPr>
        <w:jc w:val="center"/>
        <w:rPr>
          <w:rFonts w:ascii="黑体" w:eastAsia="黑体" w:hAnsi="黑体"/>
          <w:sz w:val="44"/>
          <w:szCs w:val="44"/>
        </w:rPr>
      </w:pPr>
      <w:r w:rsidRPr="00414F37">
        <w:rPr>
          <w:rFonts w:ascii="黑体" w:eastAsia="黑体" w:hAnsi="黑体" w:hint="eastAsia"/>
          <w:sz w:val="44"/>
          <w:szCs w:val="44"/>
        </w:rPr>
        <w:t>红外测温枪组装实训</w:t>
      </w:r>
    </w:p>
    <w:p w14:paraId="1F9A9E02" w14:textId="2F9F4261" w:rsidR="00414F37" w:rsidRPr="00414F37" w:rsidRDefault="00414F37" w:rsidP="00414F37">
      <w:pPr>
        <w:jc w:val="center"/>
        <w:rPr>
          <w:rFonts w:ascii="黑体" w:eastAsia="黑体" w:hAnsi="黑体"/>
          <w:sz w:val="32"/>
          <w:szCs w:val="32"/>
        </w:rPr>
      </w:pPr>
      <w:r w:rsidRPr="00414F37">
        <w:rPr>
          <w:rFonts w:ascii="黑体" w:eastAsia="黑体" w:hAnsi="黑体" w:hint="eastAsia"/>
          <w:sz w:val="32"/>
          <w:szCs w:val="32"/>
        </w:rPr>
        <w:t>实验人：</w:t>
      </w:r>
      <w:proofErr w:type="gramStart"/>
      <w:r w:rsidRPr="00414F37">
        <w:rPr>
          <w:rFonts w:ascii="黑体" w:eastAsia="黑体" w:hAnsi="黑体" w:hint="eastAsia"/>
          <w:sz w:val="32"/>
          <w:szCs w:val="32"/>
        </w:rPr>
        <w:t>孙留羿</w:t>
      </w:r>
      <w:proofErr w:type="gramEnd"/>
      <w:r w:rsidRPr="00414F37">
        <w:rPr>
          <w:rFonts w:ascii="黑体" w:eastAsia="黑体" w:hAnsi="黑体" w:hint="eastAsia"/>
          <w:sz w:val="32"/>
          <w:szCs w:val="32"/>
        </w:rPr>
        <w:t xml:space="preserve"> 202000120166</w:t>
      </w:r>
    </w:p>
    <w:p w14:paraId="3949F7DE" w14:textId="42BE5672" w:rsidR="00C926A1" w:rsidRPr="00414F37" w:rsidRDefault="003012C9" w:rsidP="003012C9">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实验目的</w:t>
      </w:r>
    </w:p>
    <w:p w14:paraId="048378CF" w14:textId="095FBAAC" w:rsidR="003012C9" w:rsidRDefault="003012C9" w:rsidP="003012C9">
      <w:pPr>
        <w:pStyle w:val="a3"/>
        <w:numPr>
          <w:ilvl w:val="0"/>
          <w:numId w:val="2"/>
        </w:numPr>
        <w:ind w:firstLineChars="0"/>
      </w:pPr>
      <w:r>
        <w:rPr>
          <w:rFonts w:hint="eastAsia"/>
        </w:rPr>
        <w:t>学习红外测温的原理，了解红外光谱。</w:t>
      </w:r>
    </w:p>
    <w:p w14:paraId="3889128E" w14:textId="7EC7EA2B" w:rsidR="003012C9" w:rsidRDefault="003012C9" w:rsidP="003012C9">
      <w:pPr>
        <w:pStyle w:val="a3"/>
        <w:numPr>
          <w:ilvl w:val="0"/>
          <w:numId w:val="2"/>
        </w:numPr>
        <w:ind w:firstLineChars="0"/>
      </w:pPr>
      <w:r>
        <w:rPr>
          <w:rFonts w:hint="eastAsia"/>
        </w:rPr>
        <w:t>拆分组装红外测温枪，熟悉了解红外测温</w:t>
      </w:r>
      <w:proofErr w:type="gramStart"/>
      <w:r>
        <w:rPr>
          <w:rFonts w:hint="eastAsia"/>
        </w:rPr>
        <w:t>枪各个</w:t>
      </w:r>
      <w:proofErr w:type="gramEnd"/>
      <w:r>
        <w:rPr>
          <w:rFonts w:hint="eastAsia"/>
        </w:rPr>
        <w:t>组件以及工作原理和作用。</w:t>
      </w:r>
    </w:p>
    <w:p w14:paraId="566F5D7E" w14:textId="562440BA" w:rsidR="003012C9" w:rsidRPr="00414F37" w:rsidRDefault="003012C9" w:rsidP="003012C9">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实验原理</w:t>
      </w:r>
    </w:p>
    <w:p w14:paraId="64EC3E70" w14:textId="2CB9605F" w:rsidR="003012C9" w:rsidRDefault="003012C9" w:rsidP="003012C9">
      <w:pPr>
        <w:pStyle w:val="a3"/>
        <w:ind w:left="432"/>
      </w:pPr>
      <w:r w:rsidRPr="003012C9">
        <w:rPr>
          <w:rFonts w:hint="eastAsia"/>
        </w:rPr>
        <w:t>红外测温仪测温的原理是将被测物体发射的红外线具有的辐射能转变成电信号。红外线辐射能量的大小与物体本身的温度是相关联的，根据转变成电信号大小，就可以确定物体的温度。所有在绝对零度以上的物体都会自行辐射出红外线</w:t>
      </w:r>
      <w:r w:rsidR="0033643E">
        <w:rPr>
          <w:rFonts w:hint="eastAsia"/>
        </w:rPr>
        <w:t>。</w:t>
      </w:r>
    </w:p>
    <w:p w14:paraId="634D33B5" w14:textId="612371D6" w:rsidR="003012C9" w:rsidRDefault="003012C9" w:rsidP="003012C9">
      <w:pPr>
        <w:pStyle w:val="a3"/>
        <w:ind w:left="432"/>
      </w:pPr>
      <w:proofErr w:type="gramStart"/>
      <w:r w:rsidRPr="003012C9">
        <w:rPr>
          <w:rFonts w:hint="eastAsia"/>
        </w:rPr>
        <w:t>塞贝克</w:t>
      </w:r>
      <w:proofErr w:type="gramEnd"/>
      <w:r w:rsidRPr="003012C9">
        <w:rPr>
          <w:rFonts w:hint="eastAsia"/>
        </w:rPr>
        <w:t>效应</w:t>
      </w:r>
      <w:r>
        <w:rPr>
          <w:rFonts w:hint="eastAsia"/>
        </w:rPr>
        <w:t>，</w:t>
      </w:r>
      <w:r w:rsidRPr="003012C9">
        <w:t>又称第一热电效应，是指由于两种不同电导体或半导体的温度差异而引起两种物质间的电压差的热电现象。一般规定热电势方向为：在热端电流由负流向正。半导体的温差电动势较大，可用作温差发电器。</w:t>
      </w:r>
    </w:p>
    <w:p w14:paraId="27D30F10" w14:textId="1BB46FEA" w:rsidR="003012C9" w:rsidRDefault="003012C9" w:rsidP="003012C9">
      <w:pPr>
        <w:pStyle w:val="a3"/>
        <w:ind w:left="432"/>
      </w:pPr>
      <w:r w:rsidRPr="003012C9">
        <w:rPr>
          <w:rFonts w:hint="eastAsia"/>
        </w:rPr>
        <w:t>斯</w:t>
      </w:r>
      <w:proofErr w:type="gramStart"/>
      <w:r w:rsidRPr="003012C9">
        <w:rPr>
          <w:rFonts w:hint="eastAsia"/>
        </w:rPr>
        <w:t>特</w:t>
      </w:r>
      <w:proofErr w:type="gramEnd"/>
      <w:r w:rsidRPr="003012C9">
        <w:rPr>
          <w:rFonts w:hint="eastAsia"/>
        </w:rPr>
        <w:t>藩</w:t>
      </w:r>
      <w:r w:rsidRPr="003012C9">
        <w:t>-玻尔兹曼定律，是热力学中的一个著名定律，其内容为：一个黑体表面单位面积在单位时间内辐射出的总能量（称为物体的辐射度或能量通量密度）j* 与黑体本身的热力学温度T （又称绝对温度）的四次方成正比</w:t>
      </w:r>
      <w:r>
        <w:rPr>
          <w:rFonts w:hint="eastAsia"/>
        </w:rPr>
        <w:t>。</w:t>
      </w:r>
    </w:p>
    <w:p w14:paraId="74362352" w14:textId="70579897" w:rsidR="003012C9" w:rsidRPr="00414F37" w:rsidRDefault="003012C9" w:rsidP="003012C9">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实验装置和器件</w:t>
      </w:r>
    </w:p>
    <w:p w14:paraId="42EBEFB4" w14:textId="6F15FC7E" w:rsidR="003012C9" w:rsidRDefault="003012C9" w:rsidP="003012C9">
      <w:pPr>
        <w:pStyle w:val="a3"/>
        <w:ind w:left="432" w:firstLineChars="0" w:firstLine="0"/>
      </w:pPr>
      <w:r>
        <w:rPr>
          <w:rFonts w:hint="eastAsia"/>
        </w:rPr>
        <w:t>In</w:t>
      </w:r>
      <w:r>
        <w:t>f</w:t>
      </w:r>
      <w:r>
        <w:rPr>
          <w:rFonts w:hint="eastAsia"/>
        </w:rPr>
        <w:t>rared</w:t>
      </w:r>
      <w:r>
        <w:t xml:space="preserve"> thermometer(X6)</w:t>
      </w:r>
      <w:r>
        <w:rPr>
          <w:rFonts w:hint="eastAsia"/>
        </w:rPr>
        <w:t>、十字螺丝刀</w:t>
      </w:r>
    </w:p>
    <w:p w14:paraId="398452ED" w14:textId="3F6C838E" w:rsidR="003012C9" w:rsidRPr="00414F37" w:rsidRDefault="003012C9" w:rsidP="003012C9">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实验步骤</w:t>
      </w:r>
    </w:p>
    <w:p w14:paraId="7D4E49A7" w14:textId="39C4D2B6" w:rsidR="003012C9" w:rsidRDefault="003012C9" w:rsidP="003012C9">
      <w:pPr>
        <w:pStyle w:val="a3"/>
        <w:numPr>
          <w:ilvl w:val="0"/>
          <w:numId w:val="3"/>
        </w:numPr>
        <w:ind w:firstLineChars="0"/>
      </w:pPr>
      <w:r>
        <w:rPr>
          <w:rFonts w:hint="eastAsia"/>
        </w:rPr>
        <w:t>准备工作</w:t>
      </w:r>
    </w:p>
    <w:p w14:paraId="2922DEA9" w14:textId="36C3B85F" w:rsidR="003012C9" w:rsidRDefault="003012C9" w:rsidP="003012C9">
      <w:pPr>
        <w:pStyle w:val="a3"/>
        <w:numPr>
          <w:ilvl w:val="0"/>
          <w:numId w:val="4"/>
        </w:numPr>
        <w:ind w:firstLineChars="0"/>
      </w:pPr>
      <w:r>
        <w:rPr>
          <w:rFonts w:hint="eastAsia"/>
        </w:rPr>
        <w:t>清理工作台面，使台面整洁无杂物</w:t>
      </w:r>
    </w:p>
    <w:p w14:paraId="0D84F0C0" w14:textId="419B9A7D" w:rsidR="003012C9" w:rsidRDefault="003012C9" w:rsidP="003012C9">
      <w:pPr>
        <w:pStyle w:val="a3"/>
        <w:numPr>
          <w:ilvl w:val="0"/>
          <w:numId w:val="4"/>
        </w:numPr>
        <w:ind w:firstLineChars="0"/>
      </w:pPr>
      <w:r>
        <w:rPr>
          <w:rFonts w:hint="eastAsia"/>
        </w:rPr>
        <w:t>摆放好工具箱和收纳盒</w:t>
      </w:r>
    </w:p>
    <w:p w14:paraId="09828D3F" w14:textId="0B4BB72C" w:rsidR="003012C9" w:rsidRDefault="003012C9" w:rsidP="003012C9">
      <w:pPr>
        <w:pStyle w:val="a3"/>
        <w:numPr>
          <w:ilvl w:val="0"/>
          <w:numId w:val="3"/>
        </w:numPr>
        <w:ind w:firstLineChars="0"/>
      </w:pPr>
      <w:r>
        <w:rPr>
          <w:rFonts w:hint="eastAsia"/>
        </w:rPr>
        <w:t>使用红外测温枪</w:t>
      </w:r>
    </w:p>
    <w:p w14:paraId="72BECF4D" w14:textId="5F83127A" w:rsidR="003012C9" w:rsidRDefault="003012C9" w:rsidP="003012C9">
      <w:pPr>
        <w:pStyle w:val="a3"/>
        <w:numPr>
          <w:ilvl w:val="0"/>
          <w:numId w:val="5"/>
        </w:numPr>
        <w:ind w:firstLineChars="0"/>
      </w:pPr>
      <w:r>
        <w:rPr>
          <w:rFonts w:hint="eastAsia"/>
        </w:rPr>
        <w:t>使用红外测温枪测量人体各部位，如额头、手心、手背、脖颈</w:t>
      </w:r>
      <w:r w:rsidR="00E83256">
        <w:rPr>
          <w:rFonts w:hint="eastAsia"/>
        </w:rPr>
        <w:t>并比较各部位的温度差异</w:t>
      </w:r>
    </w:p>
    <w:p w14:paraId="4268C470" w14:textId="283D7572" w:rsidR="00E83256" w:rsidRDefault="00E83256" w:rsidP="003012C9">
      <w:pPr>
        <w:pStyle w:val="a3"/>
        <w:numPr>
          <w:ilvl w:val="0"/>
          <w:numId w:val="5"/>
        </w:numPr>
        <w:ind w:firstLineChars="0"/>
      </w:pPr>
      <w:r>
        <w:rPr>
          <w:rFonts w:hint="eastAsia"/>
        </w:rPr>
        <w:t>两人一组，使用红外测温枪对不同同学的手心进行测，记录不同同学的手心温度显示结果，比较相同部位的个体温度差异</w:t>
      </w:r>
    </w:p>
    <w:p w14:paraId="58CF6A1C" w14:textId="6223F918" w:rsidR="00E83256" w:rsidRDefault="00E83256" w:rsidP="003012C9">
      <w:pPr>
        <w:pStyle w:val="a3"/>
        <w:numPr>
          <w:ilvl w:val="0"/>
          <w:numId w:val="5"/>
        </w:numPr>
        <w:ind w:firstLineChars="0"/>
      </w:pPr>
      <w:r>
        <w:rPr>
          <w:rFonts w:hint="eastAsia"/>
        </w:rPr>
        <w:t>对额头进行10次温度测量间隔10s，记录测温结果，估算温度精度</w:t>
      </w:r>
    </w:p>
    <w:p w14:paraId="1917F725" w14:textId="4FCDA2A8" w:rsidR="00E83256" w:rsidRDefault="00E83256" w:rsidP="00E83256">
      <w:pPr>
        <w:pStyle w:val="a3"/>
        <w:numPr>
          <w:ilvl w:val="0"/>
          <w:numId w:val="3"/>
        </w:numPr>
        <w:ind w:firstLineChars="0"/>
      </w:pPr>
      <w:r>
        <w:rPr>
          <w:rFonts w:hint="eastAsia"/>
        </w:rPr>
        <w:t>红外测温枪外壳拆卸</w:t>
      </w:r>
    </w:p>
    <w:p w14:paraId="266D030A" w14:textId="6A76AC97" w:rsidR="00E83256" w:rsidRDefault="00E83256" w:rsidP="00E83256">
      <w:pPr>
        <w:pStyle w:val="a3"/>
        <w:numPr>
          <w:ilvl w:val="0"/>
          <w:numId w:val="6"/>
        </w:numPr>
        <w:ind w:firstLineChars="0"/>
      </w:pPr>
      <w:r>
        <w:rPr>
          <w:rFonts w:hint="eastAsia"/>
        </w:rPr>
        <w:t>取出红外测温枪中的电池</w:t>
      </w:r>
    </w:p>
    <w:p w14:paraId="3E3B6A8C" w14:textId="3469D50B" w:rsidR="00E83256" w:rsidRDefault="00E83256" w:rsidP="00E83256">
      <w:pPr>
        <w:pStyle w:val="a3"/>
        <w:numPr>
          <w:ilvl w:val="0"/>
          <w:numId w:val="6"/>
        </w:numPr>
        <w:ind w:firstLineChars="0"/>
      </w:pPr>
      <w:r>
        <w:rPr>
          <w:rFonts w:hint="eastAsia"/>
        </w:rPr>
        <w:t>拆卸位于红外测温枪外壳测下方的固定螺丝，将拆卸下来的螺丝放在收纳盒的一个单元格内. 如图1</w:t>
      </w:r>
    </w:p>
    <w:p w14:paraId="49B13C52" w14:textId="47FE3474" w:rsidR="00E83256" w:rsidRDefault="00E83256" w:rsidP="00E83256">
      <w:pPr>
        <w:pStyle w:val="a3"/>
        <w:ind w:left="1512" w:firstLineChars="0" w:firstLine="0"/>
      </w:pPr>
      <w:r w:rsidRPr="00E83256">
        <w:rPr>
          <w:noProof/>
        </w:rPr>
        <w:lastRenderedPageBreak/>
        <w:drawing>
          <wp:inline distT="0" distB="0" distL="0" distR="0" wp14:anchorId="1E309927" wp14:editId="497021FE">
            <wp:extent cx="1981200" cy="264168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359" cy="2644559"/>
                    </a:xfrm>
                    <a:prstGeom prst="rect">
                      <a:avLst/>
                    </a:prstGeom>
                    <a:noFill/>
                    <a:ln>
                      <a:noFill/>
                    </a:ln>
                  </pic:spPr>
                </pic:pic>
              </a:graphicData>
            </a:graphic>
          </wp:inline>
        </w:drawing>
      </w:r>
    </w:p>
    <w:p w14:paraId="7E2F2B71" w14:textId="351283DD" w:rsidR="00E83256" w:rsidRDefault="00E83256" w:rsidP="00E83256">
      <w:pPr>
        <w:pStyle w:val="a3"/>
        <w:ind w:left="1512" w:firstLineChars="0" w:firstLine="0"/>
      </w:pPr>
      <w:r>
        <w:rPr>
          <w:rFonts w:hint="eastAsia"/>
        </w:rPr>
        <w:t>（图1</w:t>
      </w:r>
      <w:r>
        <w:t xml:space="preserve"> </w:t>
      </w:r>
      <w:r>
        <w:rPr>
          <w:rFonts w:hint="eastAsia"/>
        </w:rPr>
        <w:t>拆卸固定螺丝）</w:t>
      </w:r>
    </w:p>
    <w:p w14:paraId="38AC2613" w14:textId="103B2953" w:rsidR="00E83256" w:rsidRDefault="00E83256" w:rsidP="00E83256">
      <w:pPr>
        <w:pStyle w:val="a3"/>
        <w:numPr>
          <w:ilvl w:val="0"/>
          <w:numId w:val="6"/>
        </w:numPr>
        <w:ind w:firstLineChars="0"/>
      </w:pPr>
      <w:r>
        <w:rPr>
          <w:rFonts w:hint="eastAsia"/>
        </w:rPr>
        <w:t>将显示屏</w:t>
      </w:r>
      <w:proofErr w:type="gramStart"/>
      <w:r>
        <w:rPr>
          <w:rFonts w:hint="eastAsia"/>
        </w:rPr>
        <w:t>固定套轻</w:t>
      </w:r>
      <w:proofErr w:type="gramEnd"/>
      <w:r>
        <w:rPr>
          <w:rFonts w:hint="eastAsia"/>
        </w:rPr>
        <w:t>撬下，然后分开两边外壳，取下电池盖。如图2.</w:t>
      </w:r>
    </w:p>
    <w:p w14:paraId="61A85448" w14:textId="577A3276" w:rsidR="00E83256" w:rsidRDefault="00E83256" w:rsidP="00E83256">
      <w:pPr>
        <w:pStyle w:val="a3"/>
        <w:ind w:left="1512" w:firstLineChars="0" w:firstLine="0"/>
      </w:pPr>
      <w:r w:rsidRPr="00E83256">
        <w:rPr>
          <w:noProof/>
        </w:rPr>
        <w:drawing>
          <wp:inline distT="0" distB="0" distL="0" distR="0" wp14:anchorId="71A183B5" wp14:editId="2BE3A693">
            <wp:extent cx="1805940" cy="2186159"/>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1607" cy="2193019"/>
                    </a:xfrm>
                    <a:prstGeom prst="rect">
                      <a:avLst/>
                    </a:prstGeom>
                    <a:noFill/>
                    <a:ln>
                      <a:noFill/>
                    </a:ln>
                  </pic:spPr>
                </pic:pic>
              </a:graphicData>
            </a:graphic>
          </wp:inline>
        </w:drawing>
      </w:r>
    </w:p>
    <w:p w14:paraId="05EEC9A3" w14:textId="581D634D" w:rsidR="00E83256" w:rsidRDefault="00E83256" w:rsidP="00E83256">
      <w:pPr>
        <w:pStyle w:val="a3"/>
        <w:ind w:left="1512" w:firstLineChars="0" w:firstLine="0"/>
      </w:pPr>
      <w:r>
        <w:rPr>
          <w:rFonts w:hint="eastAsia"/>
        </w:rPr>
        <w:t>（图2</w:t>
      </w:r>
      <w:r>
        <w:t xml:space="preserve"> </w:t>
      </w:r>
      <w:r>
        <w:rPr>
          <w:rFonts w:hint="eastAsia"/>
        </w:rPr>
        <w:t>分开外壳）</w:t>
      </w:r>
    </w:p>
    <w:p w14:paraId="7A777422" w14:textId="5EB2F00E" w:rsidR="00E83256" w:rsidRDefault="00E83256" w:rsidP="00E83256">
      <w:pPr>
        <w:pStyle w:val="a3"/>
        <w:numPr>
          <w:ilvl w:val="0"/>
          <w:numId w:val="6"/>
        </w:numPr>
        <w:ind w:firstLineChars="0"/>
      </w:pPr>
      <w:r>
        <w:rPr>
          <w:rFonts w:hint="eastAsia"/>
        </w:rPr>
        <w:t>将开关扳机和连接的弹簧取下。如图3</w:t>
      </w:r>
    </w:p>
    <w:p w14:paraId="11B0373C" w14:textId="7341344F" w:rsidR="0033643E" w:rsidRDefault="0033643E" w:rsidP="0033643E">
      <w:pPr>
        <w:pStyle w:val="a3"/>
        <w:ind w:left="1512" w:firstLineChars="0" w:firstLine="0"/>
      </w:pPr>
      <w:r w:rsidRPr="0033643E">
        <w:rPr>
          <w:noProof/>
        </w:rPr>
        <w:drawing>
          <wp:inline distT="0" distB="0" distL="0" distR="0" wp14:anchorId="6C15BE7D" wp14:editId="330BC6A5">
            <wp:extent cx="1737360" cy="231655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315" cy="2324490"/>
                    </a:xfrm>
                    <a:prstGeom prst="rect">
                      <a:avLst/>
                    </a:prstGeom>
                    <a:noFill/>
                    <a:ln>
                      <a:noFill/>
                    </a:ln>
                  </pic:spPr>
                </pic:pic>
              </a:graphicData>
            </a:graphic>
          </wp:inline>
        </w:drawing>
      </w:r>
    </w:p>
    <w:p w14:paraId="69BC7C3A" w14:textId="05E5E0A0" w:rsidR="00E83256" w:rsidRDefault="00E83256" w:rsidP="00E83256">
      <w:pPr>
        <w:pStyle w:val="a3"/>
        <w:ind w:left="1512" w:firstLineChars="0" w:firstLine="0"/>
      </w:pPr>
      <w:r>
        <w:rPr>
          <w:rFonts w:hint="eastAsia"/>
        </w:rPr>
        <w:t>（图</w:t>
      </w:r>
      <w:r w:rsidR="0033643E">
        <w:rPr>
          <w:rFonts w:hint="eastAsia"/>
        </w:rPr>
        <w:t>3</w:t>
      </w:r>
      <w:r w:rsidR="0033643E">
        <w:t xml:space="preserve"> </w:t>
      </w:r>
      <w:r w:rsidR="0033643E">
        <w:rPr>
          <w:rFonts w:hint="eastAsia"/>
        </w:rPr>
        <w:t>取下开关）</w:t>
      </w:r>
    </w:p>
    <w:p w14:paraId="5EE70EF3" w14:textId="1040564E" w:rsidR="0033643E" w:rsidRDefault="0033643E" w:rsidP="0033643E">
      <w:pPr>
        <w:pStyle w:val="a3"/>
        <w:numPr>
          <w:ilvl w:val="0"/>
          <w:numId w:val="6"/>
        </w:numPr>
        <w:ind w:firstLineChars="0"/>
      </w:pPr>
      <w:r>
        <w:rPr>
          <w:rFonts w:hint="eastAsia"/>
        </w:rPr>
        <w:t>将电池连接底座从外壳上拆下，红线在右，黑线在左。</w:t>
      </w:r>
    </w:p>
    <w:p w14:paraId="0F3BB466" w14:textId="73414290" w:rsidR="0033643E" w:rsidRDefault="0033643E" w:rsidP="0033643E">
      <w:pPr>
        <w:pStyle w:val="a3"/>
        <w:numPr>
          <w:ilvl w:val="0"/>
          <w:numId w:val="6"/>
        </w:numPr>
        <w:ind w:firstLineChars="0"/>
      </w:pPr>
      <w:r>
        <w:rPr>
          <w:rFonts w:hint="eastAsia"/>
        </w:rPr>
        <w:lastRenderedPageBreak/>
        <w:t>将连接线从接口拆下，取出显示屏、光电探测器和主控板。如下图4</w:t>
      </w:r>
    </w:p>
    <w:p w14:paraId="29A37617" w14:textId="290FA933" w:rsidR="0033643E" w:rsidRDefault="0033643E" w:rsidP="0033643E">
      <w:pPr>
        <w:pStyle w:val="a3"/>
        <w:ind w:left="1512" w:firstLineChars="0" w:firstLine="0"/>
      </w:pPr>
      <w:r w:rsidRPr="0033643E">
        <w:rPr>
          <w:noProof/>
        </w:rPr>
        <w:drawing>
          <wp:inline distT="0" distB="0" distL="0" distR="0" wp14:anchorId="722CD25F" wp14:editId="17EE390F">
            <wp:extent cx="2476500" cy="185752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2960" cy="1862369"/>
                    </a:xfrm>
                    <a:prstGeom prst="rect">
                      <a:avLst/>
                    </a:prstGeom>
                    <a:noFill/>
                    <a:ln>
                      <a:noFill/>
                    </a:ln>
                  </pic:spPr>
                </pic:pic>
              </a:graphicData>
            </a:graphic>
          </wp:inline>
        </w:drawing>
      </w:r>
    </w:p>
    <w:p w14:paraId="58DADE92" w14:textId="6C19B901" w:rsidR="0033643E" w:rsidRDefault="0033643E" w:rsidP="0033643E">
      <w:pPr>
        <w:pStyle w:val="a3"/>
        <w:ind w:left="1512" w:firstLineChars="0" w:firstLine="0"/>
      </w:pPr>
      <w:r>
        <w:rPr>
          <w:rFonts w:hint="eastAsia"/>
        </w:rPr>
        <w:t>(图4</w:t>
      </w:r>
      <w:r>
        <w:t xml:space="preserve"> </w:t>
      </w:r>
      <w:r>
        <w:rPr>
          <w:rFonts w:hint="eastAsia"/>
        </w:rPr>
        <w:t>拆电池底座并取出主要器件)</w:t>
      </w:r>
    </w:p>
    <w:p w14:paraId="23A762AC" w14:textId="5413B988" w:rsidR="0033643E" w:rsidRDefault="0033643E" w:rsidP="0033643E">
      <w:pPr>
        <w:pStyle w:val="a3"/>
        <w:numPr>
          <w:ilvl w:val="0"/>
          <w:numId w:val="6"/>
        </w:numPr>
        <w:ind w:firstLineChars="0"/>
      </w:pPr>
      <w:r>
        <w:rPr>
          <w:rFonts w:hint="eastAsia"/>
        </w:rPr>
        <w:t>拆卸连接光电探测器和光学系统的固定螺丝，拆卸下来的同口径螺丝放在收纳盒的一个单元格里。如图5</w:t>
      </w:r>
    </w:p>
    <w:p w14:paraId="66211CC5" w14:textId="78B0A35B" w:rsidR="0033643E" w:rsidRDefault="0033643E" w:rsidP="0033643E">
      <w:pPr>
        <w:pStyle w:val="a3"/>
        <w:ind w:left="1512" w:firstLineChars="0" w:firstLine="0"/>
      </w:pPr>
      <w:r w:rsidRPr="0033643E">
        <w:rPr>
          <w:noProof/>
        </w:rPr>
        <w:drawing>
          <wp:inline distT="0" distB="0" distL="0" distR="0" wp14:anchorId="699566F4" wp14:editId="02F47EC9">
            <wp:extent cx="2336612" cy="17526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776" cy="1754223"/>
                    </a:xfrm>
                    <a:prstGeom prst="rect">
                      <a:avLst/>
                    </a:prstGeom>
                    <a:noFill/>
                    <a:ln>
                      <a:noFill/>
                    </a:ln>
                  </pic:spPr>
                </pic:pic>
              </a:graphicData>
            </a:graphic>
          </wp:inline>
        </w:drawing>
      </w:r>
    </w:p>
    <w:p w14:paraId="2B77DF0F" w14:textId="27D403AC" w:rsidR="0033643E" w:rsidRDefault="0033643E" w:rsidP="0033643E">
      <w:pPr>
        <w:pStyle w:val="a3"/>
        <w:ind w:left="1512" w:firstLineChars="0" w:firstLine="0"/>
      </w:pPr>
      <w:r>
        <w:rPr>
          <w:rFonts w:hint="eastAsia"/>
        </w:rPr>
        <w:t>（图5</w:t>
      </w:r>
      <w:r>
        <w:t xml:space="preserve"> </w:t>
      </w:r>
      <w:r>
        <w:rPr>
          <w:rFonts w:hint="eastAsia"/>
        </w:rPr>
        <w:t>分离光电探测器和光学系统）</w:t>
      </w:r>
    </w:p>
    <w:p w14:paraId="7F805C18" w14:textId="64A04D25" w:rsidR="0033643E" w:rsidRDefault="0033643E" w:rsidP="0033643E">
      <w:pPr>
        <w:pStyle w:val="a3"/>
        <w:numPr>
          <w:ilvl w:val="0"/>
          <w:numId w:val="6"/>
        </w:numPr>
        <w:ind w:firstLineChars="0"/>
      </w:pPr>
      <w:r>
        <w:rPr>
          <w:rFonts w:hint="eastAsia"/>
        </w:rPr>
        <w:t>拆卸主控板与L</w:t>
      </w:r>
      <w:r>
        <w:t>CD</w:t>
      </w:r>
      <w:r>
        <w:rPr>
          <w:rFonts w:hint="eastAsia"/>
        </w:rPr>
        <w:t>显示屏的固定螺丝，拆卸下来的同口径螺丝放置在收纳盒的一个单元格之内。如图6</w:t>
      </w:r>
    </w:p>
    <w:p w14:paraId="3BFF034B" w14:textId="2A22F1F7" w:rsidR="0033643E" w:rsidRDefault="0033643E" w:rsidP="0033643E">
      <w:pPr>
        <w:pStyle w:val="a3"/>
        <w:ind w:left="1512" w:firstLineChars="0" w:firstLine="0"/>
      </w:pPr>
      <w:r w:rsidRPr="0033643E">
        <w:rPr>
          <w:noProof/>
        </w:rPr>
        <w:drawing>
          <wp:inline distT="0" distB="0" distL="0" distR="0" wp14:anchorId="7A708F85" wp14:editId="5972F4B7">
            <wp:extent cx="2336165" cy="1752263"/>
            <wp:effectExtent l="0" t="0" r="698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1880" cy="1756550"/>
                    </a:xfrm>
                    <a:prstGeom prst="rect">
                      <a:avLst/>
                    </a:prstGeom>
                    <a:noFill/>
                    <a:ln>
                      <a:noFill/>
                    </a:ln>
                  </pic:spPr>
                </pic:pic>
              </a:graphicData>
            </a:graphic>
          </wp:inline>
        </w:drawing>
      </w:r>
    </w:p>
    <w:p w14:paraId="19A95046" w14:textId="577281DC" w:rsidR="0033643E" w:rsidRDefault="0033643E" w:rsidP="0033643E">
      <w:pPr>
        <w:pStyle w:val="a3"/>
        <w:ind w:left="1512" w:firstLineChars="0" w:firstLine="0"/>
      </w:pPr>
      <w:r>
        <w:rPr>
          <w:rFonts w:hint="eastAsia"/>
        </w:rPr>
        <w:t>（图6</w:t>
      </w:r>
      <w:r>
        <w:t xml:space="preserve"> </w:t>
      </w:r>
      <w:r>
        <w:rPr>
          <w:rFonts w:hint="eastAsia"/>
        </w:rPr>
        <w:t>分离主控板与显示屏）</w:t>
      </w:r>
    </w:p>
    <w:p w14:paraId="4C39DC0D" w14:textId="7DD11ED5" w:rsidR="0033643E" w:rsidRDefault="0033643E" w:rsidP="0033643E">
      <w:pPr>
        <w:pStyle w:val="a3"/>
        <w:numPr>
          <w:ilvl w:val="0"/>
          <w:numId w:val="6"/>
        </w:numPr>
        <w:ind w:firstLineChars="0"/>
      </w:pPr>
      <w:r>
        <w:rPr>
          <w:rFonts w:hint="eastAsia"/>
        </w:rPr>
        <w:t>确保所有固定螺丝拆除后，捏住主控板分开主控板与显示屏。如图7</w:t>
      </w:r>
    </w:p>
    <w:p w14:paraId="7E5C2991" w14:textId="55CD6907" w:rsidR="0033643E" w:rsidRDefault="0033643E" w:rsidP="0033643E">
      <w:pPr>
        <w:pStyle w:val="a3"/>
        <w:ind w:left="1512" w:firstLineChars="0" w:firstLine="0"/>
      </w:pPr>
      <w:r w:rsidRPr="0033643E">
        <w:rPr>
          <w:noProof/>
        </w:rPr>
        <w:lastRenderedPageBreak/>
        <w:drawing>
          <wp:inline distT="0" distB="0" distL="0" distR="0" wp14:anchorId="6FB9AD3E" wp14:editId="481E847C">
            <wp:extent cx="2336612" cy="17526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7837" cy="1753519"/>
                    </a:xfrm>
                    <a:prstGeom prst="rect">
                      <a:avLst/>
                    </a:prstGeom>
                    <a:noFill/>
                    <a:ln>
                      <a:noFill/>
                    </a:ln>
                  </pic:spPr>
                </pic:pic>
              </a:graphicData>
            </a:graphic>
          </wp:inline>
        </w:drawing>
      </w:r>
    </w:p>
    <w:p w14:paraId="44432588" w14:textId="4E5CB7CB" w:rsidR="0033643E" w:rsidRDefault="0033643E" w:rsidP="0033643E">
      <w:pPr>
        <w:pStyle w:val="a3"/>
        <w:ind w:left="1512" w:firstLineChars="0" w:firstLine="0"/>
      </w:pPr>
      <w:r>
        <w:rPr>
          <w:rFonts w:hint="eastAsia"/>
        </w:rPr>
        <w:t>（图7 分开主控板与显示屏）</w:t>
      </w:r>
    </w:p>
    <w:p w14:paraId="5603C814" w14:textId="6757FC7C" w:rsidR="0033643E" w:rsidRDefault="0033643E" w:rsidP="0033643E">
      <w:pPr>
        <w:pStyle w:val="a3"/>
        <w:numPr>
          <w:ilvl w:val="0"/>
          <w:numId w:val="6"/>
        </w:numPr>
        <w:ind w:firstLineChars="0"/>
      </w:pPr>
      <w:r>
        <w:rPr>
          <w:rFonts w:hint="eastAsia"/>
        </w:rPr>
        <w:t>观察主控板元器件。如图8</w:t>
      </w:r>
    </w:p>
    <w:p w14:paraId="357E182F" w14:textId="7C8872A4" w:rsidR="0033643E" w:rsidRDefault="0033643E" w:rsidP="0033643E">
      <w:pPr>
        <w:pStyle w:val="a3"/>
        <w:ind w:left="1512" w:firstLineChars="0" w:firstLine="0"/>
      </w:pPr>
      <w:r w:rsidRPr="0033643E">
        <w:rPr>
          <w:noProof/>
        </w:rPr>
        <w:drawing>
          <wp:inline distT="0" distB="0" distL="0" distR="0" wp14:anchorId="2A445753" wp14:editId="7BDA30A0">
            <wp:extent cx="1546860" cy="218625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0906" cy="2191971"/>
                    </a:xfrm>
                    <a:prstGeom prst="rect">
                      <a:avLst/>
                    </a:prstGeom>
                    <a:noFill/>
                    <a:ln>
                      <a:noFill/>
                    </a:ln>
                  </pic:spPr>
                </pic:pic>
              </a:graphicData>
            </a:graphic>
          </wp:inline>
        </w:drawing>
      </w:r>
    </w:p>
    <w:p w14:paraId="19A2FBFC" w14:textId="0F75219B" w:rsidR="0033643E" w:rsidRDefault="0033643E" w:rsidP="0033643E">
      <w:pPr>
        <w:pStyle w:val="a3"/>
        <w:ind w:left="1512" w:firstLineChars="0" w:firstLine="0"/>
      </w:pPr>
      <w:r>
        <w:rPr>
          <w:rFonts w:hint="eastAsia"/>
        </w:rPr>
        <w:t>（图8</w:t>
      </w:r>
      <w:r>
        <w:t xml:space="preserve"> </w:t>
      </w:r>
      <w:r>
        <w:rPr>
          <w:rFonts w:hint="eastAsia"/>
        </w:rPr>
        <w:t>观察主控板）</w:t>
      </w:r>
    </w:p>
    <w:p w14:paraId="1B96E3E5" w14:textId="6B024D8A" w:rsidR="0033643E" w:rsidRDefault="009F570C" w:rsidP="0033643E">
      <w:pPr>
        <w:pStyle w:val="a3"/>
        <w:numPr>
          <w:ilvl w:val="0"/>
          <w:numId w:val="3"/>
        </w:numPr>
        <w:ind w:firstLineChars="0"/>
      </w:pPr>
      <w:r>
        <w:rPr>
          <w:rFonts w:hint="eastAsia"/>
        </w:rPr>
        <w:t>红外测温枪组装</w:t>
      </w:r>
    </w:p>
    <w:p w14:paraId="52658A31" w14:textId="1F761980" w:rsidR="009F570C" w:rsidRDefault="009F570C" w:rsidP="009F570C">
      <w:pPr>
        <w:pStyle w:val="a3"/>
        <w:numPr>
          <w:ilvl w:val="0"/>
          <w:numId w:val="7"/>
        </w:numPr>
        <w:ind w:firstLineChars="0"/>
      </w:pPr>
      <w:r>
        <w:rPr>
          <w:rFonts w:hint="eastAsia"/>
        </w:rPr>
        <w:t>将主控板和L</w:t>
      </w:r>
      <w:r>
        <w:t>CD</w:t>
      </w:r>
      <w:proofErr w:type="gramStart"/>
      <w:r>
        <w:rPr>
          <w:rFonts w:hint="eastAsia"/>
        </w:rPr>
        <w:t>屏用螺丝</w:t>
      </w:r>
      <w:proofErr w:type="gramEnd"/>
      <w:r>
        <w:rPr>
          <w:rFonts w:hint="eastAsia"/>
        </w:rPr>
        <w:t>组装在一起</w:t>
      </w:r>
    </w:p>
    <w:p w14:paraId="10BD110E" w14:textId="51FE1527" w:rsidR="009F570C" w:rsidRDefault="009F570C" w:rsidP="009F570C">
      <w:pPr>
        <w:pStyle w:val="a3"/>
        <w:numPr>
          <w:ilvl w:val="0"/>
          <w:numId w:val="7"/>
        </w:numPr>
        <w:ind w:firstLineChars="0"/>
      </w:pPr>
      <w:r>
        <w:rPr>
          <w:rFonts w:hint="eastAsia"/>
        </w:rPr>
        <w:t>将光电探测器和光学系统用螺丝组装在一起</w:t>
      </w:r>
    </w:p>
    <w:p w14:paraId="1B7E59C1" w14:textId="287E70B2" w:rsidR="009F570C" w:rsidRDefault="009F570C" w:rsidP="009F570C">
      <w:pPr>
        <w:pStyle w:val="a3"/>
        <w:numPr>
          <w:ilvl w:val="0"/>
          <w:numId w:val="7"/>
        </w:numPr>
        <w:ind w:firstLineChars="0"/>
      </w:pPr>
      <w:r>
        <w:rPr>
          <w:rFonts w:hint="eastAsia"/>
        </w:rPr>
        <w:t>将显示屏、光电探测器和主控</w:t>
      </w:r>
      <w:proofErr w:type="gramStart"/>
      <w:r>
        <w:rPr>
          <w:rFonts w:hint="eastAsia"/>
        </w:rPr>
        <w:t>板通过</w:t>
      </w:r>
      <w:proofErr w:type="gramEnd"/>
      <w:r>
        <w:rPr>
          <w:rFonts w:hint="eastAsia"/>
        </w:rPr>
        <w:t>连接线重新连接</w:t>
      </w:r>
    </w:p>
    <w:p w14:paraId="15B62E1D" w14:textId="27D37A92" w:rsidR="009F570C" w:rsidRDefault="009F570C" w:rsidP="009F570C">
      <w:pPr>
        <w:pStyle w:val="a3"/>
        <w:numPr>
          <w:ilvl w:val="0"/>
          <w:numId w:val="7"/>
        </w:numPr>
        <w:ind w:firstLineChars="0"/>
      </w:pPr>
      <w:r>
        <w:rPr>
          <w:rFonts w:hint="eastAsia"/>
        </w:rPr>
        <w:t>将电池底座固定在红外测温枪壳体上</w:t>
      </w:r>
    </w:p>
    <w:p w14:paraId="77120D2D" w14:textId="35E33288" w:rsidR="009F570C" w:rsidRDefault="009F570C" w:rsidP="009F570C">
      <w:pPr>
        <w:pStyle w:val="a3"/>
        <w:numPr>
          <w:ilvl w:val="0"/>
          <w:numId w:val="7"/>
        </w:numPr>
        <w:ind w:firstLineChars="0"/>
      </w:pPr>
      <w:r>
        <w:rPr>
          <w:rFonts w:hint="eastAsia"/>
        </w:rPr>
        <w:t>找准位置安装弹簧和开关扳机并固定好</w:t>
      </w:r>
    </w:p>
    <w:p w14:paraId="04D8F5A2" w14:textId="1253ED8B" w:rsidR="00C04BF0" w:rsidRDefault="009F570C" w:rsidP="009F570C">
      <w:pPr>
        <w:pStyle w:val="a3"/>
        <w:numPr>
          <w:ilvl w:val="0"/>
          <w:numId w:val="7"/>
        </w:numPr>
        <w:ind w:firstLineChars="0"/>
      </w:pPr>
      <w:r>
        <w:rPr>
          <w:rFonts w:hint="eastAsia"/>
        </w:rPr>
        <w:t>将显示屏和主控板放回红外测温枪的一侧壳体上，找好位置稍稍固定</w:t>
      </w:r>
      <w:r w:rsidR="00C04BF0">
        <w:rPr>
          <w:rFonts w:hint="eastAsia"/>
        </w:rPr>
        <w:t>.如下图9</w:t>
      </w:r>
    </w:p>
    <w:p w14:paraId="681661A6" w14:textId="38CCAEFC" w:rsidR="009F570C" w:rsidRDefault="00C04BF0" w:rsidP="00C04BF0">
      <w:pPr>
        <w:pStyle w:val="a3"/>
        <w:ind w:left="1512" w:firstLineChars="0" w:firstLine="0"/>
      </w:pPr>
      <w:r w:rsidRPr="00C04BF0">
        <w:rPr>
          <w:noProof/>
        </w:rPr>
        <w:lastRenderedPageBreak/>
        <w:drawing>
          <wp:inline distT="0" distB="0" distL="0" distR="0" wp14:anchorId="0DFD9D84" wp14:editId="4DAA6E2B">
            <wp:extent cx="1902478" cy="25367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694" cy="2541001"/>
                    </a:xfrm>
                    <a:prstGeom prst="rect">
                      <a:avLst/>
                    </a:prstGeom>
                    <a:noFill/>
                    <a:ln>
                      <a:noFill/>
                    </a:ln>
                  </pic:spPr>
                </pic:pic>
              </a:graphicData>
            </a:graphic>
          </wp:inline>
        </w:drawing>
      </w:r>
    </w:p>
    <w:p w14:paraId="1F61C9F2" w14:textId="22F0FA1D" w:rsidR="00C04BF0" w:rsidRDefault="00C04BF0" w:rsidP="00C04BF0">
      <w:pPr>
        <w:pStyle w:val="a3"/>
        <w:ind w:left="1512" w:firstLineChars="0" w:firstLine="0"/>
      </w:pPr>
      <w:r>
        <w:rPr>
          <w:rFonts w:hint="eastAsia"/>
        </w:rPr>
        <w:t>（图9</w:t>
      </w:r>
      <w:r>
        <w:t xml:space="preserve"> </w:t>
      </w:r>
      <w:r>
        <w:rPr>
          <w:rFonts w:hint="eastAsia"/>
        </w:rPr>
        <w:t>组装红外测温枪）</w:t>
      </w:r>
    </w:p>
    <w:p w14:paraId="3104FCA5" w14:textId="2AA1353E" w:rsidR="009F570C" w:rsidRDefault="009F570C" w:rsidP="009F570C">
      <w:pPr>
        <w:pStyle w:val="a3"/>
        <w:numPr>
          <w:ilvl w:val="0"/>
          <w:numId w:val="7"/>
        </w:numPr>
        <w:ind w:firstLineChars="0"/>
      </w:pPr>
      <w:r>
        <w:rPr>
          <w:rFonts w:hint="eastAsia"/>
        </w:rPr>
        <w:t>将两边外壳进行安装，在安装过程中将电池</w:t>
      </w:r>
      <w:proofErr w:type="gramStart"/>
      <w:r>
        <w:rPr>
          <w:rFonts w:hint="eastAsia"/>
        </w:rPr>
        <w:t>盖固定</w:t>
      </w:r>
      <w:proofErr w:type="gramEnd"/>
      <w:r>
        <w:rPr>
          <w:rFonts w:hint="eastAsia"/>
        </w:rPr>
        <w:t>到两边外壳的底部</w:t>
      </w:r>
    </w:p>
    <w:p w14:paraId="058457E1" w14:textId="5F2557B2" w:rsidR="009F570C" w:rsidRDefault="009F570C" w:rsidP="009F570C">
      <w:pPr>
        <w:pStyle w:val="a3"/>
        <w:numPr>
          <w:ilvl w:val="0"/>
          <w:numId w:val="7"/>
        </w:numPr>
        <w:ind w:firstLineChars="0"/>
      </w:pPr>
      <w:r>
        <w:rPr>
          <w:rFonts w:hint="eastAsia"/>
        </w:rPr>
        <w:t>拼装好两侧外壳之后，将连接在一起的光学系统和光电探测器安装固定</w:t>
      </w:r>
    </w:p>
    <w:p w14:paraId="36A234FC" w14:textId="11B7E91A" w:rsidR="009F570C" w:rsidRDefault="009F570C" w:rsidP="009F570C">
      <w:pPr>
        <w:pStyle w:val="a3"/>
        <w:numPr>
          <w:ilvl w:val="0"/>
          <w:numId w:val="7"/>
        </w:numPr>
        <w:ind w:firstLineChars="0"/>
      </w:pPr>
      <w:r>
        <w:rPr>
          <w:rFonts w:hint="eastAsia"/>
        </w:rPr>
        <w:t>将L</w:t>
      </w:r>
      <w:r>
        <w:t>CD</w:t>
      </w:r>
      <w:r>
        <w:rPr>
          <w:rFonts w:hint="eastAsia"/>
        </w:rPr>
        <w:t>屏的保护圈安装好，对两边壳体进行固定，最后拧紧外壳上的固定螺丝。</w:t>
      </w:r>
    </w:p>
    <w:p w14:paraId="5776579F" w14:textId="1CA5BCA0" w:rsidR="00C04BF0" w:rsidRDefault="00C04BF0" w:rsidP="00C04BF0">
      <w:pPr>
        <w:pStyle w:val="a3"/>
        <w:numPr>
          <w:ilvl w:val="0"/>
          <w:numId w:val="3"/>
        </w:numPr>
        <w:ind w:firstLineChars="0"/>
      </w:pPr>
      <w:r>
        <w:rPr>
          <w:rFonts w:hint="eastAsia"/>
        </w:rPr>
        <w:t>验证组装结果</w:t>
      </w:r>
    </w:p>
    <w:p w14:paraId="1D4216FA" w14:textId="2DFA9282" w:rsidR="00C04BF0" w:rsidRDefault="00C04BF0" w:rsidP="00C04BF0">
      <w:pPr>
        <w:pStyle w:val="a3"/>
        <w:numPr>
          <w:ilvl w:val="0"/>
          <w:numId w:val="8"/>
        </w:numPr>
        <w:ind w:firstLineChars="0"/>
      </w:pPr>
      <w:r>
        <w:rPr>
          <w:rFonts w:hint="eastAsia"/>
        </w:rPr>
        <w:t>安装电池，激活红外测温枪</w:t>
      </w:r>
    </w:p>
    <w:p w14:paraId="00D36178" w14:textId="44202B53" w:rsidR="00C04BF0" w:rsidRDefault="00C04BF0" w:rsidP="00C04BF0">
      <w:pPr>
        <w:pStyle w:val="a3"/>
        <w:numPr>
          <w:ilvl w:val="0"/>
          <w:numId w:val="8"/>
        </w:numPr>
        <w:ind w:firstLineChars="0"/>
      </w:pPr>
      <w:r>
        <w:rPr>
          <w:rFonts w:hint="eastAsia"/>
        </w:rPr>
        <w:t>重新进行红外测温枪使用实验</w:t>
      </w:r>
    </w:p>
    <w:p w14:paraId="212AF009" w14:textId="2732A048" w:rsidR="00C04BF0" w:rsidRDefault="00C04BF0" w:rsidP="00C04BF0">
      <w:pPr>
        <w:pStyle w:val="a3"/>
        <w:numPr>
          <w:ilvl w:val="0"/>
          <w:numId w:val="8"/>
        </w:numPr>
        <w:ind w:firstLineChars="0"/>
      </w:pPr>
      <w:r>
        <w:rPr>
          <w:rFonts w:hint="eastAsia"/>
        </w:rPr>
        <w:t>比较组装后的实验结果和拆卸前的实验结果</w:t>
      </w:r>
    </w:p>
    <w:p w14:paraId="5C3BAAAB" w14:textId="40FCC409" w:rsidR="00C04BF0" w:rsidRDefault="005B326E" w:rsidP="005B326E">
      <w:pPr>
        <w:pStyle w:val="a3"/>
        <w:numPr>
          <w:ilvl w:val="0"/>
          <w:numId w:val="3"/>
        </w:numPr>
        <w:ind w:firstLineChars="0"/>
      </w:pPr>
      <w:r>
        <w:rPr>
          <w:rFonts w:hint="eastAsia"/>
        </w:rPr>
        <w:t>透过玻璃测温</w:t>
      </w:r>
    </w:p>
    <w:p w14:paraId="47E8972F" w14:textId="03E54110" w:rsidR="005B326E" w:rsidRDefault="005B326E" w:rsidP="005B326E">
      <w:pPr>
        <w:pStyle w:val="a3"/>
        <w:numPr>
          <w:ilvl w:val="0"/>
          <w:numId w:val="9"/>
        </w:numPr>
        <w:ind w:firstLineChars="0"/>
      </w:pPr>
      <w:r>
        <w:rPr>
          <w:rFonts w:hint="eastAsia"/>
        </w:rPr>
        <w:t>目标：验证红外辐射无法穿透玻璃的特性</w:t>
      </w:r>
    </w:p>
    <w:p w14:paraId="0CFDAD9A" w14:textId="4ADE254D" w:rsidR="005B326E" w:rsidRDefault="005B326E" w:rsidP="005B326E">
      <w:pPr>
        <w:pStyle w:val="a3"/>
        <w:numPr>
          <w:ilvl w:val="0"/>
          <w:numId w:val="9"/>
        </w:numPr>
        <w:ind w:firstLineChars="0"/>
      </w:pPr>
      <w:r>
        <w:rPr>
          <w:rFonts w:hint="eastAsia"/>
        </w:rPr>
        <w:t>1.</w:t>
      </w:r>
      <w:r>
        <w:t xml:space="preserve"> </w:t>
      </w:r>
      <w:r>
        <w:rPr>
          <w:rFonts w:hint="eastAsia"/>
        </w:rPr>
        <w:t>为红外测温枪安装电池，激活红外测温枪</w:t>
      </w:r>
    </w:p>
    <w:p w14:paraId="4749D350" w14:textId="15382655" w:rsidR="005B326E" w:rsidRDefault="005B326E" w:rsidP="005B326E">
      <w:pPr>
        <w:pStyle w:val="a3"/>
        <w:ind w:left="1512" w:firstLineChars="0" w:firstLine="0"/>
      </w:pPr>
      <w:r>
        <w:rPr>
          <w:rFonts w:hint="eastAsia"/>
        </w:rPr>
        <w:t>2. 使用红外测温枪对手心进行测温，记录结果</w:t>
      </w:r>
    </w:p>
    <w:p w14:paraId="26234E04" w14:textId="11CD36DC" w:rsidR="005B326E" w:rsidRDefault="005B326E" w:rsidP="005B326E">
      <w:pPr>
        <w:pStyle w:val="a3"/>
        <w:ind w:left="1512" w:firstLineChars="0" w:firstLine="0"/>
      </w:pPr>
      <w:r>
        <w:t xml:space="preserve">3. </w:t>
      </w:r>
      <w:r>
        <w:rPr>
          <w:rFonts w:hint="eastAsia"/>
        </w:rPr>
        <w:t>在红外测温枪和手心之间加入一扇玻璃，再次进行测温，记录结果</w:t>
      </w:r>
    </w:p>
    <w:p w14:paraId="7BDEF719" w14:textId="40A23B67" w:rsidR="009F570C" w:rsidRDefault="005B326E" w:rsidP="005B326E">
      <w:pPr>
        <w:pStyle w:val="a3"/>
        <w:ind w:left="1512" w:firstLineChars="0" w:firstLine="0"/>
      </w:pPr>
      <w:r>
        <w:rPr>
          <w:rFonts w:hint="eastAsia"/>
        </w:rPr>
        <w:t>4.</w:t>
      </w:r>
      <w:r>
        <w:t xml:space="preserve"> </w:t>
      </w:r>
      <w:r>
        <w:rPr>
          <w:rFonts w:hint="eastAsia"/>
        </w:rPr>
        <w:t>比较两次测温的结果</w:t>
      </w:r>
    </w:p>
    <w:p w14:paraId="2ACDB530" w14:textId="2DC30578" w:rsidR="002633E3" w:rsidRDefault="002633E3" w:rsidP="005B326E">
      <w:pPr>
        <w:pStyle w:val="a3"/>
        <w:ind w:left="1512" w:firstLineChars="0" w:firstLine="0"/>
      </w:pPr>
      <w:r>
        <w:rPr>
          <w:rFonts w:hint="eastAsia"/>
        </w:rPr>
        <w:t>如下图10-12</w:t>
      </w:r>
    </w:p>
    <w:p w14:paraId="7DBE5141" w14:textId="2DB5A610" w:rsidR="005B326E" w:rsidRDefault="005B326E" w:rsidP="005B326E">
      <w:pPr>
        <w:pStyle w:val="a3"/>
        <w:ind w:left="1512" w:firstLineChars="0" w:firstLine="0"/>
      </w:pPr>
      <w:r w:rsidRPr="005B326E">
        <w:rPr>
          <w:noProof/>
        </w:rPr>
        <w:drawing>
          <wp:inline distT="0" distB="0" distL="0" distR="0" wp14:anchorId="212A75BF" wp14:editId="0252ACF3">
            <wp:extent cx="1379220" cy="18358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387653" cy="1847086"/>
                    </a:xfrm>
                    <a:prstGeom prst="rect">
                      <a:avLst/>
                    </a:prstGeom>
                    <a:noFill/>
                    <a:ln>
                      <a:noFill/>
                    </a:ln>
                  </pic:spPr>
                </pic:pic>
              </a:graphicData>
            </a:graphic>
          </wp:inline>
        </w:drawing>
      </w:r>
      <w:r w:rsidRPr="005B326E">
        <w:rPr>
          <w:noProof/>
        </w:rPr>
        <w:drawing>
          <wp:inline distT="0" distB="0" distL="0" distR="0" wp14:anchorId="15C24ABD" wp14:editId="0E0B16B0">
            <wp:extent cx="1381761" cy="1842405"/>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1469" cy="1855350"/>
                    </a:xfrm>
                    <a:prstGeom prst="rect">
                      <a:avLst/>
                    </a:prstGeom>
                    <a:noFill/>
                    <a:ln>
                      <a:noFill/>
                    </a:ln>
                  </pic:spPr>
                </pic:pic>
              </a:graphicData>
            </a:graphic>
          </wp:inline>
        </w:drawing>
      </w:r>
      <w:r w:rsidRPr="005B326E">
        <w:rPr>
          <w:noProof/>
        </w:rPr>
        <w:drawing>
          <wp:inline distT="0" distB="0" distL="0" distR="0" wp14:anchorId="6D6C8F2C" wp14:editId="198F6F51">
            <wp:extent cx="1386840" cy="1849177"/>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8982" cy="1852033"/>
                    </a:xfrm>
                    <a:prstGeom prst="rect">
                      <a:avLst/>
                    </a:prstGeom>
                    <a:noFill/>
                    <a:ln>
                      <a:noFill/>
                    </a:ln>
                  </pic:spPr>
                </pic:pic>
              </a:graphicData>
            </a:graphic>
          </wp:inline>
        </w:drawing>
      </w:r>
    </w:p>
    <w:p w14:paraId="2CB06E25" w14:textId="1A1B08C1" w:rsidR="002633E3" w:rsidRDefault="002633E3" w:rsidP="005B326E">
      <w:pPr>
        <w:pStyle w:val="a3"/>
        <w:ind w:left="1512" w:firstLineChars="0" w:firstLine="0"/>
      </w:pPr>
      <w:r>
        <w:rPr>
          <w:rFonts w:hint="eastAsia"/>
        </w:rPr>
        <w:t>（图10</w:t>
      </w:r>
      <w:r>
        <w:t xml:space="preserve">                  </w:t>
      </w:r>
      <w:r>
        <w:rPr>
          <w:rFonts w:hint="eastAsia"/>
        </w:rPr>
        <w:t>图11</w:t>
      </w:r>
      <w:r>
        <w:t xml:space="preserve">                 </w:t>
      </w:r>
      <w:r>
        <w:rPr>
          <w:rFonts w:hint="eastAsia"/>
        </w:rPr>
        <w:t>图12）</w:t>
      </w:r>
    </w:p>
    <w:p w14:paraId="5E1A08D3" w14:textId="1A2B8711" w:rsidR="005B326E" w:rsidRDefault="005B326E" w:rsidP="005B326E">
      <w:pPr>
        <w:pStyle w:val="a3"/>
        <w:numPr>
          <w:ilvl w:val="0"/>
          <w:numId w:val="9"/>
        </w:numPr>
        <w:ind w:firstLineChars="0"/>
      </w:pPr>
      <w:r>
        <w:rPr>
          <w:rFonts w:hint="eastAsia"/>
        </w:rPr>
        <w:t>结论:红外辐射无法穿透玻璃，因为玻璃温度高于绝对零度，自身存在辐射，只能测到玻璃的温度。</w:t>
      </w:r>
    </w:p>
    <w:p w14:paraId="12E95E70" w14:textId="1A828C5F" w:rsidR="002633E3" w:rsidRPr="00414F37" w:rsidRDefault="002633E3" w:rsidP="002633E3">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实验数据处理</w:t>
      </w:r>
    </w:p>
    <w:p w14:paraId="5B9AAA75" w14:textId="14944F78" w:rsidR="002633E3" w:rsidRDefault="002633E3" w:rsidP="002633E3">
      <w:pPr>
        <w:pStyle w:val="a3"/>
        <w:numPr>
          <w:ilvl w:val="0"/>
          <w:numId w:val="10"/>
        </w:numPr>
        <w:ind w:firstLineChars="0"/>
      </w:pPr>
      <w:r>
        <w:rPr>
          <w:rFonts w:hint="eastAsia"/>
        </w:rPr>
        <w:lastRenderedPageBreak/>
        <w:t>热电堆红外探测器型号情况表</w:t>
      </w:r>
    </w:p>
    <w:tbl>
      <w:tblPr>
        <w:tblStyle w:val="a8"/>
        <w:tblW w:w="0" w:type="auto"/>
        <w:tblInd w:w="792" w:type="dxa"/>
        <w:tblLook w:val="04A0" w:firstRow="1" w:lastRow="0" w:firstColumn="1" w:lastColumn="0" w:noHBand="0" w:noVBand="1"/>
      </w:tblPr>
      <w:tblGrid>
        <w:gridCol w:w="1876"/>
        <w:gridCol w:w="1876"/>
        <w:gridCol w:w="1876"/>
        <w:gridCol w:w="1876"/>
      </w:tblGrid>
      <w:tr w:rsidR="003D01E3" w14:paraId="0283A9B2" w14:textId="77777777" w:rsidTr="003D01E3">
        <w:tc>
          <w:tcPr>
            <w:tcW w:w="1876" w:type="dxa"/>
          </w:tcPr>
          <w:p w14:paraId="54B88F5B" w14:textId="6F38AED7" w:rsidR="003D01E3" w:rsidRDefault="003D01E3" w:rsidP="003D01E3">
            <w:pPr>
              <w:pStyle w:val="a3"/>
              <w:ind w:firstLineChars="0" w:firstLine="0"/>
            </w:pPr>
            <w:r>
              <w:rPr>
                <w:rFonts w:hint="eastAsia"/>
              </w:rPr>
              <w:t>序号</w:t>
            </w:r>
          </w:p>
        </w:tc>
        <w:tc>
          <w:tcPr>
            <w:tcW w:w="1876" w:type="dxa"/>
          </w:tcPr>
          <w:p w14:paraId="4760754B" w14:textId="6A2A9C69" w:rsidR="003D01E3" w:rsidRDefault="003D01E3" w:rsidP="003D01E3">
            <w:pPr>
              <w:pStyle w:val="a3"/>
              <w:ind w:firstLineChars="0" w:firstLine="0"/>
            </w:pPr>
            <w:r>
              <w:rPr>
                <w:rFonts w:hint="eastAsia"/>
              </w:rPr>
              <w:t>型号</w:t>
            </w:r>
          </w:p>
        </w:tc>
        <w:tc>
          <w:tcPr>
            <w:tcW w:w="1876" w:type="dxa"/>
          </w:tcPr>
          <w:p w14:paraId="5A8092EA" w14:textId="074E2162" w:rsidR="003D01E3" w:rsidRDefault="003D01E3" w:rsidP="003D01E3">
            <w:pPr>
              <w:pStyle w:val="a3"/>
              <w:ind w:firstLineChars="0" w:firstLine="0"/>
            </w:pPr>
            <w:r>
              <w:rPr>
                <w:rFonts w:hint="eastAsia"/>
              </w:rPr>
              <w:t>参数</w:t>
            </w:r>
          </w:p>
        </w:tc>
        <w:tc>
          <w:tcPr>
            <w:tcW w:w="1876" w:type="dxa"/>
          </w:tcPr>
          <w:p w14:paraId="1190FE97" w14:textId="66818C5F" w:rsidR="003D01E3" w:rsidRDefault="003D01E3" w:rsidP="003D01E3">
            <w:pPr>
              <w:pStyle w:val="a3"/>
              <w:ind w:firstLineChars="0" w:firstLine="0"/>
            </w:pPr>
            <w:r>
              <w:rPr>
                <w:rFonts w:hint="eastAsia"/>
              </w:rPr>
              <w:t>工作原理</w:t>
            </w:r>
          </w:p>
        </w:tc>
      </w:tr>
      <w:tr w:rsidR="003D01E3" w14:paraId="09A2D1F4" w14:textId="77777777" w:rsidTr="003D01E3">
        <w:tc>
          <w:tcPr>
            <w:tcW w:w="1876" w:type="dxa"/>
          </w:tcPr>
          <w:p w14:paraId="1011C60B" w14:textId="6C98664A" w:rsidR="003D01E3" w:rsidRDefault="003D01E3" w:rsidP="003D01E3">
            <w:pPr>
              <w:pStyle w:val="a3"/>
              <w:ind w:firstLineChars="0" w:firstLine="0"/>
            </w:pPr>
            <w:r>
              <w:rPr>
                <w:rFonts w:hint="eastAsia"/>
              </w:rPr>
              <w:t>1</w:t>
            </w:r>
          </w:p>
        </w:tc>
        <w:tc>
          <w:tcPr>
            <w:tcW w:w="1876" w:type="dxa"/>
          </w:tcPr>
          <w:p w14:paraId="14E74634" w14:textId="3A1C2B44" w:rsidR="003D01E3" w:rsidRDefault="003D01E3" w:rsidP="003D01E3">
            <w:pPr>
              <w:pStyle w:val="a3"/>
              <w:ind w:firstLineChars="0" w:firstLine="0"/>
            </w:pPr>
            <w:r>
              <w:rPr>
                <w:rFonts w:hint="eastAsia"/>
              </w:rPr>
              <w:t>B</w:t>
            </w:r>
            <w:r>
              <w:t>RAV IT-127</w:t>
            </w:r>
          </w:p>
        </w:tc>
        <w:tc>
          <w:tcPr>
            <w:tcW w:w="1876" w:type="dxa"/>
          </w:tcPr>
          <w:p w14:paraId="077CF7D6" w14:textId="24BE6FCA" w:rsidR="003D01E3" w:rsidRDefault="003D01E3" w:rsidP="003D01E3">
            <w:pPr>
              <w:pStyle w:val="a3"/>
              <w:ind w:firstLineChars="0" w:firstLine="0"/>
            </w:pPr>
            <w:r>
              <w:rPr>
                <w:rFonts w:hint="eastAsia"/>
              </w:rPr>
              <w:t>8</w:t>
            </w:r>
            <w:r>
              <w:t>9.6-109.2</w:t>
            </w:r>
            <w:r>
              <w:rPr>
                <w:rFonts w:hint="eastAsia"/>
              </w:rPr>
              <w:t>°</w:t>
            </w:r>
            <w:r>
              <w:t>F</w:t>
            </w:r>
          </w:p>
        </w:tc>
        <w:tc>
          <w:tcPr>
            <w:tcW w:w="1876" w:type="dxa"/>
            <w:vMerge w:val="restart"/>
          </w:tcPr>
          <w:p w14:paraId="603C7008" w14:textId="7C28D1BA" w:rsidR="003D01E3" w:rsidRDefault="003D01E3" w:rsidP="003D01E3">
            <w:pPr>
              <w:pStyle w:val="a3"/>
              <w:ind w:firstLineChars="0" w:firstLine="0"/>
            </w:pPr>
            <w:r>
              <w:rPr>
                <w:rFonts w:hint="eastAsia"/>
              </w:rPr>
              <w:t>采集红外辐射并转为电信号处理计算。</w:t>
            </w:r>
          </w:p>
        </w:tc>
      </w:tr>
      <w:tr w:rsidR="003D01E3" w14:paraId="1D7EF7D1" w14:textId="77777777" w:rsidTr="003D01E3">
        <w:tc>
          <w:tcPr>
            <w:tcW w:w="1876" w:type="dxa"/>
          </w:tcPr>
          <w:p w14:paraId="465D3876" w14:textId="2D990C36" w:rsidR="003D01E3" w:rsidRDefault="003D01E3" w:rsidP="003D01E3">
            <w:pPr>
              <w:pStyle w:val="a3"/>
              <w:ind w:firstLineChars="0" w:firstLine="0"/>
            </w:pPr>
            <w:r>
              <w:rPr>
                <w:rFonts w:hint="eastAsia"/>
              </w:rPr>
              <w:t>2</w:t>
            </w:r>
          </w:p>
        </w:tc>
        <w:tc>
          <w:tcPr>
            <w:tcW w:w="1876" w:type="dxa"/>
          </w:tcPr>
          <w:p w14:paraId="014BD0E7" w14:textId="2206E58D" w:rsidR="003D01E3" w:rsidRDefault="003D01E3" w:rsidP="003D01E3">
            <w:pPr>
              <w:pStyle w:val="a3"/>
              <w:ind w:firstLineChars="0" w:firstLine="0"/>
            </w:pPr>
            <w:r>
              <w:rPr>
                <w:rFonts w:hint="eastAsia"/>
              </w:rPr>
              <w:t>F</w:t>
            </w:r>
            <w:r>
              <w:t>IVE-IT-122</w:t>
            </w:r>
          </w:p>
        </w:tc>
        <w:tc>
          <w:tcPr>
            <w:tcW w:w="1876" w:type="dxa"/>
          </w:tcPr>
          <w:p w14:paraId="5499CCB6" w14:textId="012239EE" w:rsidR="003D01E3" w:rsidRDefault="003D01E3" w:rsidP="003D01E3">
            <w:pPr>
              <w:pStyle w:val="a3"/>
              <w:ind w:firstLineChars="0" w:firstLine="0"/>
            </w:pPr>
            <w:r>
              <w:rPr>
                <w:rFonts w:hint="eastAsia"/>
              </w:rPr>
              <w:t>1</w:t>
            </w:r>
            <w:r>
              <w:t>0-40</w:t>
            </w:r>
            <w:r>
              <w:rPr>
                <w:rFonts w:hint="eastAsia"/>
              </w:rPr>
              <w:t>°</w:t>
            </w:r>
            <w:r>
              <w:t>C</w:t>
            </w:r>
          </w:p>
        </w:tc>
        <w:tc>
          <w:tcPr>
            <w:tcW w:w="1876" w:type="dxa"/>
            <w:vMerge/>
          </w:tcPr>
          <w:p w14:paraId="2B4F550F" w14:textId="77777777" w:rsidR="003D01E3" w:rsidRDefault="003D01E3" w:rsidP="003D01E3">
            <w:pPr>
              <w:pStyle w:val="a3"/>
              <w:ind w:firstLineChars="0" w:firstLine="0"/>
            </w:pPr>
          </w:p>
        </w:tc>
      </w:tr>
      <w:tr w:rsidR="003D01E3" w14:paraId="7ED563BF" w14:textId="77777777" w:rsidTr="003D01E3">
        <w:tc>
          <w:tcPr>
            <w:tcW w:w="1876" w:type="dxa"/>
          </w:tcPr>
          <w:p w14:paraId="2AF5DED3" w14:textId="637639AC" w:rsidR="003D01E3" w:rsidRDefault="003D01E3" w:rsidP="003D01E3">
            <w:pPr>
              <w:pStyle w:val="a3"/>
              <w:ind w:firstLineChars="0" w:firstLine="0"/>
            </w:pPr>
            <w:r>
              <w:rPr>
                <w:rFonts w:hint="eastAsia"/>
              </w:rPr>
              <w:t>3</w:t>
            </w:r>
          </w:p>
        </w:tc>
        <w:tc>
          <w:tcPr>
            <w:tcW w:w="1876" w:type="dxa"/>
          </w:tcPr>
          <w:p w14:paraId="35720C96" w14:textId="175BB22A" w:rsidR="003D01E3" w:rsidRDefault="003D01E3" w:rsidP="003D01E3">
            <w:pPr>
              <w:pStyle w:val="a3"/>
              <w:ind w:firstLineChars="0" w:firstLine="0"/>
            </w:pPr>
            <w:r>
              <w:rPr>
                <w:rFonts w:hint="eastAsia"/>
              </w:rPr>
              <w:t>D</w:t>
            </w:r>
            <w:r>
              <w:t>EVELOP IT-122</w:t>
            </w:r>
          </w:p>
        </w:tc>
        <w:tc>
          <w:tcPr>
            <w:tcW w:w="1876" w:type="dxa"/>
          </w:tcPr>
          <w:p w14:paraId="7359985A" w14:textId="3E3EBF7A" w:rsidR="003D01E3" w:rsidRDefault="003D01E3" w:rsidP="003D01E3">
            <w:pPr>
              <w:pStyle w:val="a3"/>
              <w:ind w:firstLineChars="0" w:firstLine="0"/>
            </w:pPr>
            <w:r>
              <w:rPr>
                <w:rFonts w:hint="eastAsia"/>
              </w:rPr>
              <w:t>34-42°C</w:t>
            </w:r>
          </w:p>
        </w:tc>
        <w:tc>
          <w:tcPr>
            <w:tcW w:w="1876" w:type="dxa"/>
            <w:vMerge/>
          </w:tcPr>
          <w:p w14:paraId="4F36A7EF" w14:textId="77777777" w:rsidR="003D01E3" w:rsidRDefault="003D01E3" w:rsidP="003D01E3">
            <w:pPr>
              <w:pStyle w:val="a3"/>
              <w:ind w:firstLineChars="0" w:firstLine="0"/>
            </w:pPr>
          </w:p>
        </w:tc>
      </w:tr>
    </w:tbl>
    <w:p w14:paraId="18B9722F" w14:textId="77777777" w:rsidR="003D01E3" w:rsidRDefault="003D01E3" w:rsidP="003D01E3"/>
    <w:p w14:paraId="218F66A5" w14:textId="15C4308C" w:rsidR="002633E3" w:rsidRDefault="002633E3" w:rsidP="002633E3">
      <w:pPr>
        <w:pStyle w:val="a3"/>
        <w:numPr>
          <w:ilvl w:val="0"/>
          <w:numId w:val="10"/>
        </w:numPr>
        <w:ind w:firstLineChars="0"/>
      </w:pPr>
      <w:r>
        <w:rPr>
          <w:rFonts w:hint="eastAsia"/>
        </w:rPr>
        <w:t>红外测温枪主控板元件情况表</w:t>
      </w:r>
    </w:p>
    <w:tbl>
      <w:tblPr>
        <w:tblStyle w:val="a8"/>
        <w:tblW w:w="8363" w:type="dxa"/>
        <w:tblInd w:w="279" w:type="dxa"/>
        <w:tblLook w:val="04A0" w:firstRow="1" w:lastRow="0" w:firstColumn="1" w:lastColumn="0" w:noHBand="0" w:noVBand="1"/>
      </w:tblPr>
      <w:tblGrid>
        <w:gridCol w:w="709"/>
        <w:gridCol w:w="2126"/>
        <w:gridCol w:w="2835"/>
        <w:gridCol w:w="2693"/>
      </w:tblGrid>
      <w:tr w:rsidR="00B30928" w14:paraId="073890F1" w14:textId="77777777" w:rsidTr="00B30928">
        <w:tc>
          <w:tcPr>
            <w:tcW w:w="709" w:type="dxa"/>
          </w:tcPr>
          <w:p w14:paraId="393914A1" w14:textId="5D4D83A7" w:rsidR="00B30928" w:rsidRDefault="00B30928" w:rsidP="00B30928">
            <w:pPr>
              <w:pStyle w:val="a3"/>
              <w:ind w:firstLineChars="0" w:firstLine="0"/>
            </w:pPr>
            <w:r>
              <w:rPr>
                <w:rFonts w:hint="eastAsia"/>
              </w:rPr>
              <w:t>序号</w:t>
            </w:r>
          </w:p>
        </w:tc>
        <w:tc>
          <w:tcPr>
            <w:tcW w:w="2126" w:type="dxa"/>
          </w:tcPr>
          <w:p w14:paraId="5DD93782" w14:textId="218548BD" w:rsidR="00B30928" w:rsidRDefault="00B30928" w:rsidP="00B30928">
            <w:pPr>
              <w:pStyle w:val="a3"/>
              <w:ind w:firstLineChars="0" w:firstLine="0"/>
            </w:pPr>
            <w:r>
              <w:rPr>
                <w:rFonts w:hint="eastAsia"/>
              </w:rPr>
              <w:t>类型</w:t>
            </w:r>
          </w:p>
        </w:tc>
        <w:tc>
          <w:tcPr>
            <w:tcW w:w="2835" w:type="dxa"/>
          </w:tcPr>
          <w:p w14:paraId="713359F4" w14:textId="71731FBC" w:rsidR="00B30928" w:rsidRDefault="00B30928" w:rsidP="00B30928">
            <w:pPr>
              <w:pStyle w:val="a3"/>
              <w:ind w:firstLineChars="0" w:firstLine="0"/>
            </w:pPr>
            <w:r>
              <w:rPr>
                <w:rFonts w:hint="eastAsia"/>
              </w:rPr>
              <w:t>工作原理</w:t>
            </w:r>
          </w:p>
        </w:tc>
        <w:tc>
          <w:tcPr>
            <w:tcW w:w="2693" w:type="dxa"/>
          </w:tcPr>
          <w:p w14:paraId="5A0EDCC6" w14:textId="74AD2319" w:rsidR="00B30928" w:rsidRDefault="00B30928" w:rsidP="00B30928">
            <w:pPr>
              <w:pStyle w:val="a3"/>
              <w:ind w:firstLineChars="0" w:firstLine="0"/>
            </w:pPr>
            <w:r>
              <w:rPr>
                <w:rFonts w:hint="eastAsia"/>
              </w:rPr>
              <w:t>红外测温枪中功能</w:t>
            </w:r>
          </w:p>
        </w:tc>
      </w:tr>
      <w:tr w:rsidR="00B30928" w14:paraId="7F3CAD89" w14:textId="77777777" w:rsidTr="00B30928">
        <w:tc>
          <w:tcPr>
            <w:tcW w:w="709" w:type="dxa"/>
          </w:tcPr>
          <w:p w14:paraId="201D2E71" w14:textId="6D2958A4" w:rsidR="00B30928" w:rsidRDefault="00B30928" w:rsidP="00B30928">
            <w:pPr>
              <w:pStyle w:val="a3"/>
              <w:ind w:firstLineChars="0" w:firstLine="0"/>
            </w:pPr>
            <w:r>
              <w:rPr>
                <w:rFonts w:hint="eastAsia"/>
              </w:rPr>
              <w:t>1</w:t>
            </w:r>
          </w:p>
        </w:tc>
        <w:tc>
          <w:tcPr>
            <w:tcW w:w="2126" w:type="dxa"/>
          </w:tcPr>
          <w:p w14:paraId="1A8B6411" w14:textId="5996162E" w:rsidR="00B30928" w:rsidRDefault="00B30928" w:rsidP="00B30928">
            <w:pPr>
              <w:pStyle w:val="a3"/>
              <w:ind w:firstLineChars="0" w:firstLine="0"/>
            </w:pPr>
            <w:r>
              <w:rPr>
                <w:rFonts w:hint="eastAsia"/>
              </w:rPr>
              <w:t>热电堆红外探测器</w:t>
            </w:r>
          </w:p>
        </w:tc>
        <w:tc>
          <w:tcPr>
            <w:tcW w:w="2835" w:type="dxa"/>
          </w:tcPr>
          <w:p w14:paraId="708AB0CC" w14:textId="424530F5" w:rsidR="00B30928" w:rsidRDefault="00B30928" w:rsidP="00B30928">
            <w:pPr>
              <w:pStyle w:val="a3"/>
              <w:ind w:firstLineChars="0" w:firstLine="0"/>
            </w:pPr>
            <w:r>
              <w:rPr>
                <w:rFonts w:hint="eastAsia"/>
              </w:rPr>
              <w:t>将红外辐射转为电信号</w:t>
            </w:r>
          </w:p>
        </w:tc>
        <w:tc>
          <w:tcPr>
            <w:tcW w:w="2693" w:type="dxa"/>
          </w:tcPr>
          <w:p w14:paraId="13AD6D09" w14:textId="10CDD04E" w:rsidR="00B30928" w:rsidRDefault="00B30928" w:rsidP="00B30928">
            <w:pPr>
              <w:pStyle w:val="a3"/>
              <w:ind w:firstLineChars="0" w:firstLine="0"/>
            </w:pPr>
            <w:r>
              <w:rPr>
                <w:rFonts w:hint="eastAsia"/>
              </w:rPr>
              <w:t>计算目标表面温度</w:t>
            </w:r>
          </w:p>
        </w:tc>
      </w:tr>
      <w:tr w:rsidR="00B30928" w14:paraId="492F7981" w14:textId="77777777" w:rsidTr="00B30928">
        <w:tc>
          <w:tcPr>
            <w:tcW w:w="709" w:type="dxa"/>
          </w:tcPr>
          <w:p w14:paraId="55DA549C" w14:textId="663A803D" w:rsidR="00B30928" w:rsidRDefault="00B30928" w:rsidP="00B30928">
            <w:pPr>
              <w:pStyle w:val="a3"/>
              <w:ind w:firstLineChars="0" w:firstLine="0"/>
            </w:pPr>
            <w:r>
              <w:rPr>
                <w:rFonts w:hint="eastAsia"/>
              </w:rPr>
              <w:t>2</w:t>
            </w:r>
          </w:p>
        </w:tc>
        <w:tc>
          <w:tcPr>
            <w:tcW w:w="2126" w:type="dxa"/>
          </w:tcPr>
          <w:p w14:paraId="33ECB79E" w14:textId="34B08475" w:rsidR="00B30928" w:rsidRDefault="00B30928" w:rsidP="00B30928">
            <w:pPr>
              <w:pStyle w:val="a3"/>
              <w:ind w:firstLineChars="0" w:firstLine="0"/>
            </w:pPr>
            <w:r>
              <w:rPr>
                <w:rFonts w:hint="eastAsia"/>
              </w:rPr>
              <w:t>运算放大电路</w:t>
            </w:r>
          </w:p>
        </w:tc>
        <w:tc>
          <w:tcPr>
            <w:tcW w:w="2835" w:type="dxa"/>
          </w:tcPr>
          <w:p w14:paraId="1B4D052A" w14:textId="09067B63" w:rsidR="00B30928" w:rsidRDefault="00B30928" w:rsidP="00B30928">
            <w:pPr>
              <w:pStyle w:val="a3"/>
              <w:ind w:firstLineChars="0" w:firstLine="0"/>
            </w:pPr>
            <w:r>
              <w:rPr>
                <w:rFonts w:hint="eastAsia"/>
              </w:rPr>
              <w:t>对初始模拟电信号放大滤波</w:t>
            </w:r>
          </w:p>
        </w:tc>
        <w:tc>
          <w:tcPr>
            <w:tcW w:w="2693" w:type="dxa"/>
          </w:tcPr>
          <w:p w14:paraId="74CBCAC9" w14:textId="1D4E7A13" w:rsidR="00B30928" w:rsidRDefault="00B30928" w:rsidP="00B30928">
            <w:pPr>
              <w:pStyle w:val="a3"/>
              <w:ind w:firstLineChars="0" w:firstLine="0"/>
            </w:pPr>
            <w:r>
              <w:rPr>
                <w:rFonts w:hint="eastAsia"/>
              </w:rPr>
              <w:t>放大热电堆的电信号</w:t>
            </w:r>
          </w:p>
        </w:tc>
      </w:tr>
      <w:tr w:rsidR="00B30928" w14:paraId="2DD5876A" w14:textId="77777777" w:rsidTr="00B30928">
        <w:tc>
          <w:tcPr>
            <w:tcW w:w="709" w:type="dxa"/>
          </w:tcPr>
          <w:p w14:paraId="3D5526B3" w14:textId="6D569D51" w:rsidR="00B30928" w:rsidRDefault="00B30928" w:rsidP="00B30928">
            <w:pPr>
              <w:pStyle w:val="a3"/>
              <w:ind w:firstLineChars="0" w:firstLine="0"/>
            </w:pPr>
            <w:r>
              <w:rPr>
                <w:rFonts w:hint="eastAsia"/>
              </w:rPr>
              <w:t>3</w:t>
            </w:r>
          </w:p>
        </w:tc>
        <w:tc>
          <w:tcPr>
            <w:tcW w:w="2126" w:type="dxa"/>
          </w:tcPr>
          <w:p w14:paraId="06BA7CE5" w14:textId="0BD31692" w:rsidR="00B30928" w:rsidRDefault="00B30928" w:rsidP="00B30928">
            <w:pPr>
              <w:pStyle w:val="a3"/>
              <w:ind w:firstLineChars="0" w:firstLine="0"/>
            </w:pPr>
            <w:r>
              <w:rPr>
                <w:rFonts w:hint="eastAsia"/>
              </w:rPr>
              <w:t>模数转换器</w:t>
            </w:r>
          </w:p>
        </w:tc>
        <w:tc>
          <w:tcPr>
            <w:tcW w:w="2835" w:type="dxa"/>
          </w:tcPr>
          <w:p w14:paraId="3B5604D4" w14:textId="111B9A2F" w:rsidR="00B30928" w:rsidRDefault="00B30928" w:rsidP="00B30928">
            <w:pPr>
              <w:pStyle w:val="a3"/>
              <w:ind w:firstLineChars="0" w:firstLine="0"/>
            </w:pPr>
            <w:r>
              <w:rPr>
                <w:rFonts w:hint="eastAsia"/>
              </w:rPr>
              <w:t>模拟电信号转化数学电信号</w:t>
            </w:r>
          </w:p>
        </w:tc>
        <w:tc>
          <w:tcPr>
            <w:tcW w:w="2693" w:type="dxa"/>
          </w:tcPr>
          <w:p w14:paraId="6E041639" w14:textId="46D74AC7" w:rsidR="00B30928" w:rsidRDefault="00B30928" w:rsidP="00B30928">
            <w:pPr>
              <w:pStyle w:val="a3"/>
              <w:ind w:firstLineChars="0" w:firstLine="0"/>
            </w:pPr>
            <w:r>
              <w:rPr>
                <w:rFonts w:hint="eastAsia"/>
              </w:rPr>
              <w:t>信息采集</w:t>
            </w:r>
          </w:p>
        </w:tc>
      </w:tr>
      <w:tr w:rsidR="00B30928" w14:paraId="0F2541E3" w14:textId="77777777" w:rsidTr="00B30928">
        <w:tc>
          <w:tcPr>
            <w:tcW w:w="709" w:type="dxa"/>
          </w:tcPr>
          <w:p w14:paraId="73B8A6FA" w14:textId="2EDE219D" w:rsidR="00B30928" w:rsidRDefault="00B30928" w:rsidP="00B30928">
            <w:pPr>
              <w:pStyle w:val="a3"/>
              <w:ind w:firstLineChars="0" w:firstLine="0"/>
            </w:pPr>
            <w:r>
              <w:rPr>
                <w:rFonts w:hint="eastAsia"/>
              </w:rPr>
              <w:t>4</w:t>
            </w:r>
          </w:p>
        </w:tc>
        <w:tc>
          <w:tcPr>
            <w:tcW w:w="2126" w:type="dxa"/>
          </w:tcPr>
          <w:p w14:paraId="0DEAAAE0" w14:textId="5847AF3D" w:rsidR="00B30928" w:rsidRDefault="00B30928" w:rsidP="00B30928">
            <w:pPr>
              <w:pStyle w:val="a3"/>
              <w:ind w:firstLineChars="0" w:firstLine="0"/>
            </w:pPr>
            <w:r>
              <w:rPr>
                <w:rFonts w:hint="eastAsia"/>
              </w:rPr>
              <w:t>小型化单片机</w:t>
            </w:r>
          </w:p>
        </w:tc>
        <w:tc>
          <w:tcPr>
            <w:tcW w:w="2835" w:type="dxa"/>
          </w:tcPr>
          <w:p w14:paraId="7EAA1622" w14:textId="20B13525" w:rsidR="00B30928" w:rsidRDefault="00B30928" w:rsidP="00B30928">
            <w:pPr>
              <w:pStyle w:val="a3"/>
              <w:ind w:firstLineChars="0" w:firstLine="0"/>
            </w:pPr>
            <w:r>
              <w:rPr>
                <w:rFonts w:hint="eastAsia"/>
              </w:rPr>
              <w:t>驱动显示屏计算温度值</w:t>
            </w:r>
          </w:p>
        </w:tc>
        <w:tc>
          <w:tcPr>
            <w:tcW w:w="2693" w:type="dxa"/>
          </w:tcPr>
          <w:p w14:paraId="5E20107C" w14:textId="29F93D0E" w:rsidR="00B30928" w:rsidRPr="00B30928" w:rsidRDefault="00B30928" w:rsidP="00B30928">
            <w:pPr>
              <w:pStyle w:val="a3"/>
              <w:ind w:firstLineChars="0" w:firstLine="0"/>
            </w:pPr>
            <w:r>
              <w:rPr>
                <w:rFonts w:hint="eastAsia"/>
              </w:rPr>
              <w:t>控制显示的温度值</w:t>
            </w:r>
          </w:p>
        </w:tc>
      </w:tr>
      <w:tr w:rsidR="00B30928" w14:paraId="6E4A5569" w14:textId="77777777" w:rsidTr="00B30928">
        <w:tc>
          <w:tcPr>
            <w:tcW w:w="709" w:type="dxa"/>
          </w:tcPr>
          <w:p w14:paraId="235D56F7" w14:textId="1ABC612C" w:rsidR="00B30928" w:rsidRDefault="00B30928" w:rsidP="00B30928">
            <w:pPr>
              <w:pStyle w:val="a3"/>
              <w:ind w:firstLineChars="0" w:firstLine="0"/>
            </w:pPr>
            <w:r>
              <w:rPr>
                <w:rFonts w:hint="eastAsia"/>
              </w:rPr>
              <w:t>5</w:t>
            </w:r>
          </w:p>
        </w:tc>
        <w:tc>
          <w:tcPr>
            <w:tcW w:w="2126" w:type="dxa"/>
          </w:tcPr>
          <w:p w14:paraId="4EDE0FBB" w14:textId="13A81530" w:rsidR="00B30928" w:rsidRDefault="00B30928" w:rsidP="00B30928">
            <w:pPr>
              <w:pStyle w:val="a3"/>
              <w:ind w:firstLineChars="0" w:firstLine="0"/>
            </w:pPr>
            <w:r>
              <w:rPr>
                <w:rFonts w:hint="eastAsia"/>
              </w:rPr>
              <w:t>低压差线性稳压器</w:t>
            </w:r>
          </w:p>
        </w:tc>
        <w:tc>
          <w:tcPr>
            <w:tcW w:w="2835" w:type="dxa"/>
          </w:tcPr>
          <w:p w14:paraId="380E5625" w14:textId="3DDDF806" w:rsidR="00B30928" w:rsidRDefault="00B30928" w:rsidP="00B30928">
            <w:pPr>
              <w:pStyle w:val="a3"/>
              <w:ind w:firstLineChars="0" w:firstLine="0"/>
            </w:pPr>
            <w:r>
              <w:rPr>
                <w:rFonts w:hint="eastAsia"/>
              </w:rPr>
              <w:t>L</w:t>
            </w:r>
            <w:r>
              <w:t>DJ</w:t>
            </w:r>
            <w:r>
              <w:rPr>
                <w:rFonts w:hint="eastAsia"/>
              </w:rPr>
              <w:t>供电芯片</w:t>
            </w:r>
          </w:p>
        </w:tc>
        <w:tc>
          <w:tcPr>
            <w:tcW w:w="2693" w:type="dxa"/>
          </w:tcPr>
          <w:p w14:paraId="190BA1C9" w14:textId="4590127C" w:rsidR="00B30928" w:rsidRDefault="00B30928" w:rsidP="00B30928">
            <w:pPr>
              <w:pStyle w:val="a3"/>
              <w:ind w:firstLineChars="0" w:firstLine="0"/>
            </w:pPr>
            <w:r>
              <w:rPr>
                <w:rFonts w:hint="eastAsia"/>
              </w:rPr>
              <w:t>供电</w:t>
            </w:r>
          </w:p>
        </w:tc>
      </w:tr>
      <w:tr w:rsidR="00B30928" w14:paraId="27B40A1B" w14:textId="77777777" w:rsidTr="00B30928">
        <w:tc>
          <w:tcPr>
            <w:tcW w:w="709" w:type="dxa"/>
          </w:tcPr>
          <w:p w14:paraId="7C6116BF" w14:textId="40F47118" w:rsidR="00B30928" w:rsidRDefault="00B30928" w:rsidP="00B30928">
            <w:pPr>
              <w:pStyle w:val="a3"/>
              <w:ind w:firstLineChars="0" w:firstLine="0"/>
            </w:pPr>
            <w:r>
              <w:rPr>
                <w:rFonts w:hint="eastAsia"/>
              </w:rPr>
              <w:t>6</w:t>
            </w:r>
          </w:p>
        </w:tc>
        <w:tc>
          <w:tcPr>
            <w:tcW w:w="2126" w:type="dxa"/>
          </w:tcPr>
          <w:p w14:paraId="33B29D5E" w14:textId="3AE1D913" w:rsidR="00B30928" w:rsidRDefault="00B30928" w:rsidP="00B30928">
            <w:pPr>
              <w:pStyle w:val="a3"/>
              <w:ind w:firstLineChars="0" w:firstLine="0"/>
            </w:pPr>
            <w:r>
              <w:rPr>
                <w:rFonts w:hint="eastAsia"/>
              </w:rPr>
              <w:t>L</w:t>
            </w:r>
            <w:r>
              <w:t>CD DRIVER</w:t>
            </w:r>
          </w:p>
        </w:tc>
        <w:tc>
          <w:tcPr>
            <w:tcW w:w="2835" w:type="dxa"/>
          </w:tcPr>
          <w:p w14:paraId="664BE774" w14:textId="015DDD8D" w:rsidR="00B30928" w:rsidRDefault="00B30928" w:rsidP="00B30928">
            <w:pPr>
              <w:pStyle w:val="a3"/>
              <w:ind w:firstLineChars="0" w:firstLine="0"/>
            </w:pPr>
            <w:r>
              <w:rPr>
                <w:rFonts w:hint="eastAsia"/>
              </w:rPr>
              <w:t>驱动电路</w:t>
            </w:r>
          </w:p>
        </w:tc>
        <w:tc>
          <w:tcPr>
            <w:tcW w:w="2693" w:type="dxa"/>
          </w:tcPr>
          <w:p w14:paraId="08FB31D9" w14:textId="50A50421" w:rsidR="00B30928" w:rsidRDefault="00B30928" w:rsidP="00B30928">
            <w:pPr>
              <w:pStyle w:val="a3"/>
              <w:ind w:firstLineChars="0" w:firstLine="0"/>
            </w:pPr>
            <w:r>
              <w:rPr>
                <w:rFonts w:hint="eastAsia"/>
              </w:rPr>
              <w:t>控制L</w:t>
            </w:r>
            <w:r>
              <w:t>CD</w:t>
            </w:r>
            <w:r>
              <w:rPr>
                <w:rFonts w:hint="eastAsia"/>
              </w:rPr>
              <w:t>屏</w:t>
            </w:r>
          </w:p>
        </w:tc>
      </w:tr>
      <w:tr w:rsidR="00B30928" w14:paraId="1A0B2B8B" w14:textId="77777777" w:rsidTr="00B30928">
        <w:tc>
          <w:tcPr>
            <w:tcW w:w="709" w:type="dxa"/>
          </w:tcPr>
          <w:p w14:paraId="5ED7C2FD" w14:textId="39922A0B" w:rsidR="00B30928" w:rsidRDefault="00B30928" w:rsidP="00B30928">
            <w:pPr>
              <w:pStyle w:val="a3"/>
              <w:ind w:firstLineChars="0" w:firstLine="0"/>
            </w:pPr>
            <w:r>
              <w:rPr>
                <w:rFonts w:hint="eastAsia"/>
              </w:rPr>
              <w:t>7</w:t>
            </w:r>
          </w:p>
        </w:tc>
        <w:tc>
          <w:tcPr>
            <w:tcW w:w="2126" w:type="dxa"/>
          </w:tcPr>
          <w:p w14:paraId="16604DB6" w14:textId="45744EB9" w:rsidR="00B30928" w:rsidRDefault="00B30928" w:rsidP="00B30928">
            <w:pPr>
              <w:pStyle w:val="a3"/>
              <w:ind w:firstLineChars="0" w:firstLine="0"/>
            </w:pPr>
            <w:r>
              <w:rPr>
                <w:rFonts w:hint="eastAsia"/>
              </w:rPr>
              <w:t>蜂鸣器</w:t>
            </w:r>
          </w:p>
        </w:tc>
        <w:tc>
          <w:tcPr>
            <w:tcW w:w="2835" w:type="dxa"/>
          </w:tcPr>
          <w:p w14:paraId="079204E1" w14:textId="5D839080" w:rsidR="00B30928" w:rsidRDefault="00B30928" w:rsidP="00B30928">
            <w:pPr>
              <w:pStyle w:val="a3"/>
              <w:ind w:firstLineChars="0" w:firstLine="0"/>
            </w:pPr>
            <w:r>
              <w:rPr>
                <w:rFonts w:hint="eastAsia"/>
              </w:rPr>
              <w:t>放大电信号转为声波</w:t>
            </w:r>
          </w:p>
        </w:tc>
        <w:tc>
          <w:tcPr>
            <w:tcW w:w="2693" w:type="dxa"/>
          </w:tcPr>
          <w:p w14:paraId="07D1E357" w14:textId="78CAB21C" w:rsidR="00B30928" w:rsidRDefault="00B30928" w:rsidP="00B30928">
            <w:pPr>
              <w:pStyle w:val="a3"/>
              <w:ind w:firstLineChars="0" w:firstLine="0"/>
            </w:pPr>
            <w:r>
              <w:rPr>
                <w:rFonts w:hint="eastAsia"/>
              </w:rPr>
              <w:t>提示音</w:t>
            </w:r>
          </w:p>
        </w:tc>
      </w:tr>
    </w:tbl>
    <w:p w14:paraId="22872275" w14:textId="77777777" w:rsidR="003D01E3" w:rsidRDefault="003D01E3" w:rsidP="00B30928">
      <w:pPr>
        <w:pStyle w:val="a3"/>
        <w:ind w:left="792" w:firstLineChars="0" w:firstLine="0"/>
      </w:pPr>
    </w:p>
    <w:p w14:paraId="46D6E0D9" w14:textId="686BD9F0" w:rsidR="002633E3" w:rsidRDefault="002633E3" w:rsidP="002633E3">
      <w:pPr>
        <w:pStyle w:val="a3"/>
        <w:numPr>
          <w:ilvl w:val="0"/>
          <w:numId w:val="10"/>
        </w:numPr>
        <w:ind w:firstLineChars="0"/>
      </w:pPr>
      <w:r>
        <w:rPr>
          <w:rFonts w:hint="eastAsia"/>
        </w:rPr>
        <w:t>验证组装结果</w:t>
      </w:r>
    </w:p>
    <w:tbl>
      <w:tblPr>
        <w:tblStyle w:val="a8"/>
        <w:tblW w:w="0" w:type="auto"/>
        <w:tblInd w:w="792" w:type="dxa"/>
        <w:tblLook w:val="04A0" w:firstRow="1" w:lastRow="0" w:firstColumn="1" w:lastColumn="0" w:noHBand="0" w:noVBand="1"/>
      </w:tblPr>
      <w:tblGrid>
        <w:gridCol w:w="763"/>
        <w:gridCol w:w="1275"/>
        <w:gridCol w:w="2694"/>
        <w:gridCol w:w="2772"/>
      </w:tblGrid>
      <w:tr w:rsidR="00B30928" w14:paraId="0347368F" w14:textId="77777777" w:rsidTr="00B30928">
        <w:tc>
          <w:tcPr>
            <w:tcW w:w="763" w:type="dxa"/>
          </w:tcPr>
          <w:p w14:paraId="01F0DB23" w14:textId="22D335A6" w:rsidR="00B30928" w:rsidRDefault="00B30928" w:rsidP="00B30928">
            <w:pPr>
              <w:pStyle w:val="a3"/>
              <w:ind w:firstLineChars="0" w:firstLine="0"/>
            </w:pPr>
            <w:r>
              <w:rPr>
                <w:rFonts w:hint="eastAsia"/>
              </w:rPr>
              <w:t>序号</w:t>
            </w:r>
          </w:p>
        </w:tc>
        <w:tc>
          <w:tcPr>
            <w:tcW w:w="1275" w:type="dxa"/>
          </w:tcPr>
          <w:p w14:paraId="10138EC1" w14:textId="71DFC82C" w:rsidR="00B30928" w:rsidRDefault="00B30928" w:rsidP="00B30928">
            <w:pPr>
              <w:pStyle w:val="a3"/>
              <w:ind w:firstLineChars="0" w:firstLine="0"/>
            </w:pPr>
            <w:r>
              <w:rPr>
                <w:rFonts w:hint="eastAsia"/>
              </w:rPr>
              <w:t>被测物体</w:t>
            </w:r>
          </w:p>
        </w:tc>
        <w:tc>
          <w:tcPr>
            <w:tcW w:w="2694" w:type="dxa"/>
          </w:tcPr>
          <w:p w14:paraId="59584F11" w14:textId="6010CAC8" w:rsidR="00B30928" w:rsidRDefault="00B30928" w:rsidP="00B30928">
            <w:pPr>
              <w:pStyle w:val="a3"/>
              <w:ind w:firstLineChars="0" w:firstLine="0"/>
            </w:pPr>
            <w:r>
              <w:rPr>
                <w:rFonts w:hint="eastAsia"/>
              </w:rPr>
              <w:t>温度对比（前/后）</w:t>
            </w:r>
          </w:p>
        </w:tc>
        <w:tc>
          <w:tcPr>
            <w:tcW w:w="2772" w:type="dxa"/>
          </w:tcPr>
          <w:p w14:paraId="2BDE1E90" w14:textId="10A147EF" w:rsidR="00B30928" w:rsidRDefault="00B30928" w:rsidP="00B30928">
            <w:pPr>
              <w:pStyle w:val="a3"/>
              <w:ind w:firstLineChars="0" w:firstLine="0"/>
            </w:pPr>
            <w:r>
              <w:rPr>
                <w:rFonts w:hint="eastAsia"/>
              </w:rPr>
              <w:t>显示屏显示颜色（前/后）</w:t>
            </w:r>
          </w:p>
        </w:tc>
      </w:tr>
      <w:tr w:rsidR="00B30928" w14:paraId="6A5B417F" w14:textId="77777777" w:rsidTr="00B30928">
        <w:tc>
          <w:tcPr>
            <w:tcW w:w="763" w:type="dxa"/>
          </w:tcPr>
          <w:p w14:paraId="5E04C0EC" w14:textId="1BBDEC63" w:rsidR="00B30928" w:rsidRDefault="00B30928" w:rsidP="00B30928">
            <w:pPr>
              <w:pStyle w:val="a3"/>
              <w:ind w:firstLineChars="0" w:firstLine="0"/>
            </w:pPr>
            <w:r>
              <w:rPr>
                <w:rFonts w:hint="eastAsia"/>
              </w:rPr>
              <w:t>1</w:t>
            </w:r>
          </w:p>
        </w:tc>
        <w:tc>
          <w:tcPr>
            <w:tcW w:w="1275" w:type="dxa"/>
          </w:tcPr>
          <w:p w14:paraId="776A07AF" w14:textId="67AF276E" w:rsidR="00B30928" w:rsidRDefault="00B30928" w:rsidP="00B30928">
            <w:pPr>
              <w:pStyle w:val="a3"/>
              <w:ind w:firstLineChars="0" w:firstLine="0"/>
            </w:pPr>
            <w:r>
              <w:rPr>
                <w:rFonts w:hint="eastAsia"/>
              </w:rPr>
              <w:t>手</w:t>
            </w:r>
          </w:p>
        </w:tc>
        <w:tc>
          <w:tcPr>
            <w:tcW w:w="2694" w:type="dxa"/>
          </w:tcPr>
          <w:p w14:paraId="39B5AF46" w14:textId="0D52C293" w:rsidR="00B30928" w:rsidRDefault="00B30928" w:rsidP="00B30928">
            <w:pPr>
              <w:pStyle w:val="a3"/>
              <w:ind w:firstLineChars="0" w:firstLine="0"/>
            </w:pPr>
            <w:r>
              <w:rPr>
                <w:rFonts w:hint="eastAsia"/>
              </w:rPr>
              <w:t>36.5/36.4</w:t>
            </w:r>
          </w:p>
        </w:tc>
        <w:tc>
          <w:tcPr>
            <w:tcW w:w="2772" w:type="dxa"/>
          </w:tcPr>
          <w:p w14:paraId="0A11DD16" w14:textId="2278EF14" w:rsidR="00B30928" w:rsidRDefault="00B074C0" w:rsidP="00B30928">
            <w:pPr>
              <w:pStyle w:val="a3"/>
              <w:ind w:firstLineChars="0" w:firstLine="0"/>
            </w:pPr>
            <w:r>
              <w:rPr>
                <w:rFonts w:hint="eastAsia"/>
              </w:rPr>
              <w:t>绿/绿</w:t>
            </w:r>
          </w:p>
        </w:tc>
      </w:tr>
      <w:tr w:rsidR="00B30928" w14:paraId="497FDDCD" w14:textId="77777777" w:rsidTr="00B30928">
        <w:tc>
          <w:tcPr>
            <w:tcW w:w="763" w:type="dxa"/>
          </w:tcPr>
          <w:p w14:paraId="49ECA14B" w14:textId="60224597" w:rsidR="00B30928" w:rsidRDefault="00B30928" w:rsidP="00B30928">
            <w:pPr>
              <w:pStyle w:val="a3"/>
              <w:ind w:firstLineChars="0" w:firstLine="0"/>
            </w:pPr>
            <w:r>
              <w:rPr>
                <w:rFonts w:hint="eastAsia"/>
              </w:rPr>
              <w:t>2</w:t>
            </w:r>
          </w:p>
        </w:tc>
        <w:tc>
          <w:tcPr>
            <w:tcW w:w="1275" w:type="dxa"/>
          </w:tcPr>
          <w:p w14:paraId="15F49344" w14:textId="04C71E91" w:rsidR="00B30928" w:rsidRDefault="00B30928" w:rsidP="00B30928">
            <w:pPr>
              <w:pStyle w:val="a3"/>
              <w:ind w:firstLineChars="0" w:firstLine="0"/>
            </w:pPr>
            <w:r>
              <w:rPr>
                <w:rFonts w:hint="eastAsia"/>
              </w:rPr>
              <w:t>额头</w:t>
            </w:r>
          </w:p>
        </w:tc>
        <w:tc>
          <w:tcPr>
            <w:tcW w:w="2694" w:type="dxa"/>
          </w:tcPr>
          <w:p w14:paraId="62C24316" w14:textId="12852E0F" w:rsidR="00B30928" w:rsidRDefault="00B30928" w:rsidP="00B30928">
            <w:pPr>
              <w:pStyle w:val="a3"/>
              <w:ind w:firstLineChars="0" w:firstLine="0"/>
            </w:pPr>
            <w:r>
              <w:rPr>
                <w:rFonts w:hint="eastAsia"/>
              </w:rPr>
              <w:t>37.0/37.2</w:t>
            </w:r>
          </w:p>
        </w:tc>
        <w:tc>
          <w:tcPr>
            <w:tcW w:w="2772" w:type="dxa"/>
          </w:tcPr>
          <w:p w14:paraId="51948359" w14:textId="1483E1C5" w:rsidR="00B30928" w:rsidRDefault="00B074C0" w:rsidP="00B30928">
            <w:pPr>
              <w:pStyle w:val="a3"/>
              <w:ind w:firstLineChars="0" w:firstLine="0"/>
            </w:pPr>
            <w:r>
              <w:rPr>
                <w:rFonts w:hint="eastAsia"/>
              </w:rPr>
              <w:t>绿/绿</w:t>
            </w:r>
          </w:p>
        </w:tc>
      </w:tr>
      <w:tr w:rsidR="00B30928" w14:paraId="337C563A" w14:textId="77777777" w:rsidTr="00B30928">
        <w:tc>
          <w:tcPr>
            <w:tcW w:w="763" w:type="dxa"/>
          </w:tcPr>
          <w:p w14:paraId="496CCD99" w14:textId="1DD49177" w:rsidR="00B30928" w:rsidRDefault="00B30928" w:rsidP="00B30928">
            <w:pPr>
              <w:pStyle w:val="a3"/>
              <w:ind w:firstLineChars="0" w:firstLine="0"/>
            </w:pPr>
            <w:r>
              <w:rPr>
                <w:rFonts w:hint="eastAsia"/>
              </w:rPr>
              <w:t>3</w:t>
            </w:r>
          </w:p>
        </w:tc>
        <w:tc>
          <w:tcPr>
            <w:tcW w:w="1275" w:type="dxa"/>
          </w:tcPr>
          <w:p w14:paraId="6E185566" w14:textId="3896996E" w:rsidR="00B30928" w:rsidRDefault="00B30928" w:rsidP="00B30928">
            <w:pPr>
              <w:pStyle w:val="a3"/>
              <w:ind w:firstLineChars="0" w:firstLine="0"/>
            </w:pPr>
            <w:r>
              <w:rPr>
                <w:rFonts w:hint="eastAsia"/>
              </w:rPr>
              <w:t>衣服</w:t>
            </w:r>
          </w:p>
        </w:tc>
        <w:tc>
          <w:tcPr>
            <w:tcW w:w="2694" w:type="dxa"/>
          </w:tcPr>
          <w:p w14:paraId="36911CB2" w14:textId="46AF90FE" w:rsidR="00B30928" w:rsidRDefault="00B30928" w:rsidP="00B30928">
            <w:pPr>
              <w:pStyle w:val="a3"/>
              <w:ind w:firstLineChars="0" w:firstLine="0"/>
            </w:pPr>
            <w:r>
              <w:rPr>
                <w:rFonts w:hint="eastAsia"/>
              </w:rPr>
              <w:t>35.8/35.6</w:t>
            </w:r>
          </w:p>
        </w:tc>
        <w:tc>
          <w:tcPr>
            <w:tcW w:w="2772" w:type="dxa"/>
          </w:tcPr>
          <w:p w14:paraId="7806AF34" w14:textId="46A36BA6" w:rsidR="00B30928" w:rsidRDefault="00B074C0" w:rsidP="00B30928">
            <w:pPr>
              <w:pStyle w:val="a3"/>
              <w:ind w:firstLineChars="0" w:firstLine="0"/>
            </w:pPr>
            <w:r>
              <w:rPr>
                <w:rFonts w:hint="eastAsia"/>
              </w:rPr>
              <w:t>绿/绿</w:t>
            </w:r>
          </w:p>
        </w:tc>
      </w:tr>
      <w:tr w:rsidR="00B30928" w14:paraId="29D23A73" w14:textId="77777777" w:rsidTr="00B30928">
        <w:tc>
          <w:tcPr>
            <w:tcW w:w="763" w:type="dxa"/>
          </w:tcPr>
          <w:p w14:paraId="5A02F485" w14:textId="01190959" w:rsidR="00B30928" w:rsidRDefault="00B30928" w:rsidP="00B30928">
            <w:pPr>
              <w:pStyle w:val="a3"/>
              <w:ind w:firstLineChars="0" w:firstLine="0"/>
            </w:pPr>
            <w:r>
              <w:rPr>
                <w:rFonts w:hint="eastAsia"/>
              </w:rPr>
              <w:t>4</w:t>
            </w:r>
          </w:p>
        </w:tc>
        <w:tc>
          <w:tcPr>
            <w:tcW w:w="1275" w:type="dxa"/>
          </w:tcPr>
          <w:p w14:paraId="3E6B78BE" w14:textId="16A68E45" w:rsidR="00B30928" w:rsidRDefault="00B30928" w:rsidP="00B30928">
            <w:pPr>
              <w:pStyle w:val="a3"/>
              <w:ind w:firstLineChars="0" w:firstLine="0"/>
            </w:pPr>
            <w:r>
              <w:rPr>
                <w:rFonts w:hint="eastAsia"/>
              </w:rPr>
              <w:t>桌面</w:t>
            </w:r>
          </w:p>
        </w:tc>
        <w:tc>
          <w:tcPr>
            <w:tcW w:w="2694" w:type="dxa"/>
          </w:tcPr>
          <w:p w14:paraId="3C03F67A" w14:textId="3874EC6B" w:rsidR="00B30928" w:rsidRDefault="00B074C0" w:rsidP="00B30928">
            <w:pPr>
              <w:pStyle w:val="a3"/>
              <w:ind w:firstLineChars="0" w:firstLine="0"/>
            </w:pPr>
            <w:r>
              <w:rPr>
                <w:rFonts w:hint="eastAsia"/>
              </w:rPr>
              <w:t>L</w:t>
            </w:r>
            <w:r w:rsidR="00E0518E">
              <w:t>o</w:t>
            </w:r>
            <w:r>
              <w:t>/L</w:t>
            </w:r>
            <w:r w:rsidR="00E0518E">
              <w:rPr>
                <w:rFonts w:hint="eastAsia"/>
              </w:rPr>
              <w:t>o</w:t>
            </w:r>
          </w:p>
        </w:tc>
        <w:tc>
          <w:tcPr>
            <w:tcW w:w="2772" w:type="dxa"/>
          </w:tcPr>
          <w:p w14:paraId="7F137DE8" w14:textId="56A3D1C3" w:rsidR="00B30928" w:rsidRDefault="00B074C0" w:rsidP="00B30928">
            <w:pPr>
              <w:pStyle w:val="a3"/>
              <w:ind w:firstLineChars="0" w:firstLine="0"/>
            </w:pPr>
            <w:r>
              <w:rPr>
                <w:rFonts w:hint="eastAsia"/>
              </w:rPr>
              <w:t>红/红</w:t>
            </w:r>
          </w:p>
        </w:tc>
      </w:tr>
    </w:tbl>
    <w:p w14:paraId="0C94A7FA" w14:textId="77777777" w:rsidR="00B30928" w:rsidRDefault="00B30928" w:rsidP="00B30928">
      <w:pPr>
        <w:pStyle w:val="a3"/>
        <w:ind w:left="792" w:firstLineChars="0" w:firstLine="0"/>
      </w:pPr>
    </w:p>
    <w:p w14:paraId="7AA9D751" w14:textId="139A70E3" w:rsidR="002633E3" w:rsidRDefault="002633E3" w:rsidP="002633E3">
      <w:pPr>
        <w:pStyle w:val="a3"/>
        <w:numPr>
          <w:ilvl w:val="0"/>
          <w:numId w:val="10"/>
        </w:numPr>
        <w:ind w:firstLineChars="0"/>
      </w:pPr>
      <w:r>
        <w:rPr>
          <w:rFonts w:hint="eastAsia"/>
        </w:rPr>
        <w:t>测温数据</w:t>
      </w:r>
    </w:p>
    <w:tbl>
      <w:tblPr>
        <w:tblStyle w:val="a8"/>
        <w:tblW w:w="9311" w:type="dxa"/>
        <w:tblInd w:w="-5" w:type="dxa"/>
        <w:tblLook w:val="04A0" w:firstRow="1" w:lastRow="0" w:firstColumn="1" w:lastColumn="0" w:noHBand="0" w:noVBand="1"/>
      </w:tblPr>
      <w:tblGrid>
        <w:gridCol w:w="1682"/>
        <w:gridCol w:w="760"/>
        <w:gridCol w:w="760"/>
        <w:gridCol w:w="762"/>
        <w:gridCol w:w="763"/>
        <w:gridCol w:w="764"/>
        <w:gridCol w:w="764"/>
        <w:gridCol w:w="764"/>
        <w:gridCol w:w="764"/>
        <w:gridCol w:w="764"/>
        <w:gridCol w:w="764"/>
      </w:tblGrid>
      <w:tr w:rsidR="00B074C0" w14:paraId="1816CBF0" w14:textId="77777777" w:rsidTr="00B074C0">
        <w:trPr>
          <w:trHeight w:val="346"/>
        </w:trPr>
        <w:tc>
          <w:tcPr>
            <w:tcW w:w="1682" w:type="dxa"/>
          </w:tcPr>
          <w:p w14:paraId="2B5D527C" w14:textId="00C0F8B6" w:rsidR="00B074C0" w:rsidRDefault="00B074C0" w:rsidP="00B074C0">
            <w:r>
              <w:rPr>
                <w:rFonts w:hint="eastAsia"/>
              </w:rPr>
              <w:t>额头温度/°</w:t>
            </w:r>
            <w:r>
              <w:t>C</w:t>
            </w:r>
          </w:p>
        </w:tc>
        <w:tc>
          <w:tcPr>
            <w:tcW w:w="760" w:type="dxa"/>
          </w:tcPr>
          <w:p w14:paraId="65606F20" w14:textId="1E2ACBF7" w:rsidR="00B074C0" w:rsidRDefault="006134F5" w:rsidP="00B074C0">
            <w:r>
              <w:rPr>
                <w:rFonts w:hint="eastAsia"/>
              </w:rPr>
              <w:t>37.0</w:t>
            </w:r>
          </w:p>
        </w:tc>
        <w:tc>
          <w:tcPr>
            <w:tcW w:w="760" w:type="dxa"/>
          </w:tcPr>
          <w:p w14:paraId="36321D50" w14:textId="573A456A" w:rsidR="00B074C0" w:rsidRDefault="006134F5" w:rsidP="00B074C0">
            <w:r>
              <w:rPr>
                <w:rFonts w:hint="eastAsia"/>
              </w:rPr>
              <w:t>37.2</w:t>
            </w:r>
          </w:p>
        </w:tc>
        <w:tc>
          <w:tcPr>
            <w:tcW w:w="762" w:type="dxa"/>
          </w:tcPr>
          <w:p w14:paraId="3B9B5DBB" w14:textId="36700330" w:rsidR="00B074C0" w:rsidRDefault="006134F5" w:rsidP="00B074C0">
            <w:r>
              <w:rPr>
                <w:rFonts w:hint="eastAsia"/>
              </w:rPr>
              <w:t>37.0</w:t>
            </w:r>
          </w:p>
        </w:tc>
        <w:tc>
          <w:tcPr>
            <w:tcW w:w="763" w:type="dxa"/>
          </w:tcPr>
          <w:p w14:paraId="52679657" w14:textId="5FC5E56A" w:rsidR="00B074C0" w:rsidRDefault="006134F5" w:rsidP="00B074C0">
            <w:r>
              <w:rPr>
                <w:rFonts w:hint="eastAsia"/>
              </w:rPr>
              <w:t>37.1</w:t>
            </w:r>
          </w:p>
        </w:tc>
        <w:tc>
          <w:tcPr>
            <w:tcW w:w="764" w:type="dxa"/>
          </w:tcPr>
          <w:p w14:paraId="6AFF656A" w14:textId="5D8516DB" w:rsidR="00B074C0" w:rsidRDefault="006134F5" w:rsidP="00B074C0">
            <w:r>
              <w:rPr>
                <w:rFonts w:hint="eastAsia"/>
              </w:rPr>
              <w:t>37.0</w:t>
            </w:r>
          </w:p>
        </w:tc>
        <w:tc>
          <w:tcPr>
            <w:tcW w:w="764" w:type="dxa"/>
          </w:tcPr>
          <w:p w14:paraId="62E27D3B" w14:textId="60A9940F" w:rsidR="00B074C0" w:rsidRDefault="006134F5" w:rsidP="00B074C0">
            <w:r>
              <w:rPr>
                <w:rFonts w:hint="eastAsia"/>
              </w:rPr>
              <w:t>36.9</w:t>
            </w:r>
          </w:p>
        </w:tc>
        <w:tc>
          <w:tcPr>
            <w:tcW w:w="764" w:type="dxa"/>
          </w:tcPr>
          <w:p w14:paraId="25EB25AA" w14:textId="7DDB73EC" w:rsidR="00B074C0" w:rsidRDefault="006134F5" w:rsidP="00B074C0">
            <w:r>
              <w:rPr>
                <w:rFonts w:hint="eastAsia"/>
              </w:rPr>
              <w:t>37.0</w:t>
            </w:r>
          </w:p>
        </w:tc>
        <w:tc>
          <w:tcPr>
            <w:tcW w:w="764" w:type="dxa"/>
          </w:tcPr>
          <w:p w14:paraId="4910AD72" w14:textId="0E47C140" w:rsidR="00B074C0" w:rsidRDefault="006134F5" w:rsidP="00B074C0">
            <w:r>
              <w:rPr>
                <w:rFonts w:hint="eastAsia"/>
              </w:rPr>
              <w:t>36.8</w:t>
            </w:r>
          </w:p>
        </w:tc>
        <w:tc>
          <w:tcPr>
            <w:tcW w:w="764" w:type="dxa"/>
          </w:tcPr>
          <w:p w14:paraId="1FDABB38" w14:textId="4F080331" w:rsidR="00B074C0" w:rsidRDefault="006134F5" w:rsidP="00B074C0">
            <w:r>
              <w:rPr>
                <w:rFonts w:hint="eastAsia"/>
              </w:rPr>
              <w:t>36.9</w:t>
            </w:r>
          </w:p>
        </w:tc>
        <w:tc>
          <w:tcPr>
            <w:tcW w:w="764" w:type="dxa"/>
          </w:tcPr>
          <w:p w14:paraId="254D0DCA" w14:textId="6B072A83" w:rsidR="00B074C0" w:rsidRDefault="006134F5" w:rsidP="00B074C0">
            <w:r>
              <w:rPr>
                <w:rFonts w:hint="eastAsia"/>
              </w:rPr>
              <w:t>36.8</w:t>
            </w:r>
          </w:p>
        </w:tc>
      </w:tr>
    </w:tbl>
    <w:p w14:paraId="26E96133" w14:textId="0CF6D256" w:rsidR="00B074C0" w:rsidRDefault="00B074C0" w:rsidP="00B074C0">
      <w:pPr>
        <w:ind w:left="432"/>
      </w:pPr>
    </w:p>
    <w:tbl>
      <w:tblPr>
        <w:tblStyle w:val="a8"/>
        <w:tblW w:w="0" w:type="auto"/>
        <w:tblInd w:w="432" w:type="dxa"/>
        <w:tblLook w:val="04A0" w:firstRow="1" w:lastRow="0" w:firstColumn="1" w:lastColumn="0" w:noHBand="0" w:noVBand="1"/>
      </w:tblPr>
      <w:tblGrid>
        <w:gridCol w:w="1563"/>
        <w:gridCol w:w="1575"/>
        <w:gridCol w:w="1575"/>
        <w:gridCol w:w="1575"/>
        <w:gridCol w:w="1576"/>
      </w:tblGrid>
      <w:tr w:rsidR="006134F5" w14:paraId="34B90D8A" w14:textId="77777777" w:rsidTr="006134F5">
        <w:tc>
          <w:tcPr>
            <w:tcW w:w="1659" w:type="dxa"/>
          </w:tcPr>
          <w:p w14:paraId="4B5A2102" w14:textId="6CF8D3FC" w:rsidR="006134F5" w:rsidRDefault="006134F5" w:rsidP="00B074C0">
            <w:r>
              <w:rPr>
                <w:rFonts w:hint="eastAsia"/>
              </w:rPr>
              <w:t>位置</w:t>
            </w:r>
          </w:p>
        </w:tc>
        <w:tc>
          <w:tcPr>
            <w:tcW w:w="1659" w:type="dxa"/>
          </w:tcPr>
          <w:p w14:paraId="5BB136BF" w14:textId="78E5F2AE" w:rsidR="006134F5" w:rsidRDefault="006134F5" w:rsidP="00B074C0">
            <w:r>
              <w:rPr>
                <w:rFonts w:hint="eastAsia"/>
              </w:rPr>
              <w:t>手心</w:t>
            </w:r>
          </w:p>
        </w:tc>
        <w:tc>
          <w:tcPr>
            <w:tcW w:w="1659" w:type="dxa"/>
          </w:tcPr>
          <w:p w14:paraId="388E223E" w14:textId="12FDEDDA" w:rsidR="006134F5" w:rsidRDefault="006134F5" w:rsidP="00B074C0">
            <w:r>
              <w:rPr>
                <w:rFonts w:hint="eastAsia"/>
              </w:rPr>
              <w:t>手背</w:t>
            </w:r>
          </w:p>
        </w:tc>
        <w:tc>
          <w:tcPr>
            <w:tcW w:w="1659" w:type="dxa"/>
          </w:tcPr>
          <w:p w14:paraId="3FC46ABB" w14:textId="6724FAD5" w:rsidR="006134F5" w:rsidRDefault="006134F5" w:rsidP="00B074C0">
            <w:r>
              <w:rPr>
                <w:rFonts w:hint="eastAsia"/>
              </w:rPr>
              <w:t>额头</w:t>
            </w:r>
          </w:p>
        </w:tc>
        <w:tc>
          <w:tcPr>
            <w:tcW w:w="1660" w:type="dxa"/>
          </w:tcPr>
          <w:p w14:paraId="6D3F6957" w14:textId="2A585A9F" w:rsidR="006134F5" w:rsidRDefault="006134F5" w:rsidP="00B074C0">
            <w:r>
              <w:rPr>
                <w:rFonts w:hint="eastAsia"/>
              </w:rPr>
              <w:t>口腔</w:t>
            </w:r>
          </w:p>
        </w:tc>
      </w:tr>
      <w:tr w:rsidR="006134F5" w14:paraId="5DE4C8C9" w14:textId="77777777" w:rsidTr="006134F5">
        <w:tc>
          <w:tcPr>
            <w:tcW w:w="1659" w:type="dxa"/>
          </w:tcPr>
          <w:p w14:paraId="3A49465E" w14:textId="0D54E36E" w:rsidR="006134F5" w:rsidRDefault="006134F5" w:rsidP="00B074C0">
            <w:r>
              <w:rPr>
                <w:rFonts w:hint="eastAsia"/>
              </w:rPr>
              <w:t>温度/°C</w:t>
            </w:r>
          </w:p>
        </w:tc>
        <w:tc>
          <w:tcPr>
            <w:tcW w:w="1659" w:type="dxa"/>
          </w:tcPr>
          <w:p w14:paraId="281D58D2" w14:textId="17F65331" w:rsidR="006134F5" w:rsidRDefault="006134F5" w:rsidP="00B074C0">
            <w:r>
              <w:rPr>
                <w:rFonts w:hint="eastAsia"/>
              </w:rPr>
              <w:t>36.5</w:t>
            </w:r>
          </w:p>
        </w:tc>
        <w:tc>
          <w:tcPr>
            <w:tcW w:w="1659" w:type="dxa"/>
          </w:tcPr>
          <w:p w14:paraId="08E52D82" w14:textId="0661806E" w:rsidR="006134F5" w:rsidRDefault="006134F5" w:rsidP="00B074C0">
            <w:r>
              <w:rPr>
                <w:rFonts w:hint="eastAsia"/>
              </w:rPr>
              <w:t>36.8</w:t>
            </w:r>
          </w:p>
        </w:tc>
        <w:tc>
          <w:tcPr>
            <w:tcW w:w="1659" w:type="dxa"/>
          </w:tcPr>
          <w:p w14:paraId="5B0F9710" w14:textId="447ED199" w:rsidR="006134F5" w:rsidRDefault="006134F5" w:rsidP="00B074C0">
            <w:r>
              <w:rPr>
                <w:rFonts w:hint="eastAsia"/>
              </w:rPr>
              <w:t>37.2</w:t>
            </w:r>
          </w:p>
        </w:tc>
        <w:tc>
          <w:tcPr>
            <w:tcW w:w="1660" w:type="dxa"/>
          </w:tcPr>
          <w:p w14:paraId="00231B8E" w14:textId="2B31C934" w:rsidR="006134F5" w:rsidRDefault="006134F5" w:rsidP="00B074C0">
            <w:r>
              <w:rPr>
                <w:rFonts w:hint="eastAsia"/>
              </w:rPr>
              <w:t>37.5</w:t>
            </w:r>
          </w:p>
        </w:tc>
      </w:tr>
    </w:tbl>
    <w:p w14:paraId="73EFF2B3" w14:textId="632FE77F" w:rsidR="006134F5" w:rsidRDefault="006134F5" w:rsidP="00B074C0">
      <w:pPr>
        <w:ind w:left="432"/>
      </w:pPr>
    </w:p>
    <w:tbl>
      <w:tblPr>
        <w:tblStyle w:val="a8"/>
        <w:tblW w:w="0" w:type="auto"/>
        <w:tblInd w:w="432" w:type="dxa"/>
        <w:tblLook w:val="04A0" w:firstRow="1" w:lastRow="0" w:firstColumn="1" w:lastColumn="0" w:noHBand="0" w:noVBand="1"/>
      </w:tblPr>
      <w:tblGrid>
        <w:gridCol w:w="967"/>
        <w:gridCol w:w="986"/>
        <w:gridCol w:w="986"/>
        <w:gridCol w:w="985"/>
        <w:gridCol w:w="985"/>
        <w:gridCol w:w="985"/>
        <w:gridCol w:w="985"/>
        <w:gridCol w:w="985"/>
      </w:tblGrid>
      <w:tr w:rsidR="00E0518E" w14:paraId="72FDD1C7" w14:textId="77777777" w:rsidTr="006134F5">
        <w:tc>
          <w:tcPr>
            <w:tcW w:w="1037" w:type="dxa"/>
          </w:tcPr>
          <w:p w14:paraId="0FB5D6E2" w14:textId="44DD55CC" w:rsidR="006134F5" w:rsidRDefault="006134F5" w:rsidP="00B074C0">
            <w:r>
              <w:rPr>
                <w:rFonts w:hint="eastAsia"/>
              </w:rPr>
              <w:t>同学</w:t>
            </w:r>
          </w:p>
        </w:tc>
        <w:tc>
          <w:tcPr>
            <w:tcW w:w="1037" w:type="dxa"/>
          </w:tcPr>
          <w:p w14:paraId="4E01562C" w14:textId="7A314FCB" w:rsidR="006134F5" w:rsidRDefault="006134F5" w:rsidP="00B074C0">
            <w:r>
              <w:rPr>
                <w:rFonts w:hint="eastAsia"/>
              </w:rPr>
              <w:t>A</w:t>
            </w:r>
          </w:p>
        </w:tc>
        <w:tc>
          <w:tcPr>
            <w:tcW w:w="1037" w:type="dxa"/>
          </w:tcPr>
          <w:p w14:paraId="2453A70F" w14:textId="50CF1309" w:rsidR="006134F5" w:rsidRDefault="006134F5" w:rsidP="00B074C0">
            <w:r>
              <w:rPr>
                <w:rFonts w:hint="eastAsia"/>
              </w:rPr>
              <w:t>B</w:t>
            </w:r>
          </w:p>
        </w:tc>
        <w:tc>
          <w:tcPr>
            <w:tcW w:w="1037" w:type="dxa"/>
          </w:tcPr>
          <w:p w14:paraId="383CB275" w14:textId="331A1683" w:rsidR="006134F5" w:rsidRDefault="006134F5" w:rsidP="00B074C0">
            <w:r>
              <w:rPr>
                <w:rFonts w:hint="eastAsia"/>
              </w:rPr>
              <w:t>C</w:t>
            </w:r>
          </w:p>
        </w:tc>
        <w:tc>
          <w:tcPr>
            <w:tcW w:w="1037" w:type="dxa"/>
          </w:tcPr>
          <w:p w14:paraId="0B96FB56" w14:textId="0ADE7C0E" w:rsidR="006134F5" w:rsidRDefault="006134F5" w:rsidP="00B074C0">
            <w:r>
              <w:rPr>
                <w:rFonts w:hint="eastAsia"/>
              </w:rPr>
              <w:t>D</w:t>
            </w:r>
          </w:p>
        </w:tc>
        <w:tc>
          <w:tcPr>
            <w:tcW w:w="1037" w:type="dxa"/>
          </w:tcPr>
          <w:p w14:paraId="3A34DB00" w14:textId="1449DE1C" w:rsidR="006134F5" w:rsidRDefault="006134F5" w:rsidP="00B074C0">
            <w:r>
              <w:rPr>
                <w:rFonts w:hint="eastAsia"/>
              </w:rPr>
              <w:t>E</w:t>
            </w:r>
          </w:p>
        </w:tc>
        <w:tc>
          <w:tcPr>
            <w:tcW w:w="1037" w:type="dxa"/>
          </w:tcPr>
          <w:p w14:paraId="18C250CA" w14:textId="70DA9469" w:rsidR="006134F5" w:rsidRDefault="006134F5" w:rsidP="00B074C0">
            <w:r>
              <w:rPr>
                <w:rFonts w:hint="eastAsia"/>
              </w:rPr>
              <w:t>F</w:t>
            </w:r>
          </w:p>
        </w:tc>
        <w:tc>
          <w:tcPr>
            <w:tcW w:w="1037" w:type="dxa"/>
          </w:tcPr>
          <w:p w14:paraId="71A21B4A" w14:textId="0C7C81D9" w:rsidR="006134F5" w:rsidRDefault="006134F5" w:rsidP="00B074C0">
            <w:r>
              <w:rPr>
                <w:rFonts w:hint="eastAsia"/>
              </w:rPr>
              <w:t>G</w:t>
            </w:r>
          </w:p>
        </w:tc>
      </w:tr>
      <w:tr w:rsidR="00E0518E" w14:paraId="5AEE1BB9" w14:textId="77777777" w:rsidTr="006134F5">
        <w:tc>
          <w:tcPr>
            <w:tcW w:w="1037" w:type="dxa"/>
          </w:tcPr>
          <w:p w14:paraId="0E65AEB7" w14:textId="56418E4E" w:rsidR="006134F5" w:rsidRDefault="006134F5" w:rsidP="00B074C0">
            <w:r>
              <w:rPr>
                <w:rFonts w:hint="eastAsia"/>
              </w:rPr>
              <w:t>温度/°C</w:t>
            </w:r>
          </w:p>
        </w:tc>
        <w:tc>
          <w:tcPr>
            <w:tcW w:w="1037" w:type="dxa"/>
          </w:tcPr>
          <w:p w14:paraId="6DEC59DA" w14:textId="110C8AC6" w:rsidR="006134F5" w:rsidRDefault="00E0518E" w:rsidP="00B074C0">
            <w:r>
              <w:rPr>
                <w:rFonts w:hint="eastAsia"/>
              </w:rPr>
              <w:t>36.5</w:t>
            </w:r>
          </w:p>
        </w:tc>
        <w:tc>
          <w:tcPr>
            <w:tcW w:w="1037" w:type="dxa"/>
          </w:tcPr>
          <w:p w14:paraId="1F3FE2F4" w14:textId="4D1716A9" w:rsidR="006134F5" w:rsidRDefault="00E0518E" w:rsidP="00B074C0">
            <w:r>
              <w:rPr>
                <w:rFonts w:hint="eastAsia"/>
              </w:rPr>
              <w:t>36.5</w:t>
            </w:r>
          </w:p>
        </w:tc>
        <w:tc>
          <w:tcPr>
            <w:tcW w:w="1037" w:type="dxa"/>
          </w:tcPr>
          <w:p w14:paraId="70F26DB3" w14:textId="2FA0128F" w:rsidR="006134F5" w:rsidRDefault="00E0518E" w:rsidP="00B074C0">
            <w:r>
              <w:rPr>
                <w:rFonts w:hint="eastAsia"/>
              </w:rPr>
              <w:t>36.4</w:t>
            </w:r>
          </w:p>
        </w:tc>
        <w:tc>
          <w:tcPr>
            <w:tcW w:w="1037" w:type="dxa"/>
          </w:tcPr>
          <w:p w14:paraId="1F675BAC" w14:textId="6FBE2FC9" w:rsidR="006134F5" w:rsidRDefault="00E0518E" w:rsidP="00B074C0">
            <w:r>
              <w:rPr>
                <w:rFonts w:hint="eastAsia"/>
              </w:rPr>
              <w:t>36.5</w:t>
            </w:r>
          </w:p>
        </w:tc>
        <w:tc>
          <w:tcPr>
            <w:tcW w:w="1037" w:type="dxa"/>
          </w:tcPr>
          <w:p w14:paraId="5B34A1D6" w14:textId="0A73A8E2" w:rsidR="006134F5" w:rsidRDefault="00E0518E" w:rsidP="00B074C0">
            <w:r>
              <w:rPr>
                <w:rFonts w:hint="eastAsia"/>
              </w:rPr>
              <w:t>36.7</w:t>
            </w:r>
          </w:p>
        </w:tc>
        <w:tc>
          <w:tcPr>
            <w:tcW w:w="1037" w:type="dxa"/>
          </w:tcPr>
          <w:p w14:paraId="0D316C1B" w14:textId="0F7A3FFE" w:rsidR="006134F5" w:rsidRDefault="00E0518E" w:rsidP="00B074C0">
            <w:r>
              <w:rPr>
                <w:rFonts w:hint="eastAsia"/>
              </w:rPr>
              <w:t>36.3</w:t>
            </w:r>
          </w:p>
        </w:tc>
        <w:tc>
          <w:tcPr>
            <w:tcW w:w="1037" w:type="dxa"/>
          </w:tcPr>
          <w:p w14:paraId="3C0D07B9" w14:textId="493108C8" w:rsidR="006134F5" w:rsidRDefault="00E0518E" w:rsidP="00B074C0">
            <w:r>
              <w:rPr>
                <w:rFonts w:hint="eastAsia"/>
              </w:rPr>
              <w:t>36.4</w:t>
            </w:r>
          </w:p>
        </w:tc>
      </w:tr>
    </w:tbl>
    <w:p w14:paraId="544A0E8C" w14:textId="77777777" w:rsidR="00E0518E" w:rsidRDefault="00E0518E" w:rsidP="00E0518E">
      <w:pPr>
        <w:ind w:left="432"/>
      </w:pPr>
    </w:p>
    <w:p w14:paraId="746D09A1" w14:textId="7E4784B1" w:rsidR="00E0518E" w:rsidRPr="00414F37" w:rsidRDefault="00E0518E" w:rsidP="00E0518E">
      <w:pPr>
        <w:pStyle w:val="a3"/>
        <w:numPr>
          <w:ilvl w:val="0"/>
          <w:numId w:val="1"/>
        </w:numPr>
        <w:ind w:firstLineChars="0"/>
        <w:rPr>
          <w:rFonts w:ascii="宋体" w:eastAsia="宋体" w:hAnsi="宋体"/>
          <w:b/>
          <w:bCs/>
          <w:sz w:val="28"/>
          <w:szCs w:val="28"/>
        </w:rPr>
      </w:pPr>
      <w:r w:rsidRPr="00414F37">
        <w:rPr>
          <w:rFonts w:ascii="宋体" w:eastAsia="宋体" w:hAnsi="宋体" w:hint="eastAsia"/>
          <w:b/>
          <w:bCs/>
          <w:sz w:val="28"/>
          <w:szCs w:val="28"/>
        </w:rPr>
        <w:t>思考题</w:t>
      </w:r>
    </w:p>
    <w:p w14:paraId="18BA69DF" w14:textId="115B5115" w:rsidR="00E0518E" w:rsidRDefault="00E0518E" w:rsidP="00E0518E">
      <w:pPr>
        <w:pStyle w:val="a3"/>
        <w:numPr>
          <w:ilvl w:val="0"/>
          <w:numId w:val="11"/>
        </w:numPr>
        <w:ind w:firstLineChars="0"/>
      </w:pPr>
      <w:r>
        <w:rPr>
          <w:rFonts w:hint="eastAsia"/>
        </w:rPr>
        <w:t>思考红外探测器除了可以在</w:t>
      </w:r>
      <w:proofErr w:type="gramStart"/>
      <w:r>
        <w:rPr>
          <w:rFonts w:hint="eastAsia"/>
        </w:rPr>
        <w:t>额温枪进行</w:t>
      </w:r>
      <w:proofErr w:type="gramEnd"/>
      <w:r>
        <w:rPr>
          <w:rFonts w:hint="eastAsia"/>
        </w:rPr>
        <w:t>使用外还可以在哪些方面进行应用</w:t>
      </w:r>
    </w:p>
    <w:p w14:paraId="58034AD9" w14:textId="290AAA3D" w:rsidR="00E0518E" w:rsidRDefault="00E0518E" w:rsidP="00E0518E">
      <w:pPr>
        <w:pStyle w:val="a3"/>
        <w:ind w:left="792" w:firstLineChars="0" w:firstLine="0"/>
      </w:pPr>
      <w:r>
        <w:rPr>
          <w:rFonts w:hint="eastAsia"/>
        </w:rPr>
        <w:t>答：</w:t>
      </w:r>
      <w:r w:rsidRPr="00E0518E">
        <w:rPr>
          <w:rFonts w:hint="eastAsia"/>
        </w:rPr>
        <w:t>军事</w:t>
      </w:r>
      <w:r>
        <w:rPr>
          <w:rFonts w:hint="eastAsia"/>
        </w:rPr>
        <w:t>（</w:t>
      </w:r>
      <w:r w:rsidRPr="00E0518E">
        <w:rPr>
          <w:rFonts w:hint="eastAsia"/>
        </w:rPr>
        <w:t>夜视、侦察以及制导等</w:t>
      </w:r>
      <w:r>
        <w:rPr>
          <w:rFonts w:hint="eastAsia"/>
        </w:rPr>
        <w:t>）、</w:t>
      </w:r>
      <w:r w:rsidRPr="00E0518E">
        <w:rPr>
          <w:rFonts w:hint="eastAsia"/>
        </w:rPr>
        <w:t>工业</w:t>
      </w:r>
      <w:r>
        <w:rPr>
          <w:rFonts w:hint="eastAsia"/>
        </w:rPr>
        <w:t>（</w:t>
      </w:r>
      <w:r w:rsidRPr="00E0518E">
        <w:rPr>
          <w:rFonts w:eastAsiaTheme="minorHAnsi" w:hint="eastAsia"/>
          <w:color w:val="222222"/>
          <w:shd w:val="clear" w:color="auto" w:fill="FFFFFF"/>
        </w:rPr>
        <w:t>查出故障，检测质量）</w:t>
      </w:r>
      <w:r>
        <w:rPr>
          <w:rFonts w:hint="eastAsia"/>
        </w:rPr>
        <w:t>、消防（寻找人员、医疗（查病部位）</w:t>
      </w:r>
    </w:p>
    <w:p w14:paraId="5F427366" w14:textId="39E2768E" w:rsidR="00A57FB2" w:rsidRDefault="00A57FB2" w:rsidP="00A57FB2">
      <w:pPr>
        <w:pStyle w:val="a3"/>
        <w:numPr>
          <w:ilvl w:val="0"/>
          <w:numId w:val="11"/>
        </w:numPr>
        <w:ind w:firstLineChars="0"/>
      </w:pPr>
      <w:r>
        <w:rPr>
          <w:rFonts w:hint="eastAsia"/>
        </w:rPr>
        <w:t>结合拆解红外探测器，思考蜂鸣器与红外探测器组合使用可以实现那些应用，对红外探测器的思考题进行补充</w:t>
      </w:r>
    </w:p>
    <w:p w14:paraId="3FEAE965" w14:textId="45970C56" w:rsidR="00A57FB2" w:rsidRDefault="00A57FB2" w:rsidP="00A57FB2">
      <w:pPr>
        <w:pStyle w:val="a3"/>
        <w:ind w:left="792" w:firstLineChars="0" w:firstLine="0"/>
      </w:pPr>
      <w:r>
        <w:rPr>
          <w:rFonts w:hint="eastAsia"/>
        </w:rPr>
        <w:t>答：遥感报警、防盗等安全领域</w:t>
      </w:r>
    </w:p>
    <w:p w14:paraId="4EC128F7" w14:textId="2CF0702F" w:rsidR="00A57FB2" w:rsidRPr="00A57FB2" w:rsidRDefault="00A57FB2" w:rsidP="00A57FB2">
      <w:pPr>
        <w:pStyle w:val="a3"/>
        <w:ind w:left="792" w:firstLineChars="0" w:firstLine="0"/>
      </w:pPr>
      <w:r>
        <w:t xml:space="preserve"> </w:t>
      </w:r>
      <w:r>
        <w:tab/>
      </w:r>
    </w:p>
    <w:sectPr w:rsidR="00A57FB2" w:rsidRPr="00A57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27C82" w14:textId="77777777" w:rsidR="008D0535" w:rsidRDefault="008D0535" w:rsidP="00E83256">
      <w:r>
        <w:separator/>
      </w:r>
    </w:p>
  </w:endnote>
  <w:endnote w:type="continuationSeparator" w:id="0">
    <w:p w14:paraId="4CA6CDB6" w14:textId="77777777" w:rsidR="008D0535" w:rsidRDefault="008D0535" w:rsidP="00E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CD76E" w14:textId="77777777" w:rsidR="008D0535" w:rsidRDefault="008D0535" w:rsidP="00E83256">
      <w:r>
        <w:separator/>
      </w:r>
    </w:p>
  </w:footnote>
  <w:footnote w:type="continuationSeparator" w:id="0">
    <w:p w14:paraId="12E21C5A" w14:textId="77777777" w:rsidR="008D0535" w:rsidRDefault="008D0535" w:rsidP="00E8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6618E"/>
    <w:multiLevelType w:val="hybridMultilevel"/>
    <w:tmpl w:val="60E24502"/>
    <w:lvl w:ilvl="0" w:tplc="636EE5B2">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1D1F63A6"/>
    <w:multiLevelType w:val="hybridMultilevel"/>
    <w:tmpl w:val="A7E0D334"/>
    <w:lvl w:ilvl="0" w:tplc="7CEA7C9A">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2D2A620C"/>
    <w:multiLevelType w:val="hybridMultilevel"/>
    <w:tmpl w:val="95D0DC88"/>
    <w:lvl w:ilvl="0" w:tplc="5E345774">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332D76F7"/>
    <w:multiLevelType w:val="hybridMultilevel"/>
    <w:tmpl w:val="D3DAE0B2"/>
    <w:lvl w:ilvl="0" w:tplc="F8C08EE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4ED34328"/>
    <w:multiLevelType w:val="hybridMultilevel"/>
    <w:tmpl w:val="01B4994A"/>
    <w:lvl w:ilvl="0" w:tplc="6F5ED88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5BE94E9C"/>
    <w:multiLevelType w:val="hybridMultilevel"/>
    <w:tmpl w:val="D640E2D2"/>
    <w:lvl w:ilvl="0" w:tplc="3EE67466">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15:restartNumberingAfterBreak="0">
    <w:nsid w:val="5F8E0DF3"/>
    <w:multiLevelType w:val="hybridMultilevel"/>
    <w:tmpl w:val="830E119A"/>
    <w:lvl w:ilvl="0" w:tplc="24D8BFF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64C0723C"/>
    <w:multiLevelType w:val="hybridMultilevel"/>
    <w:tmpl w:val="A2449ECC"/>
    <w:lvl w:ilvl="0" w:tplc="D498659C">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6B7652A9"/>
    <w:multiLevelType w:val="hybridMultilevel"/>
    <w:tmpl w:val="B68805D6"/>
    <w:lvl w:ilvl="0" w:tplc="3E76B1A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4147C9"/>
    <w:multiLevelType w:val="hybridMultilevel"/>
    <w:tmpl w:val="DB5CF084"/>
    <w:lvl w:ilvl="0" w:tplc="F8C08EE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C86700E"/>
    <w:multiLevelType w:val="hybridMultilevel"/>
    <w:tmpl w:val="847275A4"/>
    <w:lvl w:ilvl="0" w:tplc="281290A8">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8"/>
  </w:num>
  <w:num w:numId="2">
    <w:abstractNumId w:val="6"/>
  </w:num>
  <w:num w:numId="3">
    <w:abstractNumId w:val="4"/>
  </w:num>
  <w:num w:numId="4">
    <w:abstractNumId w:val="2"/>
  </w:num>
  <w:num w:numId="5">
    <w:abstractNumId w:val="1"/>
  </w:num>
  <w:num w:numId="6">
    <w:abstractNumId w:val="0"/>
  </w:num>
  <w:num w:numId="7">
    <w:abstractNumId w:val="5"/>
  </w:num>
  <w:num w:numId="8">
    <w:abstractNumId w:val="7"/>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D6"/>
    <w:rsid w:val="00215C5E"/>
    <w:rsid w:val="002633E3"/>
    <w:rsid w:val="003012C9"/>
    <w:rsid w:val="003126BD"/>
    <w:rsid w:val="0033643E"/>
    <w:rsid w:val="003D01E3"/>
    <w:rsid w:val="00414F37"/>
    <w:rsid w:val="00537DB9"/>
    <w:rsid w:val="005B326E"/>
    <w:rsid w:val="005F78CC"/>
    <w:rsid w:val="006134F5"/>
    <w:rsid w:val="007E7E91"/>
    <w:rsid w:val="008D0535"/>
    <w:rsid w:val="009F570C"/>
    <w:rsid w:val="00A57FB2"/>
    <w:rsid w:val="00AB33D6"/>
    <w:rsid w:val="00B074C0"/>
    <w:rsid w:val="00B30928"/>
    <w:rsid w:val="00C04BF0"/>
    <w:rsid w:val="00C926A1"/>
    <w:rsid w:val="00E0518E"/>
    <w:rsid w:val="00E8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2F35"/>
  <w15:chartTrackingRefBased/>
  <w15:docId w15:val="{6C917E3B-473B-42F5-A11F-112DE96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2C9"/>
    <w:pPr>
      <w:ind w:firstLineChars="200" w:firstLine="420"/>
    </w:pPr>
  </w:style>
  <w:style w:type="paragraph" w:styleId="a4">
    <w:name w:val="header"/>
    <w:basedOn w:val="a"/>
    <w:link w:val="a5"/>
    <w:uiPriority w:val="99"/>
    <w:unhideWhenUsed/>
    <w:rsid w:val="00E832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3256"/>
    <w:rPr>
      <w:sz w:val="18"/>
      <w:szCs w:val="18"/>
    </w:rPr>
  </w:style>
  <w:style w:type="paragraph" w:styleId="a6">
    <w:name w:val="footer"/>
    <w:basedOn w:val="a"/>
    <w:link w:val="a7"/>
    <w:uiPriority w:val="99"/>
    <w:unhideWhenUsed/>
    <w:rsid w:val="00E83256"/>
    <w:pPr>
      <w:tabs>
        <w:tab w:val="center" w:pos="4153"/>
        <w:tab w:val="right" w:pos="8306"/>
      </w:tabs>
      <w:snapToGrid w:val="0"/>
      <w:jc w:val="left"/>
    </w:pPr>
    <w:rPr>
      <w:sz w:val="18"/>
      <w:szCs w:val="18"/>
    </w:rPr>
  </w:style>
  <w:style w:type="character" w:customStyle="1" w:styleId="a7">
    <w:name w:val="页脚 字符"/>
    <w:basedOn w:val="a0"/>
    <w:link w:val="a6"/>
    <w:uiPriority w:val="99"/>
    <w:rsid w:val="00E83256"/>
    <w:rPr>
      <w:sz w:val="18"/>
      <w:szCs w:val="18"/>
    </w:rPr>
  </w:style>
  <w:style w:type="table" w:styleId="a8">
    <w:name w:val="Table Grid"/>
    <w:basedOn w:val="a1"/>
    <w:uiPriority w:val="39"/>
    <w:rsid w:val="003D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44733">
      <w:bodyDiv w:val="1"/>
      <w:marLeft w:val="0"/>
      <w:marRight w:val="0"/>
      <w:marTop w:val="0"/>
      <w:marBottom w:val="0"/>
      <w:divBdr>
        <w:top w:val="none" w:sz="0" w:space="0" w:color="auto"/>
        <w:left w:val="none" w:sz="0" w:space="0" w:color="auto"/>
        <w:bottom w:val="none" w:sz="0" w:space="0" w:color="auto"/>
        <w:right w:val="none" w:sz="0" w:space="0" w:color="auto"/>
      </w:divBdr>
    </w:div>
    <w:div w:id="14627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B805E-851C-489C-A16A-019BC6A6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6</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4</cp:revision>
  <dcterms:created xsi:type="dcterms:W3CDTF">2020-12-01T00:22:00Z</dcterms:created>
  <dcterms:modified xsi:type="dcterms:W3CDTF">2020-12-07T00:08:00Z</dcterms:modified>
</cp:coreProperties>
</file>