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Bilan de TD3 Gestion des contacts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Création d’une dictionnaire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Dictionnaire est un Map.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 :private Map&lt;String, Contact&gt; liste;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this.liste = new HashMap&lt;String, Contact&gt;(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String est le type de Map qu’on veut créer, Contact est la classe qu’on veut ajouter dan le Map.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Pour ajouter des choses dans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Il faut utiliser la méthode “put( key, valeur)”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key est la chose qu’on veut associer dans le Map, valeur est la classe de cette chose qu’on vient d’ajouter.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ex : this.liste.put(c.toString, c);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Pour rechercher des clé dans un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Il faut utiliser la méthode “get(Objet)”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ex : this.liste.get(clé);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Création d’une ArrayList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List&lt;Contact&gt; valeur = new Arraylist&lt;Contact&gt;( this.liste.values);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Utilisation de for(Type t : xxxx){......}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ex : for (Contact c : elements){…...}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     Cela signifie : on parcours elements qui est dans la classe Contact est l’utiliser.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Pour afficher les choses dans l’ordre alphabetique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utiliser la méthode sort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 : Collections.sort(valeur);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Pour éviter la duplicité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utiliser “Set” dans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 : private Map&lt;String,Set&lt;Contact&gt;&gt; liste;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Création de constructeur de 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ex : this.liste = new HashMap&lt;String, Set&lt;Contact&gt;&gt;(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Pour ajouter des choses dans 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ex : Set&lt;Contact&gt; set = new HashSet&lt;Contact&gt;(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      this.liste.put(c.toString( ), set);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Utilisation de keyset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pour “have a view of keys in the map”(utilisation de SET)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ex : List&lt;String&gt; valeur = new ArrayList&lt;String&gt;(this.liste.keyset);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Utilisation de Iterator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Cela permet de trouver des infos qui ont les mêmes noms.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 : Iterator&lt;Contact&gt; valeur = elements.iterator(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 retour = valeur.next(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 la méthode iterator( ) retourne une iterator dans le Set.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 la méthpde next( ) permet de retourner des éléments dans l’iteritor.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9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0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