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Bilan Cours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But :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Découple l’utilisation d’un système de comment les objets de ce même système sont crées, composés et représenté.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Idées :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Encapsuler la connaissance des classes concrètes que le système utilisé.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Cacher comment les instances des classes concrètes sont crées et combinées.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Creator : déclare l’interface d’un objet constructeur, une ou un ensemble de méthodes retournant des objet constructeur.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ContcreteCreator : implémente l’interface d’un objet constructeur.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Singleton :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Intention : 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S’assure qu’une classe n’ qu’une seule instance en mémoire et permet un accès global à celle-ci.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Permet une initialisation “just in time” ou à la première utilisation.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Problème de conception à résoudre 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L’application a  besoin d’une et d’une seule instance d’une classe.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accès global à cette variable est nécessaire.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forme la plus simple est :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L’instance est une variable de classe privée.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L’accesseur  est une méthode de classe publique.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