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BILAN - Ajax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permet de faire des appels asychrones au serveur (HTTP) depuis le client (navigateur)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permet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ajouter des éléments à la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modifier le contenu d’un “bout” de la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insérer des données dans une 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avantage : echange des informations entre serveur et la page sans avoir charge entièrement la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