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Chapitre 5 Coloration des sommets d’un graphe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Définition : deux sommets adjacents du graphe n’ont jamais le même couleur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Proposition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k-parti, on obtient une k-coloration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seules colorations de G sont des n-colorations associant un couleur différentes à chaque sommet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si G a une clique de taille p (sous graphe complet), alors il peut être colorié avec moins de p couleurs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nb chromatique : le plus petit entier k tel que G admet une k coloration, noté gamma de 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Proposition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- 1 &lt;= gamma(G) &lt;= 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k-parti, gamma(G)&lt;=k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G contient une clique de taille p, gamma(G)&gt;=p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Algotithme naïve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Debut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{On initialise le tableau à 0, (qui n’est pas une couleur)}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i de 1 à n faire C[i]:=0;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{On détermine la couleur de chaque sommet}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x de 1 à n faire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Début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{Chercher la plus petite couleur non attribué à un voisin}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 :=[ 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Pour chaque voisin y de x faire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Si C[j]&lt;&gt;0 alors ajouter (C[j],S);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{S contient alors toutes les couleurs interdites}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C[i]:=min(S)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Complexité de l’algo naïve : O(m)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noyau : ensemble maximal de sommets non adjacents deux à deux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Algorithme noyau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Début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Soit L la liste des sommets à colorier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 := [ 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Tant que L &lt;&gt; [ ] faire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x := tete(L); reste(L);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ajouter(x,N);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Enlever tous les voisins de x de 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Algorithme goulton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Début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 := 1; (* La première couleur *)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 := [1…n]; (* les sommets à colorier *)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Tant que S &lt;&gt; [ ] faire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calculer un noyau à partir de 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enlever les sommets correspondants de 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colorier tous les sommets du noyau à l’aide de la couleur 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