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Multi-Building Indoor Wayfinder System</w:t>
      </w:r>
    </w:p>
    <w:p>
      <w:pPr>
        <w:jc w:val="center"/>
      </w:pPr>
      <w:r>
        <w:rPr>
          <w:sz w:val="32"/>
        </w:rPr>
        <w:t>Smart Hospital Navigation and Multi-Building Indoor Wayfinding Platform</w:t>
      </w:r>
    </w:p>
    <w:p>
      <w:r>
        <w:br/>
      </w:r>
    </w:p>
    <w:p>
      <w:pPr>
        <w:jc w:val="center"/>
      </w:pPr>
      <w:r>
        <w:t>Prepared by: Abdullah Ahmed Siddiqui</w:t>
      </w:r>
    </w:p>
    <w:p>
      <w:pPr>
        <w:jc w:val="center"/>
      </w:pPr>
      <w:r>
        <w:t>Program: B.Tech Computer Science and Engineering</w:t>
      </w:r>
    </w:p>
    <w:p>
      <w:pPr>
        <w:jc w:val="center"/>
      </w:pPr>
      <w:r>
        <w:t>Academic Context: Final Year Major Project (Batch 2026)</w:t>
      </w:r>
    </w:p>
    <w:p>
      <w:pPr>
        <w:jc w:val="center"/>
      </w:pPr>
      <w:r>
        <w:t>Date: 2026-05-15</w:t>
      </w:r>
    </w:p>
    <w:p>
      <w:pPr>
        <w:jc w:val="center"/>
      </w:pPr>
      <w:r>
        <w:t>Live Frontend: https://multi-building-pathfinder.vercel.app/</w:t>
      </w:r>
    </w:p>
    <w:p>
      <w:pPr>
        <w:jc w:val="center"/>
      </w:pPr>
      <w:r>
        <w:t>Backend Health Endpoint: https://multi-building-pathfinder.onrender.com/api/v1/health</w:t>
      </w:r>
    </w:p>
    <w:p>
      <w:r>
        <w:br w:type="page"/>
      </w:r>
    </w:p>
    <w:p>
      <w:pPr>
        <w:pStyle w:val="Heading1"/>
      </w:pPr>
      <w:r>
        <w:t>Executive Summary</w:t>
      </w:r>
    </w:p>
    <w:p>
      <w:r>
        <w:t>This report documents the current production-oriented implementation of the Multi-Building Indoor Wayfinder System. The project addresses indoor navigation for complex multi-floor and multi-building institutions such as hospitals and academic campuses. The current release provides graph-based route computation, map upload and analysis workflows, authentication flows, and a modular deployment topology using Vercel, Render, and Neon PostgreSQL.</w:t>
      </w:r>
    </w:p>
    <w:p>
      <w:r>
        <w:t>The architecture separates concerns clearly between a React TypeScript frontend and a Flask backend API. Data is modeled for route planning via buildings, floors, nodes, edges, and points of interest, enabling deterministic route generation through A* search. The platform also includes asynchronous processing support through Redis/RQ for map analysis jobs, with deterministic fallbacks to ensure operational resilience.</w:t>
      </w:r>
    </w:p>
    <w:p>
      <w:r>
        <w:t>This report has been refreshed to align with the present repository state, merged implementation changes, deployment setup, and roadmap orientation. It is structured as a long-form engineering document suitable for academic evaluation, technical review, and transition to startup-grade execution.</w:t>
      </w:r>
    </w:p>
    <w:p>
      <w:r>
        <w:br w:type="page"/>
      </w:r>
    </w:p>
    <w:p>
      <w:pPr>
        <w:pStyle w:val="Heading1"/>
      </w:pPr>
      <w:r>
        <w:t>1. Project Vision and Problem Context</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1 focuses on Project Vision and Problem Context.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2. Industry Need for Indoor Wayfinding</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2 focuses on Industry Need for Indoor Wayfinding.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3. Academic Motivation and Capstone Scope</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3 focuses on Academic Motivation and Capstone Scope.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4. Stakeholder Profiles and User Personas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4 focuses on Stakeholder Profiles and User Personas.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5. Functional Requirements Overview</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5 focuses on Functional Requirements Overview.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6. Non-Functional Requirements Overview</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6 focuses on Non-Functional Requirements Overview.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7. System Boundary and Context Diagram Narrative</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7 focuses on System Boundary and Context Diagram Narrative.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8. High-Level Architecture Overview</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8 focuses on High-Level Architecture Overview.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9. Frontend Architecture and Component Strategy</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9 focuses on Frontend Architecture and Component Strategy.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10. Backend Architecture and Service Layer</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10 focuses on Backend Architecture and Service Layer.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11. Database Design Principles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11 focuses on Database Design Principles.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12. Entity Relationship Model Discussion</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12 focuses on Entity Relationship Model Discussion.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13. Graph Data Model for Indoor Routing</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13 focuses on Graph Data Model for Indoor Routing.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14. A* Pathfinding Algorithm Fundamentals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14 focuses on A* Pathfinding Algorithm Fundamentals.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15. Heuristic Selection and Route Accuracy</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15 focuses on Heuristic Selection and Route Accuracy.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16. Routing Performance and Complexity</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16 focuses on Routing Performance and Complexity.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17. Floor and Building Transition Handling</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17 focuses on Floor and Building Transition Handling.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18. Map Ingestion Pipeline Overview</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18 focuses on Map Ingestion Pipeline Overview.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19. Map Upload Lifecycle and Status Tracking</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19 focuses on Map Upload Lifecycle and Status Tracking.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20. AI-Assisted Parsing Strategy</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20 focuses on AI-Assisted Parsing Strategy.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21. Deterministic Fallback Parsing Strategy</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21 focuses on Deterministic Fallback Parsing Strategy.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22. Authentication and Authorization Design</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22 focuses on Authentication and Authorization Design.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23. Email and Password Flow</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23 focuses on Email and Password Flow.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24. Google Sign-In Integration</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24 focuses on Google Sign-In Integration.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25. JWT Token Lifecycle</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25 focuses on JWT Token Lifecycle.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26. API Design and Versioning</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26 focuses on API Design and Versioning.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27. REST Endpoint Inventory</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27 focuses on REST Endpoint Inventory.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28. Error Handling and API Response Contracts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28 focuses on Error Handling and API Response Contracts.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29. Configuration and Environment Management</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29 focuses on Configuration and Environment Management.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30. Secrets, Keys, and Security Boundaries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30 focuses on Secrets, Keys, and Security Boundaries.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31. Local Development Workflow</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31 focuses on Local Development Workflow.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32. Backend Setup and Migration Workflow</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32 focuses on Backend Setup and Migration Workflow.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33. Frontend Setup and Build Workflow</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33 focuses on Frontend Setup and Build Workflow.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34. Seed Data Export and Import Workflow</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34 focuses on Seed Data Export and Import Workflow.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35. Testing Strategy and Quality Gates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35 focuses on Testing Strategy and Quality Gates.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36. Backend Validation and Smoke Testing</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36 focuses on Backend Validation and Smoke Testing.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37. Frontend Build Validation and Asset Pipeline</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37 focuses on Frontend Build Validation and Asset Pipeline.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38. Deployment Topology and Hosting</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38 focuses on Deployment Topology and Hosting.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39. Vercel Deployment Configuration</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39 focuses on Vercel Deployment Configuration.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40. Render Service Configuration</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40 focuses on Render Service Configuration.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41. Neon PostgreSQL Provisioning</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41 focuses on Neon PostgreSQL Provisioning.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42. Observability and Logging Practices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42 focuses on Observability and Logging Practices.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43. Job Queue and Async Worker Operations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43 focuses on Job Queue and Async Worker Operations.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44. Reliability Patterns and Retry Strategy</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44 focuses on Reliability Patterns and Retry Strategy.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45. Performance Optimization Opportunities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45 focuses on Performance Optimization Opportunities.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46. Accessibility and Inclusive Design</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46 focuses on Accessibility and Inclusive Design.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47. UI/UX Design Decisions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47 focuses on UI/UX Design Decisions.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48. Navigation Brief and Turn-by-Turn UX</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48 focuses on Navigation Brief and Turn-by-Turn UX.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49. Public Maps and Privacy Controls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49 focuses on Public Maps and Privacy Controls.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50. Data Governance and Compliance Considerations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50 focuses on Data Governance and Compliance Considerations.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51. Threat Model and Security Hardening</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51 focuses on Threat Model and Security Hardening.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52. Dependency Management and Risk</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52 focuses on Dependency Management and Risk.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53. Version Control and Collaboration Workflow</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53 focuses on Version Control and Collaboration Workflow.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54. Documentation and Knowledge Transfer</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54 focuses on Documentation and Knowledge Transfer.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55. Roadmap Alignment and Product Direction</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55 focuses on Roadmap Alignment and Product Direction.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56. Business Model and SaaS Potential</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56 focuses on Business Model and SaaS Potential.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57. Operational Cost Considerations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57 focuses on Operational Cost Considerations.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58. Scalability Plan for Enterprise Rollout</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58 focuses on Scalability Plan for Enterprise Rollout.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59. Mobile and Cross-Platform Possibilities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59 focuses on Mobile and Cross-Platform Possibilities.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60. AR and Spatial Guidance Extension</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60 focuses on AR and Spatial Guidance Extension.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61. Real-Time Indoor Positioning Opportunities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61 focuses on Real-Time Indoor Positioning Opportunities.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62. Crowd and Congestion Intelligence</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62 focuses on Crowd and Congestion Intelligence.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63. Emergency Routing and Safety Scenarios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63 focuses on Emergency Routing and Safety Scenarios.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64. Hospital Workflow Integration Potential</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64 focuses on Hospital Workflow Integration Potential.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65. Campus Navigation Expansion Strategy</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65 focuses on Campus Navigation Expansion Strategy.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66. Map Data Governance at Scale</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66 focuses on Map Data Governance at Scale.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67. Localization and Multi-Language Support</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67 focuses on Localization and Multi-Language Support.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68. Role-Based Access and Admin Console Vision</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68 focuses on Role-Based Access and Admin Console Vision.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69. SDK and API Productization</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69 focuses on SDK and API Productization.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70. Analytics and Usage Intelligence</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70 focuses on Analytics and Usage Intelligence.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71. User Feedback Loop and Continuous Improvement</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71 focuses on User Feedback Loop and Continuous Improvement.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72. Known Limitations and Current Constraints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72 focuses on Known Limitations and Current Constraints.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73. Technical Debt and Refactoring Priorities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73 focuses on Technical Debt and Refactoring Priorities.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74. Risk Register and Mitigation Plan</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74 focuses on Risk Register and Mitigation Plan.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75. Project Management Timeline</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75 focuses on Project Management Timeline.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76. Milestones Achieved in Current Iteration</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76 focuses on Milestones Achieved in Current Iteration.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77. Comparative Evaluation with Alternatives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77 focuses on Comparative Evaluation with Alternatives.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78. Societal Impact and Accessibility Benefits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78 focuses on Societal Impact and Accessibility Benefits.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79. Learning Outcomes and Engineering Growth</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79 focuses on Learning Outcomes and Engineering Growth.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80. Conclusion and Future Work</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80 focuses on Conclusion and Future Work.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81. Appendix A: API Samples and Contracts</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81 focuses on Appendix A: API Samples and Contracts.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82. Appendix B: Deployment Runbook</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82 focuses on Appendix B: Deployment Runbook.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83. Appendix C: Validation Checklist</w:t>
      </w:r>
    </w:p>
    <w:p>
      <w:pPr>
        <w:pStyle w:val="ListBullet"/>
      </w:pPr>
      <w:r>
        <w:t>Current-stack reference: React 18 + TypeScript + Vite + Tailwind + shadcn/ui and Flask + SQLAlchemy + Flask-Migrate + JWT + Redis/RQ</w:t>
      </w:r>
    </w:p>
    <w:p>
      <w:pPr>
        <w:pStyle w:val="ListBullet"/>
      </w:pPr>
      <w:r>
        <w:t>Deployment reference: Vercel (Frontend), Render (Backend), Neon PostgreSQL (Database)</w:t>
      </w:r>
    </w:p>
    <w:p>
      <w:pPr>
        <w:pStyle w:val="ListBullet"/>
      </w:pPr>
      <w:r>
        <w:t>Validation reference: backend app boot check and frontend production build check</w:t>
      </w:r>
    </w:p>
    <w:p>
      <w:pPr>
        <w:pStyle w:val="ListBullet"/>
      </w:pPr>
      <w:r>
        <w:t>Governance reference: environment variables, migration script, and operational runbooks</w:t>
      </w:r>
    </w:p>
    <w:p>
      <w:r>
        <w:t>Page 83 focuses on Appendix C: Validation Checklist. The current project implementation reflects an integrated full-stack approach where the frontend experience and backend routing services operate as a single product capability. The repository includes a hardened baseline for local development, deployment, and iterative feature growth.</w:t>
      </w:r>
    </w:p>
    <w:p>
      <w:r>
        <w:t>From an engineering perspective, this area is handled with explicit interfaces, clear separation of concerns, and reusable utilities. The frontend stack uses React 18 with TypeScript and Vite for developer velocity, while the backend relies on Flask and SQLAlchemy for predictable API behavior. Database persistence is hosted on Neon PostgreSQL and orchestrated through migration-safe workflows.</w:t>
      </w:r>
    </w:p>
    <w:p>
      <w:r>
        <w:t>Operationally, the merged codebase supports health checks, map upload processing, route computation, authentication pathways, and production build validation. For sustainability, this topic also connects to roadmap priorities including reliability, observability, performance tuning, and user-centric navigation quality improvements.</w:t>
      </w:r>
    </w:p>
    <w:p>
      <w:r>
        <w:t>In the present release cycle, validation outcomes show backend initialization success and frontend production build success. These outcomes indicate that the project remains stable after integrating external contribution changes. The section concludes with implementation notes and next-step recommendations to guide subsequent iterations without compromising core system behavior.</w:t>
      </w:r>
    </w:p>
    <w:p>
      <w:r>
        <w:t>Implementation Note: This section is synchronized with the current repository content, including frontend map modules, backend service layers, API endpoint surface, deployment settings, and roadmap artifacts.</w:t>
      </w:r>
    </w:p>
    <w:p>
      <w:r>
        <w:br w:type="page"/>
      </w:r>
    </w:p>
    <w:p>
      <w:pPr>
        <w:pStyle w:val="Heading1"/>
      </w:pPr>
      <w:r>
        <w:t>Appendix D: Command Reference</w:t>
      </w:r>
    </w:p>
    <w:p>
      <w:pPr>
        <w:pStyle w:val="ListBullet"/>
      </w:pPr>
      <w:r>
        <w:t>Backend setup: python -m venv .venv; .venv\Scripts\activate; pip install -r requirements.txt</w:t>
      </w:r>
    </w:p>
    <w:p>
      <w:pPr>
        <w:pStyle w:val="ListBullet"/>
      </w:pPr>
      <w:r>
        <w:t>Backend migrate: python scripts\migrate_db.py</w:t>
      </w:r>
    </w:p>
    <w:p>
      <w:pPr>
        <w:pStyle w:val="ListBullet"/>
      </w:pPr>
      <w:r>
        <w:t>Backend run: python run.py</w:t>
      </w:r>
    </w:p>
    <w:p>
      <w:pPr>
        <w:pStyle w:val="ListBullet"/>
      </w:pPr>
      <w:r>
        <w:t>Worker run: python scripts\run_worker.py</w:t>
      </w:r>
    </w:p>
    <w:p>
      <w:pPr>
        <w:pStyle w:val="ListBullet"/>
      </w:pPr>
      <w:r>
        <w:t>Frontend setup: npm install</w:t>
      </w:r>
    </w:p>
    <w:p>
      <w:pPr>
        <w:pStyle w:val="ListBullet"/>
      </w:pPr>
      <w:r>
        <w:t>Frontend dev: npm run dev</w:t>
      </w:r>
    </w:p>
    <w:p>
      <w:pPr>
        <w:pStyle w:val="ListBullet"/>
      </w:pPr>
      <w:r>
        <w:t>Frontend build: npm run build</w:t>
      </w:r>
    </w:p>
    <w:p>
      <w:pPr>
        <w:pStyle w:val="ListBullet"/>
      </w:pPr>
      <w:r>
        <w:t>Seed export: npm run export:map-seed</w:t>
      </w:r>
    </w:p>
    <w:p>
      <w:pPr>
        <w:pStyle w:val="ListBullet"/>
      </w:pPr>
      <w:r>
        <w:t>Seed import: python scripts\import_map_seed.py</w:t>
      </w:r>
    </w:p>
    <w:p>
      <w:r>
        <w:t>This appendix and preceding chapters provide sufficient detail for reviewers, evaluators, and engineering contributors to reproduce, validate, and extend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