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your-idea.-a-working-app."/>
    <w:p>
      <w:pPr>
        <w:pStyle w:val="Heading1"/>
      </w:pPr>
      <w:r>
        <w:t xml:space="preserve">Your idea. A working app.</w:t>
      </w:r>
    </w:p>
    <w:p>
      <w:pPr>
        <w:pStyle w:val="FirstParagraph"/>
      </w:pPr>
      <w:r>
        <w:t xml:space="preserve">Product overview · Atomic / Abstract Machines · October 2026</w:t>
      </w:r>
    </w:p>
    <w:p>
      <w:pPr>
        <w:pStyle w:val="BodyText"/>
      </w:pPr>
      <w:r>
        <w:t xml:space="preserve">Atomic is an AI app builder from Abstract Machines that turns plain-language ideas into web applications, with visual editing, previews, source access and publishing.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1-home" title="" id="10" name="Picture"/>
            <a:graphic>
              <a:graphicData uri="http://schemas.openxmlformats.org/drawingml/2006/picture">
                <pic:pic>
                  <pic:nvPicPr>
                    <pic:cNvPr descr="01-hom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Start with a description · draft prompt in a local demo workspace</w:t>
      </w:r>
    </w:p>
    <w:bookmarkStart w:id="12" w:name="an-idea-is-all-it-takes"/>
    <w:p>
      <w:pPr>
        <w:pStyle w:val="Heading2"/>
      </w:pPr>
      <w:r>
        <w:t xml:space="preserve">An idea is all it takes</w:t>
      </w:r>
    </w:p>
    <w:p>
      <w:pPr>
        <w:pStyle w:val="FirstParagraph"/>
      </w:pPr>
      <w:r>
        <w:t xml:space="preserve">Describe your app or choose a template. Review the result, shape the details and publish a version you have checked.</w:t>
      </w:r>
    </w:p>
    <w:bookmarkEnd w:id="12"/>
    <w:bookmarkStart w:id="13" w:name="built-for-your-next-project"/>
    <w:p>
      <w:pPr>
        <w:pStyle w:val="Heading2"/>
      </w:pPr>
      <w:r>
        <w:t xml:space="preserve">Built for your next project</w:t>
      </w:r>
    </w:p>
    <w:p>
      <w:pPr>
        <w:pStyle w:val="FirstParagraph"/>
      </w:pPr>
      <w:r>
        <w:t xml:space="preserve">For founders, freelancers and small businesses creating booking apps, shops, client portals and internal tools.</w:t>
      </w:r>
    </w:p>
    <w:bookmarkEnd w:id="13"/>
    <w:p>
      <w:r>
        <w:br w:type="page"/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6-theme" title="" id="15" name="Picture"/>
            <a:graphic>
              <a:graphicData uri="http://schemas.openxmlformats.org/drawingml/2006/picture">
                <pic:pic>
                  <pic:nvPicPr>
                    <pic:cNvPr descr="06-them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Shape the app on the Canvas · sample salon application</w:t>
      </w:r>
    </w:p>
    <w:bookmarkStart w:id="17" w:name="from-the-first-draft-to-the-details"/>
    <w:p>
      <w:pPr>
        <w:pStyle w:val="Heading2"/>
      </w:pPr>
      <w:r>
        <w:t xml:space="preserve">From the first draft to the details</w:t>
      </w:r>
    </w:p>
    <w:p>
      <w:pPr>
        <w:pStyle w:val="Compact"/>
        <w:numPr>
          <w:ilvl w:val="0"/>
          <w:numId w:val="1001"/>
        </w:numPr>
      </w:pPr>
      <w:r>
        <w:t xml:space="preserve">Refine the app through conversation and visual editing.</w:t>
      </w:r>
    </w:p>
    <w:p>
      <w:pPr>
        <w:pStyle w:val="Compact"/>
        <w:numPr>
          <w:ilvl w:val="0"/>
          <w:numId w:val="1001"/>
        </w:numPr>
      </w:pPr>
      <w:r>
        <w:t xml:space="preserve">Navigate its screens, adjust selected elements and tune the whole-app theme.</w:t>
      </w:r>
    </w:p>
    <w:p>
      <w:pPr>
        <w:pStyle w:val="Compact"/>
        <w:numPr>
          <w:ilvl w:val="0"/>
          <w:numId w:val="1001"/>
        </w:numPr>
      </w:pPr>
      <w:r>
        <w:t xml:space="preserve">Leave feedback in context; work with teammates.</w:t>
      </w:r>
    </w:p>
    <w:p>
      <w:pPr>
        <w:pStyle w:val="Compact"/>
        <w:numPr>
          <w:ilvl w:val="0"/>
          <w:numId w:val="1001"/>
        </w:numPr>
      </w:pPr>
      <w:r>
        <w:t xml:space="preserve">Inspect source, revisit versions and publish a reviewed release.</w:t>
      </w:r>
    </w:p>
    <w:p>
      <w:pPr>
        <w:pStyle w:val="FirstParagraph"/>
      </w:pPr>
      <w:r>
        <w:t xml:space="preserve">Atom provides identities, permissions and application data. Source downloads include code, not app users, business data or hosting infrastructure.</w:t>
      </w:r>
    </w:p>
    <w:bookmarkEnd w:id="17"/>
    <w:bookmarkEnd w:id="18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4" Target="media/rId1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2026-10-29T22:31:33Z</dcterms:created>
  <dcterms:modified xsi:type="dcterms:W3CDTF">2026-10-29T22:31:33Z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