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Hanson, 23 Elm, 1927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Locust, 476 Maple, 1950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 Monroe, 512 Peachtree, 1957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Fortune, 2819 Locust, 1960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Fortune, 2819 Locust, 1963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Fish, 12 Elm, 1968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 Weiss, 234 Birch, 1971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Garza, 199 Second, 1973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 Swanson, 310 Appletree, 1980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Claude, 2716 Third, 1981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 Fox, 12 Oak, 1985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 Reynolds, 78 County Line, 1987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Dumas, 67 Fourth, 1992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 Conroy, 23 Fifth, 1996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Moy, 100 Sunset, 1987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