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Onboard Network</w:t>
      </w:r>
    </w:p>
    <w:p>
      <w:pPr>
        <w:spacing w:after="200"/>
        <w:jc w:val="center"/>
      </w:pPr>
      <w:r>
        <w:rPr>
          <w:b/>
          <w:bCs/>
          <w:color w:val="2E75B6"/>
          <w:sz w:val="56"/>
          <w:szCs w:val="56"/>
        </w:rPr>
        <w:t xml:space="preserve">Cabling Fault Report</w:t>
      </w:r>
    </w:p>
    <w:p>
      <w:pPr>
        <w:spacing w:after="80"/>
        <w:jc w:val="center"/>
      </w:pPr>
      <w:r>
        <w:rPr>
          <w:color w:val="404040"/>
          <w:sz w:val="28"/>
          <w:szCs w:val="28"/>
        </w:rPr>
        <w:t xml:space="preserve">Trainset 4736-108  ·  6-car  ·  DOSTO</w:t>
      </w:r>
    </w:p>
    <w:p>
      <w:pPr>
        <w:spacing w:after="80"/>
        <w:jc w:val="center"/>
      </w:pPr>
      <w:r>
        <w:rPr>
          <w:color w:val="404040"/>
          <w:sz w:val="24"/>
          <w:szCs w:val="24"/>
        </w:rPr>
        <w:t xml:space="preserve">Prepared for: Stadler Rail</w:t>
      </w:r>
    </w:p>
    <w:p>
      <w:pPr>
        <w:jc w:val="center"/>
      </w:pPr>
      <w:r>
        <w:rPr>
          <w:color w:val="808080"/>
          <w:sz w:val="20"/>
          <w:szCs w:val="20"/>
        </w:rPr>
        <w:t xml:space="preserve">Date: 2026-05-04  ·  Author: Abbas Rizvi, Nomad Digital</w:t>
      </w:r>
    </w:p>
    <w:p>
      <w:pPr>
        <w:spacing w:after="2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000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⚠  ACTION REQUIRED — CABLING FAULTS FOUND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2 cabling faults identified. Full L2 health check deferred until faults are resolved.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1.  Document Control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1.1  Revision History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2026-05-04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Abbas Rizvi, Nomad Digital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 issue — cabling fault findings for Stadler action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1.2  Document Information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4736-108 Onboard Network Cabling Fault Report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Stadler Rail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Trainset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4736-108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Consist type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DOSTO 6-car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CCU hostname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box1-t8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CCU IP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10.179.8.1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 date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2026-05-04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OBN train_id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136 (= 128 + 8)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OBN template family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nv6-v7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Abbas Rizvi, Nomad Digital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 for review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2.  Executive Summary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On 2026-05-04, Nomad Digital performed an LLDP topology verification of the onboard Layer-2 network on trainset </w:t>
      </w:r>
      <w:r>
        <w:rPr>
          <w:b/>
          <w:bCs/>
          <w:sz w:val="20"/>
          <w:szCs w:val="20"/>
        </w:rPr>
        <w:t xml:space="preserve">4736-108</w:t>
      </w:r>
      <w:r>
        <w:rPr>
          <w:b w:val="false"/>
          <w:bCs w:val="false"/>
          <w:sz w:val="20"/>
          <w:szCs w:val="20"/>
        </w:rPr>
        <w:t xml:space="preserve">. The check confirmed that all 18 VDS Rail Consist Switches are reachable on the management VLAN (vlan100, 10.179.8.128/25) and that OBN template train_id is correctly set to </w:t>
      </w:r>
      <w:r>
        <w:rPr>
          <w:b/>
          <w:bCs/>
          <w:sz w:val="20"/>
          <w:szCs w:val="20"/>
        </w:rPr>
        <w:t xml:space="preserve">136</w:t>
      </w:r>
      <w:r>
        <w:rPr>
          <w:b w:val="false"/>
          <w:bCs w:val="false"/>
          <w:sz w:val="20"/>
          <w:szCs w:val="20"/>
        </w:rPr>
        <w:t xml:space="preserve">.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The LLDP topology check identified </w:t>
      </w:r>
      <w:r>
        <w:rPr>
          <w:b/>
          <w:bCs/>
          <w:color w:val="C00000"/>
          <w:sz w:val="20"/>
          <w:szCs w:val="20"/>
        </w:rPr>
        <w:t xml:space="preserve">2 cabling faults</w:t>
      </w:r>
      <w:r>
        <w:rPr>
          <w:b w:val="false"/>
          <w:bCs w:val="false"/>
          <w:sz w:val="20"/>
          <w:szCs w:val="20"/>
        </w:rPr>
        <w:t xml:space="preserve"> across </w:t>
      </w:r>
      <w:r>
        <w:rPr>
          <w:b/>
          <w:bCs/>
          <w:sz w:val="20"/>
          <w:szCs w:val="20"/>
        </w:rPr>
        <w:t xml:space="preserve">4 trunk port pairs</w:t>
      </w:r>
      <w:r>
        <w:rPr>
          <w:b w:val="false"/>
          <w:bCs w:val="false"/>
          <w:sz w:val="20"/>
          <w:szCs w:val="20"/>
        </w:rPr>
        <w:t xml:space="preserve">. These faults will prevent OBN auto-topology from converging and will cause inter-car communication failures on the affected links. A full L2 health check (STP, per-port error counters, throughput, firewall reachability) has been deferred until Stadler resolves these faults.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Summary of Faults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</w:t>
            </w:r>
          </w:p>
        </w:tc>
        <w:tc>
          <w:tcPr>
            <w:tcW w:type="dxa" w:w="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Switch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Port(s)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 Action</w:t>
            </w:r>
          </w:p>
        </w:tc>
      </w:tr>
      <w:tr>
        <w:tc>
          <w:tcPr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C3  (10.179.8.180)</w:t>
            </w:r>
          </w:p>
        </w:tc>
        <w:tc>
          <w:tcPr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 / e0-1</w:t>
            </w:r>
          </w:p>
        </w:tc>
        <w:tc>
          <w:tcPr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Inter-coach trunk cables swapped — e0-0 connects to C2 (should be A2), e0-1 connects to A2 (should be C2)</w:t>
            </w:r>
          </w:p>
        </w:tc>
        <w:tc>
          <w:tcPr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Swap the two trunk cables on C3 ports e0-0 and e0-1</w:t>
            </w:r>
          </w:p>
        </w:tc>
      </w:tr>
      <w:tr>
        <w:tc>
          <w:tcPr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 (10.179.8.183)  /  E2 (10.179.8.191)</w:t>
            </w:r>
          </w:p>
        </w:tc>
        <w:tc>
          <w:tcPr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 e0-1  /  E2 e0-1</w:t>
            </w:r>
          </w:p>
        </w:tc>
        <w:tc>
          <w:tcPr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LLDP neighbour on either end of the D1–E2 trunk — cable missing, unplugged, or routed to wrong port</w:t>
            </w:r>
          </w:p>
        </w:tc>
        <w:tc>
          <w:tcPr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Locate and reconnect the trunk cable between D1 port e0-1 and E2 port e0-1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3.  Scope and Methodology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This report covers the LLDP inter-switch trunk topology verification phase of the standard Nomad Digital DOSTO L2 network health check. The scope is limited to confirming that each VDS Consist Switch's inter-coach trunk ports (e0-0 and e0-1) are cabled to the correct neighbour switch as defined in the OBN templates. Remaining health check phases (STP convergence, per-port error counters, utilisation sampling, Stadler firewall reachability) are out of scope for this report and will be performed after cabling is corrected.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Method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SSH to CCU (box1-t8, 10.179.8.1) using the Nomad Digital developer key.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Swept management VLAN (vlan100, 10.179.8.128/25) with fping to enumerate all active devices.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Identified 18 VDS switches (OUI a0:59:3a) and 24 Westermo radios (OUI 00:14:5a) — consistent with a 6-car consist.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Read OBN templates from /etc/obn/template/nv6-*.cfg to derive the expected trunk topology (e0-0 and e0-1 descriptions per switch).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Ran 'show lldp neighbours' on every switch via pexpect SSH and compared live LLDP peers against expected topology.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Tools Used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fping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Management VLAN sweep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 neigh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ARP table — MAC OUI identification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Python 3 / pexpect 4.8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Automated SSH to VDS switches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lldp neighbours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VDS switch CLI — LLDP peer discovery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lldp_topology_check.py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Nomad Digital topology comparison script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4.  Switch Inventory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All 18 VDS Consist Switches expected for a 6-car DOSTO were discovered and responded to SSH. OBN hostname format confirms template family </w:t>
      </w:r>
      <w:r>
        <w:rPr>
          <w:b/>
          <w:bCs/>
          <w:sz w:val="20"/>
          <w:szCs w:val="20"/>
        </w:rPr>
        <w:t xml:space="preserve">nv6-v7</w:t>
      </w:r>
      <w:r>
        <w:rPr>
          <w:b w:val="false"/>
          <w:bCs w:val="false"/>
          <w:sz w:val="20"/>
          <w:szCs w:val="20"/>
        </w:rPr>
        <w:t xml:space="preserve">, train_id </w:t>
      </w:r>
      <w:r>
        <w:rPr>
          <w:b/>
          <w:bCs/>
          <w:sz w:val="20"/>
          <w:szCs w:val="20"/>
        </w:rPr>
        <w:t xml:space="preserve">136</w:t>
      </w:r>
      <w:r>
        <w:rPr>
          <w:b w:val="false"/>
          <w:bCs w:val="false"/>
          <w:sz w:val="20"/>
          <w:szCs w:val="20"/>
        </w:rPr>
        <w:t xml:space="preserve">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Schema ID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IP Address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OBN Hostname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Reachable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10.179.8.185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nv6-A1-v7-136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10.179.8.194</w:t>
            </w:r>
          </w:p>
        </w:tc>
        <w:tc>
          <w:tcPr>
            <w:tcW w:type="dxa" w:w="3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nv6-A2-v7-136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10.179.8.182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nv6-A3-v7-136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B1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10.179.8.181</w:t>
            </w:r>
          </w:p>
        </w:tc>
        <w:tc>
          <w:tcPr>
            <w:tcW w:type="dxa" w:w="3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nv6-B1-v7-136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B2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10.179.8.178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nv6-B2-v7-136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B3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10.179.8.189</w:t>
            </w:r>
          </w:p>
        </w:tc>
        <w:tc>
          <w:tcPr>
            <w:tcW w:type="dxa" w:w="3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nv6-B3-v7-136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10.179.8.190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nv6-C1-v7-136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10.179.8.192</w:t>
            </w:r>
          </w:p>
        </w:tc>
        <w:tc>
          <w:tcPr>
            <w:tcW w:type="dxa" w:w="3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nv6-C2-v7-136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10.179.8.180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nv6-C3-v7-136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10.179.8.183</w:t>
            </w:r>
          </w:p>
        </w:tc>
        <w:tc>
          <w:tcPr>
            <w:tcW w:type="dxa" w:w="3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nv6-D1-v7-136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10.179.8.195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nv6-D2-v7-136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10.179.8.186</w:t>
            </w:r>
          </w:p>
        </w:tc>
        <w:tc>
          <w:tcPr>
            <w:tcW w:type="dxa" w:w="3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nv6-D3-v7-136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10.179.8.179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nv6-E1-v7-136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10.179.8.191</w:t>
            </w:r>
          </w:p>
        </w:tc>
        <w:tc>
          <w:tcPr>
            <w:tcW w:type="dxa" w:w="3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nv6-E2-v7-136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10.179.8.188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nv6-E3-v7-136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10.179.8.184</w:t>
            </w:r>
          </w:p>
        </w:tc>
        <w:tc>
          <w:tcPr>
            <w:tcW w:type="dxa" w:w="3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nv6-F1-v7-136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10.179.8.187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nv6-F2-v7-136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9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10.179.8.193</w:t>
            </w:r>
          </w:p>
        </w:tc>
        <w:tc>
          <w:tcPr>
            <w:tcW w:type="dxa" w:w="3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nv6-F3-v7-136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5.  LLDP Topology Findings</w:t>
      </w:r>
    </w:p>
    <w:p>
      <w:pPr>
        <w:spacing w:after="120"/>
      </w:pPr>
      <w:r>
        <w:rPr>
          <w:b/>
          <w:bCs/>
          <w:color w:val="375623"/>
          <w:sz w:val="20"/>
          <w:szCs w:val="20"/>
        </w:rPr>
        <w:t xml:space="preserve">32 / 36</w:t>
      </w:r>
      <w:r>
        <w:rPr>
          <w:b w:val="false"/>
          <w:bCs w:val="false"/>
          <w:sz w:val="20"/>
          <w:szCs w:val="20"/>
        </w:rPr>
        <w:t xml:space="preserve"> trunk port links matched the OBN expected topology. </w:t>
      </w:r>
      <w:r>
        <w:rPr>
          <w:b/>
          <w:bCs/>
          <w:color w:val="C00000"/>
          <w:sz w:val="20"/>
          <w:szCs w:val="20"/>
        </w:rPr>
        <w:t xml:space="preserve">4 / 36</w:t>
      </w:r>
      <w:r>
        <w:rPr>
          <w:b w:val="false"/>
          <w:bCs w:val="false"/>
          <w:sz w:val="20"/>
          <w:szCs w:val="20"/>
        </w:rPr>
        <w:t xml:space="preserve"> mismatches were found across 2 physical faults.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5.1  Fault 1 — Cables Swapped on C3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Switch C3 (10.179.8.180) has its two inter-coach trunk cables transposed. The cable on e0-0 leads to C2 but should lead to A2. The cable on e0-1 leads to A2 but should lead to C2. This is a simple swap — both physical cables are present but plugged into the wrong ports.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Switch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Live Neighbour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Neighbour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C3  (10.179.8.180)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C3  (10.179.8.180)</w:t>
            </w:r>
          </w:p>
        </w:tc>
        <w:tc>
          <w:tcPr>
            <w:tcW w:type="dxa" w:w="1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Required Action (Fault 1): </w:t>
            </w:r>
            <w:r>
              <w:rPr>
                <w:b w:val="false"/>
                <w:bCs w:val="false"/>
                <w:sz w:val="20"/>
                <w:szCs w:val="20"/>
              </w:rPr>
              <w:t xml:space="preserve">Swap the two trunk cables on C3 ports e0-0 and e0-1.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After the swap, re-run 'show lldp neighbours' on C3 to confirm e0-0 shows A2 and e0-1 shows C2.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5.2  Fault 2 — Missing / Misrouted Trunk Cable: D1 ↔ E2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The inter-coach trunk link between D1 (10.179.8.183) port e0-1 and E2 (10.179.8.191) port e0-1 has no LLDP neighbour on either end. Both switches are reachable and responding normally on all other ports. The trunk cable between the D-car and E-car is either unplugged, missing entirely, or routed to the wrong ports.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Switch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Live Neighbour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Neighbour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  (10.179.8.183)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E2  (10.179.8.191)</w:t>
            </w:r>
          </w:p>
        </w:tc>
        <w:tc>
          <w:tcPr>
            <w:tcW w:type="dxa" w:w="1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Required Action (Fault 2): </w:t>
            </w:r>
            <w:r>
              <w:rPr>
                <w:b w:val="false"/>
                <w:bCs w:val="false"/>
                <w:sz w:val="20"/>
                <w:szCs w:val="20"/>
              </w:rPr>
              <w:t xml:space="preserve">Locate the inter-coach trunk cable between the D-car and E-car. Connect it to D1 port e0-1 and E2 port e0-1.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After reconnecting, re-run 'show lldp neighbours' on D1 and E2 to confirm each shows the other as neighbour on e0-1.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Note: if no cable is found, a replacement cable will be needed. Nomad Digital can confirm the expected cable spec on request.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5.3  Correct Links (for reference)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The following 32 trunk port links are correctly cabled and matched the OBN expected topology: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Switch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Neighbour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B2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B2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2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2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B1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2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2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2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B1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2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2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2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2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B3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2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B1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B3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2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2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2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2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2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2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6.  Overall Check Status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The table below summarises which health check phases were performed. All deferred phases will be run by Nomad Digital after Stadler confirms the cabling faults have been resolved.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 Phase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Switch discovery (18/18 reachable)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18 VDS switches found and responding</w:t>
            </w:r>
          </w:p>
        </w:tc>
      </w:tr>
      <w:tr>
        <w:tc>
          <w:tcPr>
            <w:tcW w:type="dxa" w:w="3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OBN train_id verification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train_id = 136 (128 + 8) — correct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LLDP topology verification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faults found — see Section 5</w:t>
            </w:r>
          </w:p>
        </w:tc>
      </w:tr>
      <w:tr>
        <w:tc>
          <w:tcPr>
            <w:tcW w:type="dxa" w:w="3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RSTP convergence check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Deferred until cabling resolved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Per-port error counter scan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Deferred until cabling resolved</w:t>
            </w:r>
          </w:p>
        </w:tc>
      </w:tr>
      <w:tr>
        <w:tc>
          <w:tcPr>
            <w:tcW w:type="dxa" w:w="3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Stadler firewall reachability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Deferred until cabling resolved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Inter-coach throughput sampling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Deferred until cabling resolved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7.  Recommended Actions for Stadler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— HIGH</w:t>
            </w:r>
          </w:p>
        </w:tc>
        <w:tc>
          <w:tcPr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Swap the two inter-coach trunk cables on switch C3 (10.179.8.180): e0-0 should connect to switch A2, e0-1 should connect to switch C2.</w:t>
            </w:r>
          </w:p>
        </w:tc>
        <w:tc>
          <w:tcPr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After swap: SSH to C3, run 'show lldp neighbours'. e0-0 must show nv6-A2-*, e0-1 must show nv6-C2-*.</w:t>
            </w:r>
          </w:p>
        </w:tc>
      </w:tr>
      <w:tr>
        <w:tc>
          <w:tcPr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— HIGH</w:t>
            </w:r>
          </w:p>
        </w:tc>
        <w:tc>
          <w:tcPr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Locate the missing/unplugged trunk cable between switch D1 (10.179.8.183) port e0-1 and switch E2 (10.179.8.191) port e0-1. Reconnect or replace as needed.</w:t>
            </w:r>
          </w:p>
        </w:tc>
        <w:tc>
          <w:tcPr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After reconnect: SSH to D1 and E2, run 'show lldp neighbours'. D1 e0-1 must show nv6-E2-*, E2 e0-1 must show nv6-D1-*.</w:t>
            </w:r>
          </w:p>
        </w:tc>
      </w:tr>
      <w:tr>
        <w:tc>
          <w:tcPr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— FOLLOW-UP</w:t>
            </w:r>
          </w:p>
        </w:tc>
        <w:tc>
          <w:tcPr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Notify Nomad Digital when both faults are resolved so the full L2 health check can be completed.</w:t>
            </w:r>
          </w:p>
        </w:tc>
        <w:tc>
          <w:tcPr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Nomad Digital will re-run the full check and issue an updated report.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8.  Reviewer Notes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This table is provided for reviewers who prefer structured written feedback over Word Track Changes. Add rows as needed. Return to the author before sign-off.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Reviewer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jc w:val="center"/>
      </w:pPr>
      <w:r>
        <w:rPr>
          <w:i/>
          <w:iCs/>
          <w:color w:val="808080"/>
          <w:sz w:val="18"/>
          <w:szCs w:val="18"/>
        </w:rPr>
        <w:t xml:space="preserve">End of document  ·  4736-108 Cabling Fault Report  ·  2026-05-04  ·  Abbas Rizvi, Nomad Digital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jc w:val="center"/>
    </w:pPr>
    <w:r>
      <w:rPr>
        <w:b w:val="false"/>
        <w:bCs w:val="false"/>
        <w:color w:val="808080"/>
        <w:sz w:val="16"/>
        <w:szCs w:val="16"/>
      </w:rPr>
      <w:t xml:space="preserve">4736-108 Cabling Fault Report  |  Abbas Rizvi, Nomad Digital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b w:val="false"/>
        <w:bCs w:val="false"/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b/>
        <w:bCs/>
        <w:color w:val="2E75B6"/>
        <w:sz w:val="18"/>
        <w:szCs w:val="18"/>
      </w:rPr>
      <w:t xml:space="preserve">Nomad Digital</w:t>
    </w:r>
    <w:r>
      <w:rPr>
        <w:b w:val="false"/>
        <w:bCs w:val="false"/>
        <w:color w:val="808080"/>
        <w:sz w:val="18"/>
        <w:szCs w:val="18"/>
      </w:rPr>
      <w:t xml:space="preserve">  |  Confidential — Draft for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2026-05-04T07:10:36.425Z</dcterms:created>
  <dcterms:modified xsi:type="dcterms:W3CDTF">2026-05-04T07:10:36.425Z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