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ArborGen Holdings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0"/>
        <w:gridCol w:w="5596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Andrew Baum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6493569800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Deloitte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Alex Brown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54B8D2CB" w:rsidR="00661C78" w:rsidRDefault="00166CB9">
      <w:r>
        <w:rPr>
          <w:noProof/>
        </w:rPr>
        <w:drawing>
          <wp:inline distT="0" distB="0" distL="0" distR="0" wp14:anchorId="620F0054" wp14:editId="6A2CD373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166CB9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2021-09-29T14:30:00Z</dcterms:modified>
</cp:coreProperties>
</file>