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Briscoe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+64 9 815 3737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Simpson Grierson,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3F34DB0" w:rsidR="00661C78" w:rsidRDefault="0010549D">
      <w:r>
        <w:rPr>
          <w:noProof/>
        </w:rPr>
        <w:drawing>
          <wp:inline distT="0" distB="0" distL="0" distR="0" wp14:anchorId="75CC7998" wp14:editId="4E4EE6A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0549D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2021-10-05T23:41:00Z</dcterms:modified>
</cp:coreProperties>
</file>