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Meridian Energy Limited (NS)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4"/>
        <w:gridCol w:w="5652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Neal Barclay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+64 4 381 1200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Russell McVeagh, Wellington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Michael Roan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http://www.meridianenergy.co.nz/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A37023C" w:rsidR="00661C78" w:rsidRDefault="009D7A51">
      <w:r>
        <w:rPr>
          <w:noProof/>
        </w:rPr>
        <w:drawing>
          <wp:inline distT="0" distB="0" distL="0" distR="0" wp14:anchorId="1C0016C4" wp14:editId="60939E91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D7A51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2021-09-29T14:37:00Z</dcterms:modified>
</cp:coreProperties>
</file>