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Millennium &amp; Copthorne Hotels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565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+64 9 353 5010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https://mckhotels.co.nz/investors/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4EC5785" w:rsidR="00661C78" w:rsidRDefault="009B6B11">
      <w:r>
        <w:rPr>
          <w:noProof/>
        </w:rPr>
        <w:drawing>
          <wp:inline distT="0" distB="0" distL="0" distR="0" wp14:anchorId="06BCFC63" wp14:editId="0E26789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B6B1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