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Mid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E76C274" w:rsidR="00661C78" w:rsidRDefault="00044921">
      <w:r>
        <w:rPr>
          <w:noProof/>
        </w:rPr>
        <w:drawing>
          <wp:inline distT="0" distB="0" distL="0" distR="0" wp14:anchorId="6EEAB004" wp14:editId="10AAAB3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44921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2021-09-29T14:38:00Z</dcterms:modified>
</cp:coreProperties>
</file>