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Healthcare Innovation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BE85509" w:rsidR="00661C78" w:rsidRDefault="008E1F38">
      <w:r>
        <w:rPr>
          <w:noProof/>
        </w:rPr>
        <w:drawing>
          <wp:inline distT="0" distB="0" distL="0" distR="0" wp14:anchorId="136EC326" wp14:editId="0870012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E1F38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