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F98CF" w14:textId="3B5BEBE8" w:rsidR="00BC6BE6" w:rsidRDefault="00C74354" w:rsidP="00917BAC">
      <w:pPr>
        <w:pStyle w:val="SPIEpapertitle"/>
      </w:pPr>
      <w:r w:rsidRPr="00C74354">
        <w:t>Blind Source Separation of Inverse Square Law Signals with no Prior</w:t>
      </w:r>
      <w:r w:rsidR="00917BAC">
        <w:rPr>
          <w:i/>
        </w:rPr>
        <w:t xml:space="preserve"> </w:t>
      </w:r>
    </w:p>
    <w:p w14:paraId="2C9D92FB" w14:textId="77777777" w:rsidR="003D784C" w:rsidRDefault="003D784C" w:rsidP="004830EA">
      <w:pPr>
        <w:pStyle w:val="SPIEAuthors-Affils"/>
        <w:outlineLvl w:val="0"/>
      </w:pPr>
      <w:r>
        <w:t>Alexander M. Glandon</w:t>
      </w:r>
      <w:r w:rsidR="00BC6BE6">
        <w:t xml:space="preserve">*, </w:t>
      </w:r>
      <w:r>
        <w:t xml:space="preserve">Khan M. </w:t>
      </w:r>
      <w:proofErr w:type="spellStart"/>
      <w:r>
        <w:t>Iftekharuddin</w:t>
      </w:r>
      <w:proofErr w:type="spellEnd"/>
      <w:r w:rsidR="004830EA">
        <w:rPr>
          <w:vertAlign w:val="superscript"/>
        </w:rPr>
        <w:br/>
      </w:r>
      <w:r>
        <w:t>Electrical and Computer Engineering, Old Dominion University</w:t>
      </w:r>
    </w:p>
    <w:p w14:paraId="08761625" w14:textId="33B4729C" w:rsidR="002C6D9B" w:rsidRPr="00165F8F" w:rsidRDefault="003D784C" w:rsidP="004830EA">
      <w:pPr>
        <w:pStyle w:val="SPIEAuthors-Affils"/>
        <w:outlineLvl w:val="0"/>
      </w:pPr>
      <w:r w:rsidRPr="003D784C">
        <w:t>5115 Hampton Boulevard</w:t>
      </w:r>
      <w:r w:rsidR="00BC6BE6">
        <w:t xml:space="preserve">, </w:t>
      </w:r>
      <w:r>
        <w:t>Norfolk</w:t>
      </w:r>
      <w:r w:rsidR="00BC6BE6">
        <w:t xml:space="preserve">, </w:t>
      </w:r>
      <w:r>
        <w:t>V</w:t>
      </w:r>
      <w:r w:rsidR="00BC6BE6">
        <w:t xml:space="preserve">A, USA </w:t>
      </w:r>
      <w:r w:rsidRPr="003D784C">
        <w:t>23529</w:t>
      </w:r>
    </w:p>
    <w:p w14:paraId="353C2DDC" w14:textId="77777777" w:rsidR="00BC6BE6" w:rsidRPr="002C6D9B" w:rsidRDefault="00BC6BE6" w:rsidP="004F1B51">
      <w:pPr>
        <w:pStyle w:val="SPIEabstracttitle"/>
        <w:rPr>
          <w:i/>
        </w:rPr>
      </w:pPr>
      <w:r>
        <w:t>Abstract</w:t>
      </w:r>
      <w:r w:rsidR="004830EA">
        <w:t xml:space="preserve"> </w:t>
      </w:r>
    </w:p>
    <w:p w14:paraId="3042B41E" w14:textId="4C2416CD" w:rsidR="008B3598" w:rsidRDefault="00C322AE" w:rsidP="004A400F">
      <w:pPr>
        <w:pStyle w:val="SPIEabstractbodytext"/>
        <w:rPr>
          <w:i/>
        </w:rPr>
      </w:pPr>
      <w:r w:rsidRPr="00C322AE">
        <w:t>This work develops a blind source separation algorithm for unmixing signals received from sources at different locations arriving at a sensor array. The approach is based on the geometry of the propag</w:t>
      </w:r>
      <w:r w:rsidR="00A5587C">
        <w:t>a</w:t>
      </w:r>
      <w:r w:rsidRPr="00C322AE">
        <w:t xml:space="preserve">tion of signals that decay with inverse square of the distance from each transmitter. A difference in our approach is that we don't make any prior assumptions about the signal statistics. This will allow the method to be used for a very general class of signals.  This approach works for waves where the speed of propagation is large relative to the sensor array dimension. This approach will apply to multisource audio </w:t>
      </w:r>
      <w:proofErr w:type="gramStart"/>
      <w:r w:rsidRPr="00C322AE">
        <w:t>separation, and</w:t>
      </w:r>
      <w:proofErr w:type="gramEnd"/>
      <w:r w:rsidRPr="00C322AE">
        <w:t xml:space="preserve"> will also for electromagnetic signal separation with possibly larger arrays. We also see potential applications in medical sensing, for example ultrasound. For more distant EM signals, we perform an analysis of the operating limits of the method for different receiver arrays configurations. For example, given a SNR of 80dB, we can use an array to separate sources with no prior knowledge and obtain a root mean squared error of 0.00551 for a signal with power (mean squared amplitude) of 1 unit</w:t>
      </w:r>
      <w:r w:rsidR="008E4A3A">
        <w:t>.</w:t>
      </w:r>
      <w:r w:rsidR="004830EA">
        <w:rPr>
          <w:i/>
        </w:rPr>
        <w:t xml:space="preserve"> </w:t>
      </w:r>
    </w:p>
    <w:p w14:paraId="1025BC5E" w14:textId="05D493DE" w:rsidR="00BC6BE6" w:rsidRPr="002C6D9B" w:rsidRDefault="00BC6BE6" w:rsidP="00797858">
      <w:pPr>
        <w:pStyle w:val="Keywords"/>
        <w:ind w:left="0" w:firstLine="0"/>
        <w:outlineLvl w:val="0"/>
        <w:rPr>
          <w:i/>
        </w:rPr>
      </w:pPr>
      <w:r>
        <w:rPr>
          <w:b/>
        </w:rPr>
        <w:t>Keywords:</w:t>
      </w:r>
      <w:r>
        <w:t xml:space="preserve"> </w:t>
      </w:r>
      <w:r w:rsidR="00857902">
        <w:t>blind source separation, cocktail party problem, inverse square law signal</w:t>
      </w:r>
    </w:p>
    <w:p w14:paraId="12B80B70" w14:textId="77777777" w:rsidR="005A5261" w:rsidRPr="005A5261" w:rsidRDefault="005A5261" w:rsidP="005A5261">
      <w:pPr>
        <w:pStyle w:val="BodyofPaper"/>
      </w:pPr>
    </w:p>
    <w:p w14:paraId="399B7E63" w14:textId="77777777" w:rsidR="00BC6BE6" w:rsidRPr="00312E78" w:rsidRDefault="00BC6BE6" w:rsidP="00F20439">
      <w:pPr>
        <w:pStyle w:val="Heading1"/>
      </w:pPr>
      <w:r w:rsidRPr="00312E78">
        <w:t>INTRODUCTION</w:t>
      </w:r>
      <w:r w:rsidR="00AB7AC2">
        <w:t xml:space="preserve"> </w:t>
      </w:r>
    </w:p>
    <w:p w14:paraId="1D4C665F" w14:textId="7FA50F58" w:rsidR="00AB5E41" w:rsidRDefault="00CD3B7A" w:rsidP="00BC6BE6">
      <w:pPr>
        <w:pStyle w:val="SPIEbodytext"/>
      </w:pPr>
      <w:r>
        <w:t xml:space="preserve">Blind source separation is a problem where multiple signals transmitted </w:t>
      </w:r>
      <w:r w:rsidR="00695175">
        <w:t xml:space="preserve">by multiple sources arrive at a receiver. The goal is to take the signal that is received from the combination of the sources and to determine what the original unmixed source signals are with the minimal error. Two approaches to this problem have been attempted in past research. Some groups have used a non-negative matrix factorization approach. This means looking at the receiver signal at multiple receivers such as in an array of </w:t>
      </w:r>
      <w:proofErr w:type="gramStart"/>
      <w:r w:rsidR="00695175">
        <w:t>sensors, and</w:t>
      </w:r>
      <w:proofErr w:type="gramEnd"/>
      <w:r w:rsidR="00695175">
        <w:t xml:space="preserve"> decomposing the measurement matrix into a transmission matrix and signal loss matrix. Our method improves upon this approach by using a more realistic model of amplitude mixing instead of power mixing. Existing methods use prior constraints on the transmitted signals to search for the unique solution from a space of low rank matrix factorization. We do not assume any preconditions on the transmitted signal, either signal statistics or cross correlation statistics between signals. We consider that the signals decay with inverse square </w:t>
      </w:r>
      <w:proofErr w:type="gramStart"/>
      <w:r w:rsidR="00695175">
        <w:t>loss, and</w:t>
      </w:r>
      <w:proofErr w:type="gramEnd"/>
      <w:r w:rsidR="00695175">
        <w:t xml:space="preserve"> use this knowledge to convert the underdetermined low rank matrix factorization into an overdetermined factorization problem given the receiver positions. There is other work using the receiver positions, which is different from our approach. </w:t>
      </w:r>
      <w:r w:rsidR="00695175" w:rsidRPr="00695175">
        <w:rPr>
          <w:highlight w:val="yellow"/>
        </w:rPr>
        <w:t xml:space="preserve">One sentence </w:t>
      </w:r>
      <w:proofErr w:type="gramStart"/>
      <w:r w:rsidR="00695175" w:rsidRPr="00695175">
        <w:rPr>
          <w:highlight w:val="yellow"/>
        </w:rPr>
        <w:t>why</w:t>
      </w:r>
      <w:proofErr w:type="gramEnd"/>
      <w:r w:rsidR="00695175" w:rsidRPr="00695175">
        <w:rPr>
          <w:highlight w:val="yellow"/>
        </w:rPr>
        <w:t xml:space="preserve"> our method is better than angle of arrival and existing receiver position methods.</w:t>
      </w:r>
      <w:r w:rsidR="00695175">
        <w:t xml:space="preserve"> </w:t>
      </w:r>
    </w:p>
    <w:p w14:paraId="5A1ACDF4" w14:textId="77777777" w:rsidR="00CC40C3" w:rsidRDefault="00CC40C3" w:rsidP="00BC6BE6">
      <w:pPr>
        <w:pStyle w:val="SPIEbodytext"/>
      </w:pPr>
    </w:p>
    <w:p w14:paraId="3A80CDDC" w14:textId="4A2B9F99" w:rsidR="00CC40C3" w:rsidRDefault="00CC40C3" w:rsidP="00CC40C3">
      <w:pPr>
        <w:pStyle w:val="Heading1"/>
      </w:pPr>
      <w:r>
        <w:t xml:space="preserve">Background </w:t>
      </w:r>
    </w:p>
    <w:p w14:paraId="5091108F" w14:textId="52AD96A3" w:rsidR="00CC40C3" w:rsidRPr="0010268A" w:rsidRDefault="00243DF1" w:rsidP="00CC40C3">
      <w:r>
        <w:t>First</w:t>
      </w:r>
      <w:r w:rsidR="009D1037">
        <w:t>,</w:t>
      </w:r>
      <w:r>
        <w:t xml:space="preserve"> we will discuss existing matrix factorization approaches to blind source separation. We will review what prior constraints these works place on the transmitted signals. </w:t>
      </w:r>
      <w:r w:rsidR="0027604B">
        <w:t xml:space="preserve">The matrix factorization approach is based on the factorization in eq. 1. The transmitted signals are given in </w:t>
      </w:r>
      <w:r w:rsidR="0027604B" w:rsidRPr="0027604B">
        <w:rPr>
          <w:i/>
          <w:iCs/>
        </w:rPr>
        <w:t>Q</w:t>
      </w:r>
      <w:r w:rsidR="0027604B">
        <w:t xml:space="preserve">, where </w:t>
      </w:r>
      <w:r w:rsidR="0027604B" w:rsidRPr="0027604B">
        <w:rPr>
          <w:i/>
          <w:iCs/>
        </w:rPr>
        <w:t>Q</w:t>
      </w:r>
      <w:r w:rsidR="0027604B">
        <w:rPr>
          <w:i/>
          <w:iCs/>
          <w:vertAlign w:val="subscript"/>
        </w:rPr>
        <w:t>n,t</w:t>
      </w:r>
      <w:r w:rsidR="0027604B" w:rsidRPr="0027604B">
        <w:t xml:space="preserve"> is the </w:t>
      </w:r>
      <w:r w:rsidR="0027604B">
        <w:t xml:space="preserve">transmitted signal amplitude from source </w:t>
      </w:r>
      <w:r w:rsidR="0027604B" w:rsidRPr="0027604B">
        <w:rPr>
          <w:i/>
          <w:iCs/>
        </w:rPr>
        <w:t>n</w:t>
      </w:r>
      <w:r w:rsidR="0027604B">
        <w:t xml:space="preserve"> at time </w:t>
      </w:r>
      <w:r w:rsidR="0027604B" w:rsidRPr="0027604B">
        <w:rPr>
          <w:i/>
          <w:iCs/>
        </w:rPr>
        <w:t>t</w:t>
      </w:r>
      <w:r w:rsidR="0027604B">
        <w:t xml:space="preserve">. Note that without loss of generality this approach can also index the frequency </w:t>
      </w:r>
      <w:r w:rsidR="0027604B" w:rsidRPr="0027604B">
        <w:rPr>
          <w:i/>
          <w:iCs/>
        </w:rPr>
        <w:t>f</w:t>
      </w:r>
      <w:r w:rsidR="0027604B">
        <w:t xml:space="preserve"> similarly to the time </w:t>
      </w:r>
      <w:r w:rsidR="0027604B" w:rsidRPr="0027604B">
        <w:rPr>
          <w:i/>
          <w:iCs/>
        </w:rPr>
        <w:t>t</w:t>
      </w:r>
      <w:r w:rsidR="0027604B">
        <w:t xml:space="preserve">. </w:t>
      </w:r>
      <w:r w:rsidR="00373739">
        <w:t xml:space="preserve">The path loss due to inverse square signal decay is given as </w:t>
      </w:r>
      <w:r w:rsidR="00373739" w:rsidRPr="00373739">
        <w:rPr>
          <w:i/>
          <w:iCs/>
        </w:rPr>
        <w:t>U</w:t>
      </w:r>
      <w:r w:rsidR="00373739">
        <w:t xml:space="preserve">, where </w:t>
      </w:r>
      <w:r w:rsidR="00373739" w:rsidRPr="00373739">
        <w:rPr>
          <w:i/>
          <w:iCs/>
        </w:rPr>
        <w:t>U</w:t>
      </w:r>
      <w:r w:rsidR="00373739" w:rsidRPr="00373739">
        <w:rPr>
          <w:i/>
          <w:iCs/>
          <w:vertAlign w:val="subscript"/>
        </w:rPr>
        <w:t>m,n</w:t>
      </w:r>
      <w:r w:rsidR="00373739" w:rsidRPr="00373739">
        <w:t xml:space="preserve"> is</w:t>
      </w:r>
      <w:r w:rsidR="00373739">
        <w:t xml:space="preserve"> the loss from transmitter location </w:t>
      </w:r>
      <w:r w:rsidR="00373739" w:rsidRPr="00373739">
        <w:rPr>
          <w:i/>
          <w:iCs/>
        </w:rPr>
        <w:t>n</w:t>
      </w:r>
      <w:r w:rsidR="00373739">
        <w:t xml:space="preserve"> to receiver location </w:t>
      </w:r>
      <w:r w:rsidR="00373739" w:rsidRPr="00373739">
        <w:rPr>
          <w:i/>
          <w:iCs/>
        </w:rPr>
        <w:t>m</w:t>
      </w:r>
      <w:r w:rsidR="00373739">
        <w:t xml:space="preserve">. </w:t>
      </w:r>
      <w:r w:rsidR="0010268A">
        <w:t xml:space="preserve">The received combined signals are given in </w:t>
      </w:r>
      <w:r w:rsidR="0010268A" w:rsidRPr="0010268A">
        <w:rPr>
          <w:i/>
          <w:iCs/>
        </w:rPr>
        <w:t>P</w:t>
      </w:r>
      <w:r w:rsidR="0010268A">
        <w:t xml:space="preserve">, where </w:t>
      </w:r>
      <w:r w:rsidR="0010268A" w:rsidRPr="0010268A">
        <w:rPr>
          <w:i/>
          <w:iCs/>
        </w:rPr>
        <w:t>P</w:t>
      </w:r>
      <w:r w:rsidR="0010268A" w:rsidRPr="0010268A">
        <w:rPr>
          <w:i/>
          <w:iCs/>
          <w:vertAlign w:val="subscript"/>
        </w:rPr>
        <w:t>m,t</w:t>
      </w:r>
      <w:r w:rsidR="0010268A">
        <w:t xml:space="preserve"> is the received combined signal at receiver </w:t>
      </w:r>
      <w:r w:rsidR="0010268A" w:rsidRPr="0010268A">
        <w:rPr>
          <w:i/>
          <w:iCs/>
        </w:rPr>
        <w:t>m</w:t>
      </w:r>
      <w:r w:rsidR="0010268A" w:rsidRPr="0010268A">
        <w:t xml:space="preserve">, at time </w:t>
      </w:r>
      <w:r w:rsidR="0010268A">
        <w:rPr>
          <w:i/>
          <w:iCs/>
        </w:rPr>
        <w:t>t</w:t>
      </w:r>
      <w:r w:rsidR="0010268A">
        <w:t xml:space="preserve">. </w:t>
      </w:r>
    </w:p>
    <w:p w14:paraId="57C05DFA" w14:textId="77777777" w:rsidR="0027604B" w:rsidRDefault="0027604B" w:rsidP="00CC40C3"/>
    <w:p w14:paraId="343240C8" w14:textId="3585B353" w:rsidR="0027604B" w:rsidRDefault="0027604B" w:rsidP="0027604B">
      <w:pPr>
        <w:jc w:val="right"/>
      </w:pPr>
      <m:oMath>
        <m:r>
          <w:rPr>
            <w:rFonts w:ascii="Cambria Math" w:hAnsi="Cambria Math"/>
          </w:rPr>
          <m:t>P=UQ</m:t>
        </m:r>
      </m:oMath>
      <w:r>
        <w:t xml:space="preserve">                                                                                   (1)</w:t>
      </w:r>
    </w:p>
    <w:p w14:paraId="45CF9211" w14:textId="77777777" w:rsidR="0076389F" w:rsidRDefault="0076389F" w:rsidP="0076389F"/>
    <w:p w14:paraId="41D68470" w14:textId="33232348" w:rsidR="006A39BB" w:rsidRDefault="00A90CA3" w:rsidP="0076389F">
      <w:r>
        <w:t xml:space="preserve">The dimensions of </w:t>
      </w:r>
      <w:r w:rsidRPr="00A90CA3">
        <w:rPr>
          <w:i/>
          <w:iCs/>
        </w:rPr>
        <w:t>P</w:t>
      </w:r>
      <w:r>
        <w:t xml:space="preserve"> are </w:t>
      </w:r>
      <w:r w:rsidRPr="00A90CA3">
        <w:rPr>
          <w:i/>
          <w:iCs/>
        </w:rPr>
        <w:t>M×T</w:t>
      </w:r>
      <w:r>
        <w:t xml:space="preserve">, the dimensions of </w:t>
      </w:r>
      <w:r w:rsidRPr="00A90CA3">
        <w:rPr>
          <w:i/>
          <w:iCs/>
        </w:rPr>
        <w:t>U</w:t>
      </w:r>
      <w:r>
        <w:t xml:space="preserve"> are </w:t>
      </w:r>
      <w:r w:rsidRPr="00A90CA3">
        <w:rPr>
          <w:i/>
          <w:iCs/>
        </w:rPr>
        <w:t>M×N</w:t>
      </w:r>
      <w:r>
        <w:t xml:space="preserve">, and the dimensions of </w:t>
      </w:r>
      <w:r w:rsidRPr="00A90CA3">
        <w:rPr>
          <w:i/>
          <w:iCs/>
        </w:rPr>
        <w:t>Q</w:t>
      </w:r>
      <w:r>
        <w:t xml:space="preserve"> are </w:t>
      </w:r>
      <w:r w:rsidRPr="00A90CA3">
        <w:rPr>
          <w:i/>
          <w:iCs/>
        </w:rPr>
        <w:t>N×T</w:t>
      </w:r>
      <w:r>
        <w:t xml:space="preserve">. </w:t>
      </w:r>
      <w:r w:rsidR="00E13543">
        <w:t xml:space="preserve">This factorization, given the receiver power </w:t>
      </w:r>
      <w:r w:rsidR="00E13543" w:rsidRPr="00E13543">
        <w:rPr>
          <w:i/>
          <w:iCs/>
        </w:rPr>
        <w:t>P</w:t>
      </w:r>
      <w:r w:rsidR="00E13543" w:rsidRPr="00E13543">
        <w:t>,</w:t>
      </w:r>
      <w:r w:rsidR="00E13543">
        <w:t xml:space="preserve"> is not unique. It can be solved by finding a low rank matrix factorization of </w:t>
      </w:r>
      <w:r w:rsidR="00E13543" w:rsidRPr="00E13543">
        <w:rPr>
          <w:i/>
          <w:iCs/>
        </w:rPr>
        <w:t>P</w:t>
      </w:r>
      <w:r w:rsidR="00E13543" w:rsidRPr="00E13543">
        <w:t xml:space="preserve"> into </w:t>
      </w:r>
      <w:r w:rsidR="00E13543" w:rsidRPr="00E13543">
        <w:rPr>
          <w:i/>
          <w:iCs/>
        </w:rPr>
        <w:t>U</w:t>
      </w:r>
      <w:r w:rsidR="00E13543">
        <w:t xml:space="preserve"> and </w:t>
      </w:r>
      <w:r w:rsidR="00E13543" w:rsidRPr="00E13543">
        <w:rPr>
          <w:i/>
          <w:iCs/>
        </w:rPr>
        <w:t>Q</w:t>
      </w:r>
      <w:r w:rsidR="00264BB5">
        <w:t>, since typically the number of received samples</w:t>
      </w:r>
      <w:r>
        <w:t xml:space="preserve"> </w:t>
      </w:r>
      <w:r w:rsidR="00264BB5">
        <w:t xml:space="preserve">in time </w:t>
      </w:r>
      <w:r w:rsidRPr="00A90CA3">
        <w:rPr>
          <w:i/>
          <w:iCs/>
        </w:rPr>
        <w:t>T</w:t>
      </w:r>
      <w:r>
        <w:t xml:space="preserve"> and the number of receivers </w:t>
      </w:r>
      <w:r w:rsidRPr="00A90CA3">
        <w:rPr>
          <w:i/>
          <w:iCs/>
        </w:rPr>
        <w:t>M</w:t>
      </w:r>
      <w:r>
        <w:t xml:space="preserve"> are both </w:t>
      </w:r>
      <w:r w:rsidR="00264BB5">
        <w:t xml:space="preserve">larger than the inner </w:t>
      </w:r>
      <w:r w:rsidR="00264BB5">
        <w:lastRenderedPageBreak/>
        <w:t>dimension of the factorization given by the number of transmitters</w:t>
      </w:r>
      <w:r>
        <w:t xml:space="preserve"> </w:t>
      </w:r>
      <w:r w:rsidRPr="00A90CA3">
        <w:rPr>
          <w:i/>
          <w:iCs/>
        </w:rPr>
        <w:t>N</w:t>
      </w:r>
      <w:r w:rsidR="00264BB5">
        <w:t xml:space="preserve">. </w:t>
      </w:r>
      <w:r>
        <w:t xml:space="preserve">Because the subspace </w:t>
      </w:r>
      <w:r w:rsidR="001B2625">
        <w:t xml:space="preserve">of rank </w:t>
      </w:r>
      <w:r w:rsidR="001B2625" w:rsidRPr="001B2625">
        <w:rPr>
          <w:i/>
          <w:iCs/>
        </w:rPr>
        <w:t>N</w:t>
      </w:r>
      <w:r w:rsidR="001B2625">
        <w:t xml:space="preserve"> has infinitely many representations or possible bases that can span the space, the factorization is not unique. </w:t>
      </w:r>
    </w:p>
    <w:p w14:paraId="2E6F81E2" w14:textId="77777777" w:rsidR="006A39BB" w:rsidRDefault="006A39BB" w:rsidP="0076389F"/>
    <w:p w14:paraId="6D3FDFB5" w14:textId="023D8404" w:rsidR="006A39BB" w:rsidRDefault="006A39BB" w:rsidP="0076389F">
      <w:r>
        <w:t xml:space="preserve">Other authors have tried different prior constraints on this factorization problem to enable them to get a unique solution to the low rank factorization. </w:t>
      </w:r>
      <w:r w:rsidR="00273E2F">
        <w:t xml:space="preserve">The most popular constraint (when the blind source separation problem is posed as a matrix factorization) is to assume that all three matrices are non-negative. </w:t>
      </w:r>
      <w:r w:rsidR="007C4416">
        <w:t>This is known as non-negative matrix factorization</w:t>
      </w:r>
      <w:r w:rsidR="007D5EAA">
        <w:t xml:space="preserve"> (NNMF)</w:t>
      </w:r>
      <w:r w:rsidR="007C4416">
        <w:t xml:space="preserve">. </w:t>
      </w:r>
      <w:r w:rsidR="007D2508">
        <w:t>[1]</w:t>
      </w:r>
      <w:r w:rsidR="00E9474E">
        <w:t xml:space="preserve"> [2] [3] [4]</w:t>
      </w:r>
      <w:r w:rsidR="0090714B">
        <w:t xml:space="preserve"> </w:t>
      </w:r>
      <w:r w:rsidR="0090714B" w:rsidRPr="0090714B">
        <w:rPr>
          <w:highlight w:val="yellow"/>
        </w:rPr>
        <w:t>(find more recent examples)</w:t>
      </w:r>
      <w:r w:rsidR="007D5EAA">
        <w:t xml:space="preserve"> Many problems are well suited to the NNMF approach. For example, an early work in this field took images of human face, where the pixels have positive values giving the intensity of the light for each color dimension. </w:t>
      </w:r>
      <w:r w:rsidR="004E43CE">
        <w:t>Using non-negative matrix factorization, it was shown that a dataset of faces could be decomposed into facial components</w:t>
      </w:r>
      <w:r w:rsidR="002A6306">
        <w:t xml:space="preserve"> </w:t>
      </w:r>
      <w:r w:rsidR="00C00A60">
        <w:t>[5]</w:t>
      </w:r>
      <w:r w:rsidR="004E43CE">
        <w:t xml:space="preserve">, and that each face in the dataset had a sparse representation over these components, which seems to capture meaningful sub-features like the eyes, nose, mouth, etc. </w:t>
      </w:r>
    </w:p>
    <w:p w14:paraId="2D60DA69" w14:textId="77777777" w:rsidR="00E00B18" w:rsidRDefault="00E00B18" w:rsidP="0076389F"/>
    <w:p w14:paraId="7859FB1E" w14:textId="33B7FED6" w:rsidR="00E00B18" w:rsidRDefault="00E00B18" w:rsidP="0076389F">
      <w:r>
        <w:t xml:space="preserve">For the blind source separation problem, when mixing signals from different communication transmitters, positive signals represent signal power </w:t>
      </w:r>
      <w:r>
        <w:t>[1] [2] [3] [4]</w:t>
      </w:r>
      <w:r>
        <w:t xml:space="preserve">. This can be useful, especially when separating signals that exist over multiple frequency bands. However, there is a problem with using </w:t>
      </w:r>
      <w:r w:rsidR="008E74AA">
        <w:t>strictly</w:t>
      </w:r>
      <w:r>
        <w:t xml:space="preserve"> power level, because it loses the amplitude information needed to separate the messages from each transmitter. </w:t>
      </w:r>
      <w:r w:rsidR="00825411">
        <w:t xml:space="preserve">This is because signals combine roughly linearly in amplitude, so that decomposing power information has a high error associated with that approach. </w:t>
      </w:r>
    </w:p>
    <w:p w14:paraId="4BF6A5CB" w14:textId="77777777" w:rsidR="0090714B" w:rsidRDefault="0090714B" w:rsidP="0076389F"/>
    <w:p w14:paraId="3D278EF3" w14:textId="77777777" w:rsidR="0090714B" w:rsidRDefault="0090714B" w:rsidP="0076389F"/>
    <w:p w14:paraId="29D035A8" w14:textId="77777777" w:rsidR="006A39BB" w:rsidRPr="001B2625" w:rsidRDefault="006A39BB" w:rsidP="0076389F"/>
    <w:p w14:paraId="4FA43F91" w14:textId="77777777" w:rsidR="0010268A" w:rsidRDefault="0010268A" w:rsidP="0027604B">
      <w:pPr>
        <w:jc w:val="right"/>
      </w:pPr>
    </w:p>
    <w:p w14:paraId="658DE433" w14:textId="78F57BD1" w:rsidR="0010268A" w:rsidRDefault="00E13543" w:rsidP="0027604B">
      <w:pPr>
        <w:jc w:val="right"/>
      </w:pPr>
      <w:r>
        <w:t xml:space="preserve"> </w:t>
      </w:r>
    </w:p>
    <w:p w14:paraId="428CCBAE" w14:textId="77777777" w:rsidR="0027604B" w:rsidRDefault="0027604B" w:rsidP="00CC40C3"/>
    <w:p w14:paraId="61444926" w14:textId="77777777" w:rsidR="000575A6" w:rsidRDefault="000575A6" w:rsidP="00CC40C3"/>
    <w:p w14:paraId="71C6F2F2" w14:textId="77777777" w:rsidR="000575A6" w:rsidRDefault="000575A6" w:rsidP="00CC40C3"/>
    <w:p w14:paraId="0EB97469" w14:textId="77777777" w:rsidR="000575A6" w:rsidRDefault="000575A6" w:rsidP="00CC40C3"/>
    <w:p w14:paraId="4E650582" w14:textId="7EFC1369" w:rsidR="000575A6" w:rsidRDefault="007D2508" w:rsidP="000575A6">
      <w:r>
        <w:t xml:space="preserve">[1] </w:t>
      </w:r>
      <w:r w:rsidR="000575A6">
        <w:t>Z. Hu et al., "Robust non-negative matrix factorization for joint spectrum sensing and</w:t>
      </w:r>
    </w:p>
    <w:p w14:paraId="14911AAE" w14:textId="77777777" w:rsidR="000575A6" w:rsidRDefault="000575A6" w:rsidP="000575A6">
      <w:r>
        <w:t>primary user localization in cognitive radio networks," in Waveform Diversity &amp; Design</w:t>
      </w:r>
    </w:p>
    <w:p w14:paraId="35FBEC5D" w14:textId="1DB93F82" w:rsidR="000575A6" w:rsidRDefault="000575A6" w:rsidP="000575A6">
      <w:r>
        <w:t>Conference (WDD), 2012 International, 2012, pp. 303-307: IEEE.</w:t>
      </w:r>
    </w:p>
    <w:p w14:paraId="5973A31C" w14:textId="77777777" w:rsidR="000575A6" w:rsidRDefault="000575A6" w:rsidP="000575A6"/>
    <w:p w14:paraId="6180C1EE" w14:textId="57054760" w:rsidR="000575A6" w:rsidRDefault="007D2508" w:rsidP="000575A6">
      <w:r>
        <w:t xml:space="preserve">[2] </w:t>
      </w:r>
      <w:r w:rsidR="000575A6">
        <w:t xml:space="preserve">A. Zaeemzadeh, M. Joneidi, B. </w:t>
      </w:r>
      <w:proofErr w:type="spellStart"/>
      <w:r w:rsidR="000575A6">
        <w:t>Shahrasbi</w:t>
      </w:r>
      <w:proofErr w:type="spellEnd"/>
      <w:r w:rsidR="000575A6">
        <w:t xml:space="preserve">, and N. </w:t>
      </w:r>
      <w:proofErr w:type="spellStart"/>
      <w:r w:rsidR="000575A6">
        <w:t>Rahnavard</w:t>
      </w:r>
      <w:proofErr w:type="spellEnd"/>
      <w:r w:rsidR="000575A6">
        <w:t>, "Missing spectrum-data</w:t>
      </w:r>
    </w:p>
    <w:p w14:paraId="239CC232" w14:textId="77777777" w:rsidR="000575A6" w:rsidRDefault="000575A6" w:rsidP="000575A6">
      <w:r>
        <w:t>recovery in cognitive radio networks using piecewise constant nonnegative matrix</w:t>
      </w:r>
    </w:p>
    <w:p w14:paraId="4FD2BFDF" w14:textId="77777777" w:rsidR="000575A6" w:rsidRDefault="000575A6" w:rsidP="000575A6">
      <w:r>
        <w:t>factorization," in Military Communications Conference, MILCOM 2015-2015 IEEE,</w:t>
      </w:r>
    </w:p>
    <w:p w14:paraId="3386F4F7" w14:textId="6317A155" w:rsidR="000575A6" w:rsidRDefault="000575A6" w:rsidP="000575A6">
      <w:r>
        <w:t>2015, pp. 238-243: IEEE.</w:t>
      </w:r>
    </w:p>
    <w:p w14:paraId="194D79BA" w14:textId="77777777" w:rsidR="007D2508" w:rsidRDefault="007D2508" w:rsidP="000575A6"/>
    <w:p w14:paraId="1E731429" w14:textId="6D34AFE9" w:rsidR="000575A6" w:rsidRDefault="007D2508" w:rsidP="000575A6">
      <w:r>
        <w:t xml:space="preserve">[3] </w:t>
      </w:r>
      <w:r w:rsidR="000575A6">
        <w:t>X. Fu, N. D. Sidiropoulos, and W.-K. Ma, "Power spectra separation via structured</w:t>
      </w:r>
    </w:p>
    <w:p w14:paraId="1E0B4C8D" w14:textId="0AB45110" w:rsidR="000575A6" w:rsidRDefault="000575A6" w:rsidP="000575A6">
      <w:r>
        <w:t>matrix factorization," IEEE J. Sel. Topics Signal Process, 2015.</w:t>
      </w:r>
    </w:p>
    <w:p w14:paraId="22ADA1F0" w14:textId="77777777" w:rsidR="000575A6" w:rsidRDefault="000575A6" w:rsidP="000575A6"/>
    <w:p w14:paraId="4A374851" w14:textId="319134D6" w:rsidR="000575A6" w:rsidRDefault="007D2508" w:rsidP="000575A6">
      <w:r>
        <w:t xml:space="preserve">[4] </w:t>
      </w:r>
      <w:r w:rsidR="000575A6">
        <w:t>X. Fu, N. D. Sidiropoulos, J. H. Tranter, and W.-K. Ma, "A factor analysis framework for</w:t>
      </w:r>
    </w:p>
    <w:p w14:paraId="45DE38F9" w14:textId="77777777" w:rsidR="000575A6" w:rsidRDefault="000575A6" w:rsidP="000575A6">
      <w:r>
        <w:t>power spectra separation and multiple emitter localization," IEEE Transactions on Signal</w:t>
      </w:r>
    </w:p>
    <w:p w14:paraId="40CA1934" w14:textId="793C715C" w:rsidR="000575A6" w:rsidRDefault="000575A6" w:rsidP="000575A6">
      <w:r>
        <w:t>Processing, vol. 63, no. 24, pp. 6581-6594, 2015.</w:t>
      </w:r>
    </w:p>
    <w:p w14:paraId="11093CF6" w14:textId="77777777" w:rsidR="001A7A78" w:rsidRDefault="001A7A78" w:rsidP="000575A6"/>
    <w:p w14:paraId="505F1682" w14:textId="1ABF25EC" w:rsidR="001A7A78" w:rsidRDefault="001A7A78" w:rsidP="000575A6">
      <w:r>
        <w:t xml:space="preserve">[5] </w:t>
      </w:r>
      <w:r w:rsidR="00397708" w:rsidRPr="00397708">
        <w:t>Lee, Daniel D., and H. Sebastian Seung. "Learning the parts of objects by non-negative matrix factorization." </w:t>
      </w:r>
      <w:r w:rsidR="00397708" w:rsidRPr="00397708">
        <w:rPr>
          <w:i/>
          <w:iCs/>
        </w:rPr>
        <w:t>nature</w:t>
      </w:r>
      <w:r w:rsidR="00397708" w:rsidRPr="00397708">
        <w:t> 401.6755 (1999): 788-791.</w:t>
      </w:r>
    </w:p>
    <w:p w14:paraId="0B137B42" w14:textId="77777777" w:rsidR="000575A6" w:rsidRDefault="000575A6" w:rsidP="000575A6"/>
    <w:p w14:paraId="4F0B8E4D" w14:textId="48A23109" w:rsidR="00E235BA" w:rsidRDefault="001F387E" w:rsidP="00CC40C3">
      <w:r w:rsidRPr="001F387E">
        <w:t>https://digitalcommons.odu.edu/cgi/viewcontent.cgi?article=1016&amp;context=ece_etds</w:t>
      </w:r>
    </w:p>
    <w:p w14:paraId="46C624DB" w14:textId="655D302E" w:rsidR="00CC40C3" w:rsidRDefault="00E235BA" w:rsidP="00E235BA">
      <w:proofErr w:type="gramStart"/>
      <w:r>
        <w:t>Earlier</w:t>
      </w:r>
      <w:proofErr w:type="gramEnd"/>
      <w:r>
        <w:t xml:space="preserve"> least square trilateration (difficult to implement and obtain convergence)</w:t>
      </w:r>
    </w:p>
    <w:p w14:paraId="177D8AF3" w14:textId="77777777" w:rsidR="00E235BA" w:rsidRDefault="00E235BA" w:rsidP="00E235BA"/>
    <w:p w14:paraId="5FD35D7A" w14:textId="2993081D" w:rsidR="00E235BA" w:rsidRDefault="00E235BA" w:rsidP="00E235BA">
      <w:r>
        <w:t>Current inverse problem approach</w:t>
      </w:r>
    </w:p>
    <w:p w14:paraId="26EEC8BF" w14:textId="77777777" w:rsidR="00E235BA" w:rsidRDefault="00E235BA" w:rsidP="00E235BA"/>
    <w:p w14:paraId="332E6C07" w14:textId="06C71B87" w:rsidR="00E235BA" w:rsidRPr="00E235BA" w:rsidRDefault="00E235BA" w:rsidP="00E235BA">
      <w:r>
        <w:t>Other groups using receiver locations</w:t>
      </w:r>
    </w:p>
    <w:p w14:paraId="7B59A174" w14:textId="77777777" w:rsidR="00E235BA" w:rsidRDefault="00E235BA" w:rsidP="00BC6BE6">
      <w:pPr>
        <w:pStyle w:val="SPIEbodytext"/>
        <w:rPr>
          <w:i/>
        </w:rPr>
      </w:pPr>
    </w:p>
    <w:p w14:paraId="190C25D3" w14:textId="77777777" w:rsidR="00E235BA" w:rsidRPr="00AB7AC2" w:rsidRDefault="00E235BA" w:rsidP="00BC6BE6">
      <w:pPr>
        <w:pStyle w:val="SPIEbodytext"/>
        <w:rPr>
          <w:i/>
        </w:rPr>
      </w:pPr>
    </w:p>
    <w:p w14:paraId="17000C27" w14:textId="77777777" w:rsidR="00165F8F" w:rsidRPr="00312E78" w:rsidRDefault="00165F8F" w:rsidP="00C37175">
      <w:pPr>
        <w:pStyle w:val="Heading2"/>
      </w:pPr>
      <w:r>
        <w:lastRenderedPageBreak/>
        <w:t>Margins</w:t>
      </w:r>
    </w:p>
    <w:p w14:paraId="77DEEC23" w14:textId="77777777" w:rsidR="000E716F" w:rsidRDefault="00616B12" w:rsidP="00165F8F">
      <w:pPr>
        <w:pStyle w:val="SPIEbodytext"/>
        <w:rPr>
          <w:color w:val="FF0000"/>
        </w:rPr>
      </w:pPr>
      <w:r>
        <w:t>If the paper does not have the margins shown in Table 1, it will not upload properly.</w:t>
      </w:r>
      <w:r w:rsidR="004830EA">
        <w:t xml:space="preserve"> </w:t>
      </w:r>
    </w:p>
    <w:p w14:paraId="3E15EEDB" w14:textId="77777777" w:rsidR="000E716F" w:rsidRDefault="000E716F" w:rsidP="00A30DED">
      <w:pPr>
        <w:pStyle w:val="SPIEtablecaption"/>
      </w:pPr>
    </w:p>
    <w:p w14:paraId="6A791003" w14:textId="77777777" w:rsidR="00165F8F" w:rsidRDefault="00165F8F" w:rsidP="005B6525">
      <w:pPr>
        <w:pStyle w:val="Subtitles"/>
      </w:pPr>
      <w:r>
        <w:t xml:space="preserve"> Table 1. </w:t>
      </w:r>
      <w:r w:rsidR="00616B12">
        <w:t>Margins and p</w:t>
      </w:r>
      <w:r>
        <w:t>rint area specifications.</w:t>
      </w:r>
    </w:p>
    <w:p w14:paraId="416835BB" w14:textId="3AB8C900" w:rsidR="00165F8F" w:rsidRDefault="00265DCA" w:rsidP="00165F8F">
      <w:pPr>
        <w:pStyle w:val="SPIEbodytext"/>
      </w:pPr>
      <w:r>
        <w:rPr>
          <w:noProof/>
        </w:rPr>
        <mc:AlternateContent>
          <mc:Choice Requires="wps">
            <w:drawing>
              <wp:anchor distT="0" distB="0" distL="114300" distR="114300" simplePos="0" relativeHeight="251657216" behindDoc="1" locked="0" layoutInCell="1" allowOverlap="1" wp14:anchorId="0962BB7B" wp14:editId="10EBA229">
                <wp:simplePos x="0" y="0"/>
                <wp:positionH relativeFrom="column">
                  <wp:posOffset>845820</wp:posOffset>
                </wp:positionH>
                <wp:positionV relativeFrom="paragraph">
                  <wp:posOffset>153035</wp:posOffset>
                </wp:positionV>
                <wp:extent cx="4343400" cy="906780"/>
                <wp:effectExtent l="12065" t="9525" r="6985" b="7620"/>
                <wp:wrapNone/>
                <wp:docPr id="1319702514"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906780"/>
                        </a:xfrm>
                        <a:prstGeom prst="rect">
                          <a:avLst/>
                        </a:prstGeom>
                        <a:solidFill>
                          <a:srgbClr val="FFFFFF"/>
                        </a:solidFill>
                        <a:ln w="9525">
                          <a:solidFill>
                            <a:srgbClr val="000000"/>
                          </a:solidFill>
                          <a:miter lim="800000"/>
                          <a:headEnd/>
                          <a:tailEnd/>
                        </a:ln>
                      </wps:spPr>
                      <wps:txb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proofErr w:type="gramStart"/>
                            <w:r>
                              <w:rPr>
                                <w:sz w:val="18"/>
                              </w:rPr>
                              <w:t xml:space="preserve">  </w:t>
                            </w:r>
                            <w:r w:rsidRPr="00165F8F">
                              <w:rPr>
                                <w:i/>
                                <w:sz w:val="18"/>
                              </w:rPr>
                              <w:t xml:space="preserve"> (</w:t>
                            </w:r>
                            <w:proofErr w:type="gramEnd"/>
                            <w:r w:rsidRPr="00165F8F">
                              <w:rPr>
                                <w:i/>
                                <w:sz w:val="18"/>
                              </w:rPr>
                              <w:t>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4.</w:t>
                            </w:r>
                            <w:proofErr w:type="gramStart"/>
                            <w:r w:rsidRPr="00913520">
                              <w:rPr>
                                <w:sz w:val="18"/>
                                <w:szCs w:val="18"/>
                              </w:rPr>
                              <w:t>94  cm</w:t>
                            </w:r>
                            <w:proofErr w:type="gramEnd"/>
                            <w:r w:rsidRPr="00913520">
                              <w:rPr>
                                <w:sz w:val="18"/>
                                <w:szCs w:val="18"/>
                              </w:rPr>
                              <w:t xml:space="preserve">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proofErr w:type="gramStart"/>
                            <w:r>
                              <w:rPr>
                                <w:sz w:val="18"/>
                                <w:szCs w:val="18"/>
                              </w:rPr>
                              <w:t xml:space="preserve">   </w:t>
                            </w:r>
                            <w:r w:rsidRPr="00165F8F">
                              <w:rPr>
                                <w:i/>
                                <w:sz w:val="18"/>
                                <w:szCs w:val="18"/>
                              </w:rPr>
                              <w:t>(</w:t>
                            </w:r>
                            <w:proofErr w:type="gramEnd"/>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62BB7B" id="_x0000_t202" coordsize="21600,21600" o:spt="202" path="m,l,21600r21600,l21600,xe">
                <v:stroke joinstyle="miter"/>
                <v:path gradientshapeok="t" o:connecttype="rect"/>
              </v:shapetype>
              <v:shape id="Text Box 52" o:spid="_x0000_s1026" type="#_x0000_t202" style="position:absolute;left:0;text-align:left;margin-left:66.6pt;margin-top:12.05pt;width:342pt;height:7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">
                <v:textbo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v:textbox>
              </v:shape>
            </w:pict>
          </mc:Fallback>
        </mc:AlternateContent>
      </w:r>
    </w:p>
    <w:p w14:paraId="55E21D53" w14:textId="77777777" w:rsidR="00165F8F" w:rsidRDefault="00165F8F" w:rsidP="00165F8F">
      <w:pPr>
        <w:pStyle w:val="SPIEbodytext"/>
      </w:pPr>
    </w:p>
    <w:p w14:paraId="5E8BE38D" w14:textId="77777777" w:rsidR="00165F8F" w:rsidRDefault="00165F8F" w:rsidP="00165F8F">
      <w:pPr>
        <w:pStyle w:val="SPIEbodytext"/>
      </w:pPr>
    </w:p>
    <w:p w14:paraId="37A56F5D" w14:textId="77777777" w:rsidR="00165F8F" w:rsidRDefault="00165F8F" w:rsidP="00165F8F">
      <w:pPr>
        <w:pStyle w:val="SPIEbodytext"/>
      </w:pPr>
    </w:p>
    <w:p w14:paraId="60AE2623" w14:textId="77777777" w:rsidR="00165F8F" w:rsidRDefault="00165F8F" w:rsidP="00165F8F">
      <w:pPr>
        <w:pStyle w:val="SPIEbodytext"/>
      </w:pPr>
    </w:p>
    <w:p w14:paraId="79F9AE9C" w14:textId="77777777" w:rsidR="000E716F" w:rsidRDefault="000E716F" w:rsidP="00165F8F">
      <w:pPr>
        <w:pStyle w:val="SPIEbodytext"/>
      </w:pPr>
    </w:p>
    <w:p w14:paraId="7AAC9479" w14:textId="77777777" w:rsidR="00165F8F" w:rsidRDefault="00165F8F" w:rsidP="00C37175">
      <w:pPr>
        <w:pStyle w:val="Heading2"/>
      </w:pPr>
      <w:r>
        <w:t>Fonts</w:t>
      </w:r>
    </w:p>
    <w:p w14:paraId="49C8E543" w14:textId="40CC8045" w:rsidR="002C6D9B" w:rsidRDefault="00AF48C7" w:rsidP="00BE7858">
      <w:pPr>
        <w:pStyle w:val="SPIEbodytext"/>
      </w:pPr>
      <w:r>
        <w:t>Table 2 shows the font sizes and highlighting in a typical manuscript. These font "styles" are contained with this sample manuscript</w:t>
      </w:r>
      <w:r w:rsidR="008B3598">
        <w:t>.</w:t>
      </w:r>
      <w:r>
        <w:t xml:space="preserve"> </w:t>
      </w:r>
      <w:r w:rsidR="003F33A2">
        <w:t xml:space="preserve">Use Times Roman </w:t>
      </w:r>
      <w:r w:rsidR="00BE7858">
        <w:t xml:space="preserve">or another </w:t>
      </w:r>
      <w:r w:rsidR="003F33A2">
        <w:t>standard</w:t>
      </w:r>
      <w:r w:rsidR="00BE7858">
        <w:t xml:space="preserve"> </w:t>
      </w:r>
      <w:r w:rsidR="008B3598">
        <w:t xml:space="preserve">and embedded </w:t>
      </w:r>
      <w:r w:rsidR="00BE7858">
        <w:t>font to avoid font errors.</w:t>
      </w:r>
    </w:p>
    <w:p w14:paraId="3B100632" w14:textId="77777777" w:rsidR="002C6D9B" w:rsidRDefault="002C6D9B" w:rsidP="00BC6BE6">
      <w:pPr>
        <w:pStyle w:val="BodyofPaper"/>
      </w:pPr>
    </w:p>
    <w:p w14:paraId="70CA713F" w14:textId="77777777" w:rsidR="00BC6BE6" w:rsidRDefault="00BC6BE6" w:rsidP="00BC6BE6">
      <w:pPr>
        <w:pStyle w:val="BodyofPaper"/>
      </w:pPr>
    </w:p>
    <w:p w14:paraId="216769DC" w14:textId="77777777" w:rsidR="00E4590A" w:rsidRDefault="00E4590A" w:rsidP="00AB5FDF">
      <w:pPr>
        <w:pStyle w:val="SPIEfigurecaption"/>
      </w:pPr>
    </w:p>
    <w:p w14:paraId="1754ED06" w14:textId="77777777" w:rsidR="00E4590A" w:rsidRDefault="00E4590A" w:rsidP="00AB5FDF">
      <w:pPr>
        <w:pStyle w:val="SPIEfigurecaption"/>
      </w:pPr>
    </w:p>
    <w:p w14:paraId="3015B953" w14:textId="77777777" w:rsidR="00E4590A" w:rsidRDefault="00E4590A" w:rsidP="00AB5FDF">
      <w:pPr>
        <w:pStyle w:val="SPIEfigurecaption"/>
      </w:pPr>
    </w:p>
    <w:p w14:paraId="4C737D31" w14:textId="77777777" w:rsidR="00E4590A" w:rsidRDefault="00E4590A" w:rsidP="00AB5FDF">
      <w:pPr>
        <w:pStyle w:val="SPIEfigurecaption"/>
      </w:pPr>
    </w:p>
    <w:p w14:paraId="0596AB0E" w14:textId="77777777" w:rsidR="00E4590A" w:rsidRDefault="00E4590A" w:rsidP="00AB5FDF">
      <w:pPr>
        <w:pStyle w:val="SPIEfigurecaption"/>
      </w:pPr>
    </w:p>
    <w:p w14:paraId="002CDAEF" w14:textId="77777777" w:rsidR="00664B0B" w:rsidRPr="00664B0B" w:rsidRDefault="00664B0B" w:rsidP="00664B0B">
      <w:pPr>
        <w:pStyle w:val="SPIEbodytext"/>
      </w:pPr>
    </w:p>
    <w:p w14:paraId="53D7A1B2" w14:textId="1D16E46F" w:rsidR="00804A50" w:rsidRPr="00A30DED" w:rsidRDefault="00E4590A" w:rsidP="00734A59">
      <w:pPr>
        <w:pStyle w:val="SPIEfigurecaption"/>
      </w:pPr>
      <w:r>
        <w:t>*</w:t>
      </w:r>
      <w:r w:rsidR="003D784C">
        <w:t>aglan001</w:t>
      </w:r>
      <w:r>
        <w:rPr>
          <w:rStyle w:val="Hyperlink"/>
          <w:color w:val="auto"/>
          <w:u w:val="none"/>
        </w:rPr>
        <w:t>@</w:t>
      </w:r>
      <w:r w:rsidR="003D784C">
        <w:rPr>
          <w:rStyle w:val="Hyperlink"/>
          <w:color w:val="auto"/>
          <w:u w:val="none"/>
        </w:rPr>
        <w:t>odu.edu</w:t>
      </w:r>
      <w:r>
        <w:rPr>
          <w:rStyle w:val="Hyperlink"/>
          <w:color w:val="auto"/>
          <w:u w:val="none"/>
        </w:rPr>
        <w:t>;</w:t>
      </w:r>
      <w:r>
        <w:t xml:space="preserve"> phone </w:t>
      </w:r>
      <w:r w:rsidR="003D784C">
        <w:t>757</w:t>
      </w:r>
      <w:r w:rsidR="001D1BDF">
        <w:t>-</w:t>
      </w:r>
      <w:r w:rsidR="003D784C">
        <w:t>404</w:t>
      </w:r>
      <w:r w:rsidR="001D1BDF">
        <w:t>-</w:t>
      </w:r>
      <w:r w:rsidR="003D784C">
        <w:t>7958</w:t>
      </w:r>
      <w:r w:rsidR="0009035E">
        <w:rPr>
          <w:rStyle w:val="Hyperlink"/>
          <w:color w:val="auto"/>
          <w:u w:val="none"/>
        </w:rPr>
        <w:br/>
      </w:r>
      <w:r w:rsidR="002C6D9B">
        <w:br w:type="page"/>
      </w:r>
      <w:r w:rsidR="007E4CF7" w:rsidRPr="00DC5C97">
        <w:lastRenderedPageBreak/>
        <w:t xml:space="preserve">Table </w:t>
      </w:r>
      <w:r w:rsidR="0052407F" w:rsidRPr="00DC5C97">
        <w:t>2</w:t>
      </w:r>
      <w:r w:rsidR="00323D2E" w:rsidRPr="00DC5C97">
        <w:t>. Manuscript f</w:t>
      </w:r>
      <w:r w:rsidR="00DA51FB" w:rsidRPr="00DC5C97">
        <w:t>ont size</w:t>
      </w:r>
      <w:r w:rsidR="00323D2E" w:rsidRPr="00DC5C97">
        <w:t>s</w:t>
      </w:r>
      <w:r w:rsidR="00DA51FB" w:rsidRPr="00DC5C97">
        <w:t xml:space="preserve"> and formatting. </w:t>
      </w:r>
      <w:r w:rsidR="002713F4">
        <w:t>T</w:t>
      </w:r>
      <w:r w:rsidR="002713F4" w:rsidRPr="002713F4">
        <w:t>he Microsoft Word template includes a pre-saved Style Set, which includes formatting styles</w:t>
      </w:r>
      <w:r w:rsidR="008E4A3A">
        <w:t xml:space="preserve"> below</w:t>
      </w:r>
      <w:r w:rsidR="002713F4" w:rsidRPr="002713F4">
        <w:t>. This Style Set can be found under the Design menu as the first selected Style Set.</w:t>
      </w:r>
    </w:p>
    <w:p w14:paraId="1262FD37" w14:textId="77777777" w:rsidR="00DA51FB" w:rsidRDefault="00DA51FB" w:rsidP="00484424">
      <w:pPr>
        <w:pStyle w:val="SPIEtablecaption"/>
        <w:spacing w:after="0"/>
      </w:pPr>
    </w:p>
    <w:p w14:paraId="7A98D6C8" w14:textId="4634A61F" w:rsidR="00DA51FB" w:rsidRDefault="00265DCA" w:rsidP="00DA51FB">
      <w:pPr>
        <w:pStyle w:val="SPIEbodytext"/>
      </w:pPr>
      <w:r>
        <w:rPr>
          <w:noProof/>
        </w:rPr>
        <mc:AlternateContent>
          <mc:Choice Requires="wps">
            <w:drawing>
              <wp:anchor distT="0" distB="0" distL="114300" distR="114300" simplePos="0" relativeHeight="251656192" behindDoc="1" locked="0" layoutInCell="1" allowOverlap="1" wp14:anchorId="2BBF0B04" wp14:editId="19BB6C41">
                <wp:simplePos x="0" y="0"/>
                <wp:positionH relativeFrom="column">
                  <wp:posOffset>457200</wp:posOffset>
                </wp:positionH>
                <wp:positionV relativeFrom="paragraph">
                  <wp:posOffset>7620</wp:posOffset>
                </wp:positionV>
                <wp:extent cx="5175885" cy="2926080"/>
                <wp:effectExtent l="13970" t="11430" r="10795" b="5715"/>
                <wp:wrapNone/>
                <wp:docPr id="34212152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5885" cy="2926080"/>
                        </a:xfrm>
                        <a:prstGeom prst="rect">
                          <a:avLst/>
                        </a:prstGeom>
                        <a:solidFill>
                          <a:srgbClr val="FFFFFF"/>
                        </a:solidFill>
                        <a:ln w="9525">
                          <a:solidFill>
                            <a:srgbClr val="000000"/>
                          </a:solidFill>
                          <a:miter lim="800000"/>
                          <a:headEnd/>
                          <a:tailEnd/>
                        </a:ln>
                      </wps:spPr>
                      <wps:txb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BF0B04" id="Text Box 49" o:spid="_x0000_s1027" type="#_x0000_t202" style="position:absolute;left:0;text-align:left;margin-left:36pt;margin-top:.6pt;width:407.55pt;height:230.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">
                <v:textbo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v:textbox>
              </v:shape>
            </w:pict>
          </mc:Fallback>
        </mc:AlternateContent>
      </w:r>
    </w:p>
    <w:p w14:paraId="5474B283" w14:textId="77777777" w:rsidR="00DA51FB" w:rsidRDefault="00DA51FB" w:rsidP="00DA51FB">
      <w:pPr>
        <w:pStyle w:val="SPIEbodytext"/>
      </w:pPr>
    </w:p>
    <w:p w14:paraId="1BF12F2C" w14:textId="77777777" w:rsidR="00DA51FB" w:rsidRDefault="00DA51FB" w:rsidP="00DA51FB">
      <w:pPr>
        <w:pStyle w:val="SPIEbodytext"/>
      </w:pPr>
    </w:p>
    <w:p w14:paraId="0EAB6DD3" w14:textId="77777777" w:rsidR="00DA51FB" w:rsidRDefault="00DA51FB" w:rsidP="00DA51FB">
      <w:pPr>
        <w:pStyle w:val="SPIEbodytext"/>
      </w:pPr>
    </w:p>
    <w:p w14:paraId="61A0EC07" w14:textId="77777777" w:rsidR="00DA51FB" w:rsidRDefault="00DA51FB" w:rsidP="00DA51FB">
      <w:pPr>
        <w:pStyle w:val="SPIEbodytext"/>
      </w:pPr>
    </w:p>
    <w:p w14:paraId="758BA11B" w14:textId="77777777" w:rsidR="00DA51FB" w:rsidRDefault="00DA51FB" w:rsidP="00DA51FB">
      <w:pPr>
        <w:pStyle w:val="SPIEbodytext"/>
      </w:pPr>
    </w:p>
    <w:p w14:paraId="08B07D7A" w14:textId="77777777" w:rsidR="00DA51FB" w:rsidRDefault="00DA51FB" w:rsidP="00DA51FB">
      <w:pPr>
        <w:pStyle w:val="SPIEbodytext"/>
      </w:pPr>
    </w:p>
    <w:p w14:paraId="75CA5DC0" w14:textId="77777777" w:rsidR="00DA51FB" w:rsidRDefault="00DA51FB" w:rsidP="00DA51FB">
      <w:pPr>
        <w:pStyle w:val="SPIEbodytext"/>
      </w:pPr>
    </w:p>
    <w:p w14:paraId="6F7B83EF" w14:textId="77777777" w:rsidR="00DA51FB" w:rsidRDefault="00DA51FB" w:rsidP="00DA51FB">
      <w:pPr>
        <w:pStyle w:val="SPIEbodytext"/>
      </w:pPr>
    </w:p>
    <w:p w14:paraId="70816B52" w14:textId="77777777" w:rsidR="00DA51FB" w:rsidRDefault="00DA51FB" w:rsidP="00DA51FB">
      <w:pPr>
        <w:pStyle w:val="SPIEbodytext"/>
      </w:pPr>
    </w:p>
    <w:p w14:paraId="2FFF209A" w14:textId="77777777" w:rsidR="00DA51FB" w:rsidRDefault="00DA51FB" w:rsidP="00DA51FB">
      <w:pPr>
        <w:pStyle w:val="SPIEbodytext"/>
      </w:pPr>
    </w:p>
    <w:p w14:paraId="69927881" w14:textId="77777777" w:rsidR="00DA51FB" w:rsidRDefault="00DA51FB" w:rsidP="00DA51FB">
      <w:pPr>
        <w:pStyle w:val="SPIEbodytext"/>
      </w:pPr>
    </w:p>
    <w:p w14:paraId="3325CE6C" w14:textId="77777777" w:rsidR="00DA51FB" w:rsidRDefault="00DA51FB" w:rsidP="00DA51FB">
      <w:pPr>
        <w:pStyle w:val="SPIEfigurecaption"/>
        <w:jc w:val="center"/>
      </w:pPr>
    </w:p>
    <w:p w14:paraId="4C6CCBBE" w14:textId="77777777" w:rsidR="00AB7D1C" w:rsidRDefault="00AB7D1C" w:rsidP="00DA51FB">
      <w:pPr>
        <w:pStyle w:val="SPIEbodytext"/>
      </w:pPr>
    </w:p>
    <w:p w14:paraId="04D10EF2" w14:textId="77777777" w:rsidR="009755B6" w:rsidRPr="00DA51FB" w:rsidRDefault="00AF48C7" w:rsidP="00AF48C7">
      <w:pPr>
        <w:pStyle w:val="Heading1"/>
      </w:pPr>
      <w:r>
        <w:t>Formatting of manuscript components</w:t>
      </w:r>
    </w:p>
    <w:p w14:paraId="63370200" w14:textId="77777777" w:rsidR="00BC6BE6" w:rsidRPr="00F20439" w:rsidRDefault="00CD7E69" w:rsidP="00C37175">
      <w:pPr>
        <w:pStyle w:val="Heading2"/>
      </w:pPr>
      <w:r w:rsidRPr="00F20439">
        <w:t>Title</w:t>
      </w:r>
      <w:r w:rsidR="00BC6BE6" w:rsidRPr="00F20439">
        <w:t xml:space="preserve"> </w:t>
      </w:r>
    </w:p>
    <w:p w14:paraId="50549AA8" w14:textId="77777777" w:rsidR="00BC6BE6" w:rsidRDefault="00BC6BE6" w:rsidP="00965965">
      <w:pPr>
        <w:pStyle w:val="SPIEbodytext"/>
      </w:pPr>
      <w:r>
        <w:t xml:space="preserve">Center the paper title at the top of the page in 16-pt. bold. Only the first word, proper nouns, and acronyms are capitalized. Keep titles brief and descriptive. </w:t>
      </w:r>
      <w:r w:rsidR="00CD7E69">
        <w:t xml:space="preserve">Spell out acronyms unless they are widely known. </w:t>
      </w:r>
      <w:r>
        <w:t xml:space="preserve">Avoid starting with articles or prepositions, e.g., “The study of </w:t>
      </w:r>
      <w:proofErr w:type="gramStart"/>
      <w:r>
        <w:t>… ,</w:t>
      </w:r>
      <w:proofErr w:type="gramEnd"/>
      <w:r>
        <w:t xml:space="preserve">” </w:t>
      </w:r>
      <w:proofErr w:type="gramStart"/>
      <w:r w:rsidR="00CD7E69">
        <w:t>or,</w:t>
      </w:r>
      <w:proofErr w:type="gramEnd"/>
      <w:r w:rsidR="00CD7E69">
        <w:t xml:space="preserve"> </w:t>
      </w:r>
      <w:r>
        <w:t>“On the ….”</w:t>
      </w:r>
      <w:r w:rsidR="004830EA">
        <w:t xml:space="preserve"> </w:t>
      </w:r>
      <w:r>
        <w:t xml:space="preserve"> </w:t>
      </w:r>
    </w:p>
    <w:p w14:paraId="58BE0502" w14:textId="77777777" w:rsidR="00C72890" w:rsidRDefault="00C72890" w:rsidP="00C37175">
      <w:pPr>
        <w:pStyle w:val="Heading2"/>
      </w:pPr>
      <w:r>
        <w:t>Author affiliations</w:t>
      </w:r>
    </w:p>
    <w:p w14:paraId="0CD2FFBC" w14:textId="019ADEC8" w:rsidR="00CD7E69" w:rsidRDefault="00CD7E69" w:rsidP="00CD7E69">
      <w:pPr>
        <w:pStyle w:val="SPIEbodytext"/>
      </w:pPr>
      <w:r>
        <w:t xml:space="preserve">The </w:t>
      </w:r>
      <w:r w:rsidR="00077CAD">
        <w:t>author list</w:t>
      </w:r>
      <w:r>
        <w:t xml:space="preserve"> </w:t>
      </w:r>
      <w:r w:rsidR="00077CAD">
        <w:t xml:space="preserve">is </w:t>
      </w:r>
      <w:r>
        <w:t xml:space="preserve">in 12-pt. regular, centered. Omit titles </w:t>
      </w:r>
      <w:r w:rsidR="00077CAD">
        <w:t>and</w:t>
      </w:r>
      <w:r>
        <w:t xml:space="preserve"> degrees </w:t>
      </w:r>
      <w:r w:rsidR="006E05B7">
        <w:t>such as Dr., Prof., Ph.D., etc. The list of affiliations follows. Each author's affiliation should be clearly noted.</w:t>
      </w:r>
      <w:r w:rsidR="004830EA">
        <w:t xml:space="preserve"> </w:t>
      </w:r>
      <w:r w:rsidR="00487730" w:rsidRPr="00487730">
        <w:t xml:space="preserve">Use superscript numerals </w:t>
      </w:r>
      <w:r w:rsidR="008E4A3A">
        <w:t xml:space="preserve">or letters </w:t>
      </w:r>
      <w:r w:rsidR="00487730" w:rsidRPr="00487730">
        <w:t>to denote connection between authors and affiliations</w:t>
      </w:r>
      <w:r w:rsidR="00487730">
        <w:t>.</w:t>
      </w:r>
    </w:p>
    <w:p w14:paraId="15A99941" w14:textId="77777777" w:rsidR="00BC6BE6" w:rsidRPr="00312E78" w:rsidRDefault="00BC6BE6" w:rsidP="00C37175">
      <w:pPr>
        <w:pStyle w:val="Heading2"/>
      </w:pPr>
      <w:r w:rsidRPr="00312E78">
        <w:t>Section</w:t>
      </w:r>
      <w:r w:rsidR="000574C6" w:rsidRPr="00312E78">
        <w:t xml:space="preserve"> </w:t>
      </w:r>
      <w:r w:rsidRPr="00312E78">
        <w:t xml:space="preserve">headings </w:t>
      </w:r>
    </w:p>
    <w:p w14:paraId="266910CE" w14:textId="77777777" w:rsidR="000574C6" w:rsidRDefault="006E05B7" w:rsidP="00695D27">
      <w:pPr>
        <w:pStyle w:val="SPIEbodytext"/>
      </w:pPr>
      <w:r>
        <w:t xml:space="preserve">Section headings are </w:t>
      </w:r>
      <w:r w:rsidR="00BC6BE6">
        <w:t xml:space="preserve">11-pt. bold capitals, centered. </w:t>
      </w:r>
      <w:r>
        <w:t xml:space="preserve">Sections numbers have whole numbers, e.g., 1, 2, </w:t>
      </w:r>
      <w:r w:rsidR="007E4CF7">
        <w:t>3…</w:t>
      </w:r>
      <w:r>
        <w:t xml:space="preserve"> Don't number the "</w:t>
      </w:r>
      <w:r w:rsidR="006E1B5E">
        <w:t>Acknowledgements</w:t>
      </w:r>
      <w:r>
        <w:t>"</w:t>
      </w:r>
      <w:r w:rsidR="006E1B5E">
        <w:t xml:space="preserve"> and </w:t>
      </w:r>
      <w:r>
        <w:t>"</w:t>
      </w:r>
      <w:r w:rsidR="00BC6BE6">
        <w:t>References.</w:t>
      </w:r>
      <w:r>
        <w:t>"</w:t>
      </w:r>
      <w:r w:rsidR="00BC6BE6">
        <w:t xml:space="preserve"> </w:t>
      </w:r>
      <w:r w:rsidR="00695D27">
        <w:t>Headings often used are: 1. Introduction,</w:t>
      </w:r>
      <w:r w:rsidR="00BC6BE6">
        <w:t xml:space="preserve"> 2. Methodology, 3. D</w:t>
      </w:r>
      <w:r w:rsidR="006E1B5E">
        <w:t>ata,</w:t>
      </w:r>
      <w:r w:rsidR="00695D27">
        <w:t xml:space="preserve"> </w:t>
      </w:r>
      <w:r w:rsidR="006E1B5E">
        <w:t>4. Results, and 5. Conclusions</w:t>
      </w:r>
      <w:r w:rsidR="00BC6BE6">
        <w:rPr>
          <w:b/>
        </w:rPr>
        <w:t>.</w:t>
      </w:r>
      <w:r w:rsidR="004830EA">
        <w:t xml:space="preserve"> </w:t>
      </w:r>
    </w:p>
    <w:p w14:paraId="27B67F89" w14:textId="77777777" w:rsidR="00E4590A" w:rsidRDefault="00E4590A" w:rsidP="00C37175">
      <w:pPr>
        <w:pStyle w:val="Heading2"/>
      </w:pPr>
      <w:r>
        <w:t>Subsection heading</w:t>
      </w:r>
    </w:p>
    <w:p w14:paraId="1F47764D" w14:textId="77777777" w:rsidR="00E4590A" w:rsidRPr="00E4590A" w:rsidRDefault="003A38C8" w:rsidP="00E4590A">
      <w:pPr>
        <w:pStyle w:val="SPIEbodytext"/>
      </w:pPr>
      <w:r>
        <w:t xml:space="preserve">Subsection headings are left-justified, </w:t>
      </w:r>
      <w:r w:rsidR="00255E0C">
        <w:t>1</w:t>
      </w:r>
      <w:r>
        <w:t xml:space="preserve">0-pt. bold. </w:t>
      </w:r>
      <w:r w:rsidR="00255E0C">
        <w:t xml:space="preserve">Capitalize the first word, acronyms, and proper nouns. </w:t>
      </w:r>
    </w:p>
    <w:p w14:paraId="78D0DBEA" w14:textId="77777777" w:rsidR="00E16052" w:rsidRPr="00312E78" w:rsidRDefault="00E16052" w:rsidP="00C37175">
      <w:pPr>
        <w:pStyle w:val="Heading2"/>
      </w:pPr>
      <w:r w:rsidRPr="00312E78">
        <w:t>Text</w:t>
      </w:r>
    </w:p>
    <w:p w14:paraId="7F91A693" w14:textId="77777777" w:rsidR="00E16052" w:rsidRDefault="000574C6" w:rsidP="00E16052">
      <w:pPr>
        <w:pStyle w:val="SPIEbodytext"/>
      </w:pPr>
      <w:r>
        <w:t xml:space="preserve">Text is 10 </w:t>
      </w:r>
      <w:proofErr w:type="gramStart"/>
      <w:r>
        <w:t>point</w:t>
      </w:r>
      <w:proofErr w:type="gramEnd"/>
      <w:r>
        <w:t xml:space="preserve"> and justified. </w:t>
      </w:r>
      <w:r w:rsidR="00E16052">
        <w:t>Each sentence end</w:t>
      </w:r>
      <w:r w:rsidR="00B54B1D">
        <w:t>s</w:t>
      </w:r>
      <w:r w:rsidR="00E16052">
        <w:t xml:space="preserve"> with a period </w:t>
      </w:r>
      <w:r w:rsidR="007E4CF7">
        <w:t>and a</w:t>
      </w:r>
      <w:r w:rsidR="00E16052">
        <w:t xml:space="preserve"> single space </w:t>
      </w:r>
      <w:r w:rsidR="00B54B1D">
        <w:t xml:space="preserve">before the </w:t>
      </w:r>
      <w:r w:rsidR="00E16052">
        <w:t>next sentence.</w:t>
      </w:r>
    </w:p>
    <w:p w14:paraId="11B05E4D" w14:textId="77777777" w:rsidR="00965965" w:rsidRPr="00312E78" w:rsidRDefault="00965965" w:rsidP="00C37175">
      <w:pPr>
        <w:pStyle w:val="Heading2"/>
      </w:pPr>
      <w:r w:rsidRPr="00312E78">
        <w:t>Figure</w:t>
      </w:r>
      <w:r w:rsidR="00B54B1D">
        <w:t>s</w:t>
      </w:r>
      <w:r w:rsidR="000F41BA">
        <w:t xml:space="preserve"> and captions</w:t>
      </w:r>
    </w:p>
    <w:p w14:paraId="361E5E0E" w14:textId="6496B79A" w:rsidR="00965965" w:rsidRDefault="00F600DE" w:rsidP="00965965">
      <w:pPr>
        <w:pStyle w:val="SPIEbodytext"/>
      </w:pPr>
      <w:r w:rsidRPr="000F41BA">
        <w:t xml:space="preserve">Captions </w:t>
      </w:r>
      <w:r w:rsidR="00B54B1D" w:rsidRPr="000F41BA">
        <w:t>go</w:t>
      </w:r>
      <w:r w:rsidRPr="000F41BA">
        <w:t xml:space="preserve"> below figures.</w:t>
      </w:r>
      <w:r w:rsidR="00B96DCE">
        <w:t xml:space="preserve"> </w:t>
      </w:r>
      <w:r w:rsidR="00B96DCE" w:rsidRPr="003F33A2">
        <w:t>Indent 5 spaces from left margin and justify.</w:t>
      </w:r>
    </w:p>
    <w:p w14:paraId="460B0DC3" w14:textId="32D39C48" w:rsidR="00D40472" w:rsidRDefault="00265DCA" w:rsidP="00647D50">
      <w:pPr>
        <w:pStyle w:val="SPIEfigure"/>
      </w:pPr>
      <w:r>
        <w:rPr>
          <w:noProof/>
        </w:rPr>
        <w:lastRenderedPageBreak/>
        <w:drawing>
          <wp:inline distT="0" distB="0" distL="0" distR="0" wp14:anchorId="1E6A90F7" wp14:editId="4FD82A17">
            <wp:extent cx="3200400" cy="21336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00400" cy="2133600"/>
                    </a:xfrm>
                    <a:prstGeom prst="rect">
                      <a:avLst/>
                    </a:prstGeom>
                    <a:noFill/>
                    <a:ln>
                      <a:noFill/>
                    </a:ln>
                  </pic:spPr>
                </pic:pic>
              </a:graphicData>
            </a:graphic>
          </wp:inline>
        </w:drawing>
      </w:r>
    </w:p>
    <w:p w14:paraId="311BC10A" w14:textId="45B14E04" w:rsidR="0031785E" w:rsidRDefault="008F22DA" w:rsidP="008F20CB">
      <w:pPr>
        <w:pStyle w:val="SPIEfigurecaption"/>
      </w:pPr>
      <w:r>
        <w:t>Fig</w:t>
      </w:r>
      <w:r w:rsidR="00226010">
        <w:t>ure</w:t>
      </w:r>
      <w:r w:rsidR="0031785E">
        <w:t xml:space="preserve"> </w:t>
      </w:r>
      <w:fldSimple w:instr=" SEQ figure \* MERGEFORMAT ">
        <w:r w:rsidR="002713F4">
          <w:rPr>
            <w:noProof/>
          </w:rPr>
          <w:t>1</w:t>
        </w:r>
      </w:fldSimple>
      <w:r>
        <w:t>. Figure captions</w:t>
      </w:r>
      <w:r w:rsidR="00226010">
        <w:t xml:space="preserve"> are indented 5 space</w:t>
      </w:r>
      <w:r w:rsidR="00500A32">
        <w:t>s and justified. If you are familiar</w:t>
      </w:r>
      <w:r w:rsidR="00226010">
        <w:t xml:space="preserve"> with Word styles, you ca</w:t>
      </w:r>
      <w:r w:rsidR="00226010" w:rsidRPr="00226010">
        <w:t xml:space="preserve">n </w:t>
      </w:r>
      <w:r w:rsidRPr="00226010">
        <w:t>insert a field code called Seq figure</w:t>
      </w:r>
      <w:r w:rsidR="00226010">
        <w:t xml:space="preserve"> which</w:t>
      </w:r>
      <w:r>
        <w:t xml:space="preserve"> automat</w:t>
      </w:r>
      <w:r w:rsidR="00226010">
        <w:t>ically numbers your figures</w:t>
      </w:r>
      <w:r>
        <w:t>.</w:t>
      </w:r>
    </w:p>
    <w:p w14:paraId="10C97640" w14:textId="77777777" w:rsidR="0092557D" w:rsidRDefault="0092557D" w:rsidP="000574C6">
      <w:pPr>
        <w:pStyle w:val="SPIEfigureright"/>
        <w:jc w:val="both"/>
        <w:rPr>
          <w:color w:val="FF6600"/>
        </w:rPr>
      </w:pPr>
    </w:p>
    <w:p w14:paraId="1BCA3205" w14:textId="77777777" w:rsidR="000F41BA" w:rsidRPr="000F41BA" w:rsidRDefault="000F41BA" w:rsidP="00C37175">
      <w:pPr>
        <w:pStyle w:val="Heading2"/>
      </w:pPr>
      <w:r>
        <w:t>Tables and captions</w:t>
      </w:r>
    </w:p>
    <w:p w14:paraId="36EDA935" w14:textId="77777777" w:rsidR="000F41BA" w:rsidRPr="00BD0B74" w:rsidRDefault="000F41BA" w:rsidP="000574C6">
      <w:pPr>
        <w:pStyle w:val="SPIEfigureright"/>
        <w:jc w:val="both"/>
      </w:pPr>
      <w:r w:rsidRPr="00BD0B74">
        <w:t>Tables are centered. The caption goes above</w:t>
      </w:r>
      <w:r w:rsidR="00B96DCE" w:rsidRPr="00BD0B74">
        <w:t xml:space="preserve"> the table</w:t>
      </w:r>
      <w:r w:rsidRPr="00BD0B74">
        <w:t>.</w:t>
      </w:r>
      <w:r w:rsidR="00BE133D" w:rsidRPr="00BD0B74">
        <w:t xml:space="preserve"> The caption text should i</w:t>
      </w:r>
      <w:r w:rsidR="00B96DCE" w:rsidRPr="00BD0B74">
        <w:t>ndent 5 spaces from left margin and justify.</w:t>
      </w:r>
      <w:r w:rsidRPr="00BD0B74">
        <w:t xml:space="preserve"> </w:t>
      </w:r>
      <w:r w:rsidR="00226010" w:rsidRPr="00BD0B74">
        <w:t>T</w:t>
      </w:r>
      <w:r w:rsidR="001C006B" w:rsidRPr="00BD0B74">
        <w:t xml:space="preserve">able examples are on </w:t>
      </w:r>
      <w:proofErr w:type="gramStart"/>
      <w:r w:rsidR="001C006B" w:rsidRPr="00BD0B74">
        <w:t>page</w:t>
      </w:r>
      <w:proofErr w:type="gramEnd"/>
      <w:r w:rsidR="001C006B" w:rsidRPr="00BD0B74">
        <w:t xml:space="preserve"> 1 and</w:t>
      </w:r>
      <w:r w:rsidR="00226010" w:rsidRPr="00BD0B74">
        <w:t xml:space="preserve"> </w:t>
      </w:r>
      <w:r w:rsidR="001C006B" w:rsidRPr="00BD0B74">
        <w:t>2</w:t>
      </w:r>
      <w:r w:rsidR="00226010" w:rsidRPr="00BD0B74">
        <w:t xml:space="preserve"> and below.</w:t>
      </w:r>
    </w:p>
    <w:p w14:paraId="5681235B" w14:textId="77777777" w:rsidR="00226010" w:rsidRPr="001C006B" w:rsidRDefault="00226010" w:rsidP="000574C6">
      <w:pPr>
        <w:pStyle w:val="SPIEfigureright"/>
        <w:jc w:val="both"/>
      </w:pPr>
    </w:p>
    <w:p w14:paraId="33363061" w14:textId="77777777" w:rsidR="00AA112B" w:rsidRPr="00312E78" w:rsidRDefault="00AA112B" w:rsidP="00226010">
      <w:pPr>
        <w:pStyle w:val="Heading1"/>
      </w:pPr>
      <w:r>
        <w:t>Multimedia</w:t>
      </w:r>
      <w:r w:rsidR="00BE133D">
        <w:t xml:space="preserve"> figures – video and audio files</w:t>
      </w:r>
    </w:p>
    <w:p w14:paraId="40EAB64E" w14:textId="44645F74" w:rsidR="00226010" w:rsidRDefault="00C5011B" w:rsidP="005D1CB5">
      <w:pPr>
        <w:pStyle w:val="SPIEbodytext"/>
      </w:pPr>
      <w:bookmarkStart w:id="0" w:name="_Hlk142319143"/>
      <w:r>
        <w:t xml:space="preserve">Video and audio files can be included </w:t>
      </w:r>
      <w:r w:rsidR="000E3BA1">
        <w:t>for publication</w:t>
      </w:r>
      <w:r>
        <w:t xml:space="preserve">. </w:t>
      </w:r>
      <w:r w:rsidR="004310C0">
        <w:t xml:space="preserve">Table 3 lists the specifications for the </w:t>
      </w:r>
      <w:proofErr w:type="spellStart"/>
      <w:r w:rsidR="000E3BA1">
        <w:t>mulitimedia</w:t>
      </w:r>
      <w:proofErr w:type="spellEnd"/>
      <w:r w:rsidR="000E3BA1">
        <w:t xml:space="preserve"> </w:t>
      </w:r>
      <w:r w:rsidR="004310C0">
        <w:t>files. Use a screenshot or anothe</w:t>
      </w:r>
      <w:r w:rsidR="007B74BE">
        <w:t xml:space="preserve">r </w:t>
      </w:r>
      <w:r w:rsidR="004310C0">
        <w:t>illustration for placement in the text.</w:t>
      </w:r>
      <w:r w:rsidR="004830EA">
        <w:t xml:space="preserve"> </w:t>
      </w:r>
      <w:r w:rsidR="004310C0">
        <w:t>Use the file name to begin the caption</w:t>
      </w:r>
      <w:bookmarkEnd w:id="0"/>
      <w:r w:rsidR="004310C0">
        <w:t>.</w:t>
      </w:r>
      <w:r w:rsidR="00226010">
        <w:t xml:space="preserve"> </w:t>
      </w:r>
      <w:r w:rsidR="000E3BA1" w:rsidRPr="00BD0B74">
        <w:t>The text of the caption must end</w:t>
      </w:r>
      <w:r w:rsidR="00226010" w:rsidRPr="00BD0B74">
        <w:t xml:space="preserve"> with the text </w:t>
      </w:r>
      <w:hyperlink r:id="rId9" w:history="1">
        <w:r w:rsidR="00BA631F" w:rsidRPr="004C74AD">
          <w:rPr>
            <w:rStyle w:val="Hyperlink"/>
          </w:rPr>
          <w:t>http://dx.doi.org/doi.number.goes.here</w:t>
        </w:r>
      </w:hyperlink>
      <w:r w:rsidR="005D1CB5">
        <w:t xml:space="preserve"> which tells the SPIE editor where to insert the hyperlink </w:t>
      </w:r>
      <w:r w:rsidR="000E3BA1">
        <w:t>in the digital version of the manuscript.</w:t>
      </w:r>
    </w:p>
    <w:p w14:paraId="0760A99A" w14:textId="77777777" w:rsidR="00BD0B74" w:rsidRDefault="00BD0B74" w:rsidP="00BD0B74">
      <w:pPr>
        <w:pStyle w:val="SPIEbodytext"/>
      </w:pPr>
      <w:r>
        <w:t xml:space="preserve">Here </w:t>
      </w:r>
      <w:proofErr w:type="gramStart"/>
      <w:r>
        <w:t>is</w:t>
      </w:r>
      <w:proofErr w:type="gramEnd"/>
      <w:r>
        <w:t xml:space="preserve"> a sample illustration and caption for a multimedia file:</w:t>
      </w:r>
    </w:p>
    <w:p w14:paraId="22573590" w14:textId="40EBDD94" w:rsidR="00BD0B74" w:rsidRDefault="00265DCA" w:rsidP="00647D50">
      <w:pPr>
        <w:pStyle w:val="SPIEfigure"/>
      </w:pPr>
      <w:r>
        <w:rPr>
          <w:noProof/>
        </w:rPr>
        <mc:AlternateContent>
          <mc:Choice Requires="wpg">
            <w:drawing>
              <wp:anchor distT="0" distB="0" distL="114300" distR="114300" simplePos="0" relativeHeight="251659264" behindDoc="0" locked="0" layoutInCell="1" allowOverlap="1" wp14:anchorId="5B166E2B" wp14:editId="18639F88">
                <wp:simplePos x="0" y="0"/>
                <wp:positionH relativeFrom="column">
                  <wp:posOffset>1631315</wp:posOffset>
                </wp:positionH>
                <wp:positionV relativeFrom="paragraph">
                  <wp:posOffset>1221740</wp:posOffset>
                </wp:positionV>
                <wp:extent cx="571500" cy="685800"/>
                <wp:effectExtent l="6985" t="12700" r="12065" b="53975"/>
                <wp:wrapNone/>
                <wp:docPr id="16547618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685800"/>
                          <a:chOff x="3859" y="2340"/>
                          <a:chExt cx="1620" cy="1440"/>
                        </a:xfrm>
                      </wpg:grpSpPr>
                      <wps:wsp>
                        <wps:cNvPr id="84076074" name="Rectangle 55"/>
                        <wps:cNvSpPr>
                          <a:spLocks noChangeArrowheads="1"/>
                        </wps:cNvSpPr>
                        <wps:spPr bwMode="auto">
                          <a:xfrm>
                            <a:off x="3859" y="2340"/>
                            <a:ext cx="1620" cy="1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00540374" name="Sound"/>
                        <wps:cNvSpPr>
                          <a:spLocks noEditPoints="1" noChangeArrowheads="1"/>
                        </wps:cNvSpPr>
                        <wps:spPr bwMode="auto">
                          <a:xfrm>
                            <a:off x="3967" y="2412"/>
                            <a:ext cx="1192" cy="1308"/>
                          </a:xfrm>
                          <a:custGeom>
                            <a:avLst/>
                            <a:gdLst>
                              <a:gd name="T0" fmla="*/ 11164 w 21600"/>
                              <a:gd name="T1" fmla="*/ 21159 h 21600"/>
                              <a:gd name="T2" fmla="*/ 11164 w 21600"/>
                              <a:gd name="T3" fmla="*/ 0 h 21600"/>
                              <a:gd name="T4" fmla="*/ 0 w 21600"/>
                              <a:gd name="T5" fmla="*/ 10800 h 21600"/>
                              <a:gd name="T6" fmla="*/ 21600 w 21600"/>
                              <a:gd name="T7" fmla="*/ 10800 h 21600"/>
                              <a:gd name="T8" fmla="*/ 761 w 21600"/>
                              <a:gd name="T9" fmla="*/ 22454 h 21600"/>
                              <a:gd name="T10" fmla="*/ 21069 w 21600"/>
                              <a:gd name="T11" fmla="*/ 28282 h 21600"/>
                            </a:gdLst>
                            <a:ahLst/>
                            <a:cxnLst>
                              <a:cxn ang="0">
                                <a:pos x="T0" y="T1"/>
                              </a:cxn>
                              <a:cxn ang="0">
                                <a:pos x="T2" y="T3"/>
                              </a:cxn>
                              <a:cxn ang="0">
                                <a:pos x="T4" y="T5"/>
                              </a:cxn>
                              <a:cxn ang="0">
                                <a:pos x="T6" y="T7"/>
                              </a:cxn>
                            </a:cxnLst>
                            <a:rect l="T8" t="T9" r="T10" b="T11"/>
                            <a:pathLst>
                              <a:path w="21600" h="21600">
                                <a:moveTo>
                                  <a:pt x="0" y="7273"/>
                                </a:moveTo>
                                <a:lnTo>
                                  <a:pt x="5824" y="7273"/>
                                </a:lnTo>
                                <a:lnTo>
                                  <a:pt x="11164" y="0"/>
                                </a:lnTo>
                                <a:lnTo>
                                  <a:pt x="11164" y="21159"/>
                                </a:lnTo>
                                <a:lnTo>
                                  <a:pt x="5824" y="13885"/>
                                </a:lnTo>
                                <a:lnTo>
                                  <a:pt x="0" y="13885"/>
                                </a:lnTo>
                                <a:lnTo>
                                  <a:pt x="0" y="7273"/>
                                </a:lnTo>
                                <a:close/>
                              </a:path>
                              <a:path w="21600" h="21600">
                                <a:moveTo>
                                  <a:pt x="13024" y="7273"/>
                                </a:moveTo>
                                <a:lnTo>
                                  <a:pt x="13591" y="6722"/>
                                </a:lnTo>
                                <a:lnTo>
                                  <a:pt x="13833" y="7548"/>
                                </a:lnTo>
                                <a:lnTo>
                                  <a:pt x="14076" y="8485"/>
                                </a:lnTo>
                                <a:lnTo>
                                  <a:pt x="14157" y="9367"/>
                                </a:lnTo>
                                <a:lnTo>
                                  <a:pt x="14197" y="10524"/>
                                </a:lnTo>
                                <a:lnTo>
                                  <a:pt x="14197" y="11406"/>
                                </a:lnTo>
                                <a:lnTo>
                                  <a:pt x="14116" y="12012"/>
                                </a:lnTo>
                                <a:lnTo>
                                  <a:pt x="13995" y="12728"/>
                                </a:lnTo>
                                <a:lnTo>
                                  <a:pt x="13833" y="13444"/>
                                </a:lnTo>
                                <a:lnTo>
                                  <a:pt x="13712" y="14106"/>
                                </a:lnTo>
                                <a:lnTo>
                                  <a:pt x="13591" y="14546"/>
                                </a:lnTo>
                                <a:lnTo>
                                  <a:pt x="13065" y="13885"/>
                                </a:lnTo>
                                <a:lnTo>
                                  <a:pt x="13307" y="12893"/>
                                </a:lnTo>
                                <a:lnTo>
                                  <a:pt x="13469" y="11791"/>
                                </a:lnTo>
                                <a:lnTo>
                                  <a:pt x="13550" y="10910"/>
                                </a:lnTo>
                                <a:lnTo>
                                  <a:pt x="13591" y="10138"/>
                                </a:lnTo>
                                <a:lnTo>
                                  <a:pt x="13469" y="9367"/>
                                </a:lnTo>
                                <a:lnTo>
                                  <a:pt x="13388" y="8595"/>
                                </a:lnTo>
                                <a:lnTo>
                                  <a:pt x="13267" y="7934"/>
                                </a:lnTo>
                                <a:lnTo>
                                  <a:pt x="13024" y="7273"/>
                                </a:lnTo>
                                <a:close/>
                              </a:path>
                              <a:path w="21600" h="21600">
                                <a:moveTo>
                                  <a:pt x="16382" y="3967"/>
                                </a:moveTo>
                                <a:lnTo>
                                  <a:pt x="16786" y="5179"/>
                                </a:lnTo>
                                <a:lnTo>
                                  <a:pt x="17150" y="6612"/>
                                </a:lnTo>
                                <a:lnTo>
                                  <a:pt x="17474" y="8651"/>
                                </a:lnTo>
                                <a:lnTo>
                                  <a:pt x="17595" y="9753"/>
                                </a:lnTo>
                                <a:lnTo>
                                  <a:pt x="17635" y="12012"/>
                                </a:lnTo>
                                <a:lnTo>
                                  <a:pt x="17393" y="13665"/>
                                </a:lnTo>
                                <a:lnTo>
                                  <a:pt x="17150" y="15208"/>
                                </a:lnTo>
                                <a:lnTo>
                                  <a:pt x="16786" y="16310"/>
                                </a:lnTo>
                                <a:lnTo>
                                  <a:pt x="16341" y="17687"/>
                                </a:lnTo>
                                <a:lnTo>
                                  <a:pt x="15815" y="17081"/>
                                </a:lnTo>
                                <a:lnTo>
                                  <a:pt x="16503" y="14602"/>
                                </a:lnTo>
                                <a:lnTo>
                                  <a:pt x="16786" y="13169"/>
                                </a:lnTo>
                                <a:lnTo>
                                  <a:pt x="16867" y="12012"/>
                                </a:lnTo>
                                <a:lnTo>
                                  <a:pt x="16867" y="9642"/>
                                </a:lnTo>
                                <a:lnTo>
                                  <a:pt x="16705" y="7989"/>
                                </a:lnTo>
                                <a:lnTo>
                                  <a:pt x="16422" y="6612"/>
                                </a:lnTo>
                                <a:lnTo>
                                  <a:pt x="16220" y="5675"/>
                                </a:lnTo>
                                <a:lnTo>
                                  <a:pt x="15856" y="4518"/>
                                </a:lnTo>
                                <a:lnTo>
                                  <a:pt x="16382" y="3967"/>
                                </a:lnTo>
                                <a:close/>
                              </a:path>
                              <a:path w="21600" h="21600">
                                <a:moveTo>
                                  <a:pt x="18889" y="1377"/>
                                </a:moveTo>
                                <a:lnTo>
                                  <a:pt x="19415" y="826"/>
                                </a:lnTo>
                                <a:lnTo>
                                  <a:pt x="20194" y="2576"/>
                                </a:lnTo>
                                <a:lnTo>
                                  <a:pt x="20831" y="4683"/>
                                </a:lnTo>
                                <a:lnTo>
                                  <a:pt x="21357" y="7204"/>
                                </a:lnTo>
                                <a:lnTo>
                                  <a:pt x="21650" y="9450"/>
                                </a:lnTo>
                                <a:lnTo>
                                  <a:pt x="21600" y="12301"/>
                                </a:lnTo>
                                <a:lnTo>
                                  <a:pt x="21215" y="15938"/>
                                </a:lnTo>
                                <a:lnTo>
                                  <a:pt x="20629" y="18348"/>
                                </a:lnTo>
                                <a:lnTo>
                                  <a:pt x="19415" y="21655"/>
                                </a:lnTo>
                                <a:lnTo>
                                  <a:pt x="18889" y="21159"/>
                                </a:lnTo>
                                <a:lnTo>
                                  <a:pt x="19901" y="18404"/>
                                </a:lnTo>
                                <a:lnTo>
                                  <a:pt x="20467" y="15593"/>
                                </a:lnTo>
                                <a:lnTo>
                                  <a:pt x="20791" y="12342"/>
                                </a:lnTo>
                                <a:lnTo>
                                  <a:pt x="20871" y="9532"/>
                                </a:lnTo>
                                <a:lnTo>
                                  <a:pt x="20629" y="7411"/>
                                </a:lnTo>
                                <a:lnTo>
                                  <a:pt x="20062" y="4628"/>
                                </a:lnTo>
                                <a:lnTo>
                                  <a:pt x="19415" y="2810"/>
                                </a:lnTo>
                                <a:lnTo>
                                  <a:pt x="18889" y="1377"/>
                                </a:lnTo>
                                <a:close/>
                              </a:path>
                            </a:pathLst>
                          </a:custGeom>
                          <a:solidFill>
                            <a:srgbClr val="000000"/>
                          </a:solidFill>
                          <a:ln w="9525">
                            <a:solidFill>
                              <a:srgbClr val="000000"/>
                            </a:solidFill>
                            <a:miter lim="800000"/>
                            <a:headEnd/>
                            <a:tailEnd/>
                          </a:ln>
                          <a:effectLst>
                            <a:outerShdw dist="107763" dir="2700000" algn="ctr" rotWithShape="0">
                              <a:srgbClr val="808080"/>
                            </a:outerShdw>
                          </a:effec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3FF244" id="Group 54" o:spid="_x0000_s1026" style="position:absolute;margin-left:128.45pt;margin-top:96.2pt;width:45pt;height:54pt;z-index:251659264" coordorigin="3859,2340" coordsize="162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">
                <v:rect id="Rectangle 55" o:spid="_x0000_s1027" style="position:absolute;left:3859;top:2340;width:1620;height: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"/>
                <v:shape id="Sound" o:spid="_x0000_s1028" style="position:absolute;left:3967;top:2412;width:1192;height:1308;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" path="m,7273r5824,l11164,r,21159l5824,13885,,13885,,7273xem13024,7273r567,-551l13833,7548r243,937l14157,9367r40,1157l14197,11406r-81,606l13995,12728r-162,716l13712,14106r-121,440l13065,13885r242,-992l13469,11791r81,-881l13591,10138r-122,-771l13388,8595r-121,-661l13024,7273xem16382,3967r404,1212l17150,6612r324,2039l17595,9753r40,2259l17393,13665r-243,1543l16786,16310r-445,1377l15815,17081r688,-2479l16786,13169r81,-1157l16867,9642,16705,7989,16422,6612r-202,-937l15856,4518r526,-551xem18889,1377r526,-551l20194,2576r637,2107l21357,7204r293,2246l21600,12301r-385,3637l20629,18348r-1214,3307l18889,21159r1012,-2755l20467,15593r324,-3251l20871,9532,20629,7411,20062,4628,19415,2810,18889,1377xe" fillcolor="black">
                  <v:stroke joinstyle="miter"/>
                  <v:shadow on="t" offset="6pt,6pt"/>
                  <v:path o:connecttype="custom" o:connectlocs="616,1281;616,0;0,654;1192,654" o:connectangles="0,0,0,0" textboxrect="761,22459,21074,28288"/>
                  <o:lock v:ext="edit" verticies="t"/>
                </v:shape>
              </v:group>
            </w:pict>
          </mc:Fallback>
        </mc:AlternateContent>
      </w:r>
      <w:r>
        <w:rPr>
          <w:noProof/>
        </w:rPr>
        <mc:AlternateContent>
          <mc:Choice Requires="wps">
            <w:drawing>
              <wp:anchor distT="0" distB="0" distL="114300" distR="114300" simplePos="0" relativeHeight="251658240" behindDoc="0" locked="0" layoutInCell="1" allowOverlap="1" wp14:anchorId="068D6009" wp14:editId="2AA28CD6">
                <wp:simplePos x="0" y="0"/>
                <wp:positionH relativeFrom="column">
                  <wp:posOffset>3735070</wp:posOffset>
                </wp:positionH>
                <wp:positionV relativeFrom="paragraph">
                  <wp:posOffset>49530</wp:posOffset>
                </wp:positionV>
                <wp:extent cx="744855" cy="1257300"/>
                <wp:effectExtent l="5715" t="12065" r="11430" b="6985"/>
                <wp:wrapNone/>
                <wp:docPr id="596811348" name="Film"/>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noChangeArrowheads="1"/>
                      </wps:cNvSpPr>
                      <wps:spPr bwMode="auto">
                        <a:xfrm>
                          <a:off x="0" y="0"/>
                          <a:ext cx="744855" cy="1257300"/>
                        </a:xfrm>
                        <a:custGeom>
                          <a:avLst/>
                          <a:gdLst>
                            <a:gd name="T0" fmla="*/ 0 w 21600"/>
                            <a:gd name="T1" fmla="*/ 0 h 21600"/>
                            <a:gd name="T2" fmla="*/ 10800 w 21600"/>
                            <a:gd name="T3" fmla="*/ 0 h 21600"/>
                            <a:gd name="T4" fmla="*/ 21600 w 21600"/>
                            <a:gd name="T5" fmla="*/ 0 h 21600"/>
                            <a:gd name="T6" fmla="*/ 21600 w 21600"/>
                            <a:gd name="T7" fmla="*/ 10800 h 21600"/>
                            <a:gd name="T8" fmla="*/ 21600 w 21600"/>
                            <a:gd name="T9" fmla="*/ 21600 h 21600"/>
                            <a:gd name="T10" fmla="*/ 10800 w 21600"/>
                            <a:gd name="T11" fmla="*/ 21600 h 21600"/>
                            <a:gd name="T12" fmla="*/ 0 w 21600"/>
                            <a:gd name="T13" fmla="*/ 21600 h 21600"/>
                            <a:gd name="T14" fmla="*/ 0 w 21600"/>
                            <a:gd name="T15" fmla="*/ 10800 h 21600"/>
                            <a:gd name="T16" fmla="*/ 4960 w 21600"/>
                            <a:gd name="T17" fmla="*/ 8129 h 21600"/>
                            <a:gd name="T18" fmla="*/ 17079 w 21600"/>
                            <a:gd name="T19" fmla="*/ 13427 h 21600"/>
                          </a:gdLst>
                          <a:ahLst/>
                          <a:cxnLst>
                            <a:cxn ang="0">
                              <a:pos x="T0" y="T1"/>
                            </a:cxn>
                            <a:cxn ang="0">
                              <a:pos x="T2" y="T3"/>
                            </a:cxn>
                            <a:cxn ang="0">
                              <a:pos x="T4" y="T5"/>
                            </a:cxn>
                            <a:cxn ang="0">
                              <a:pos x="T6" y="T7"/>
                            </a:cxn>
                            <a:cxn ang="0">
                              <a:pos x="T8" y="T9"/>
                            </a:cxn>
                            <a:cxn ang="0">
                              <a:pos x="T10" y="T11"/>
                            </a:cxn>
                            <a:cxn ang="0">
                              <a:pos x="T12" y="T13"/>
                            </a:cxn>
                            <a:cxn ang="0">
                              <a:pos x="T14" y="T15"/>
                            </a:cxn>
                          </a:cxnLst>
                          <a:rect l="T16" t="T17" r="T18" b="T19"/>
                          <a:pathLst>
                            <a:path w="21600" h="21600" extrusionOk="0">
                              <a:moveTo>
                                <a:pt x="21600" y="0"/>
                              </a:moveTo>
                              <a:lnTo>
                                <a:pt x="21600" y="21600"/>
                              </a:lnTo>
                              <a:lnTo>
                                <a:pt x="0" y="21600"/>
                              </a:lnTo>
                              <a:lnTo>
                                <a:pt x="0" y="0"/>
                              </a:lnTo>
                              <a:lnTo>
                                <a:pt x="21600" y="0"/>
                              </a:lnTo>
                              <a:close/>
                            </a:path>
                            <a:path w="21600" h="21600" extrusionOk="0">
                              <a:moveTo>
                                <a:pt x="3014" y="21600"/>
                              </a:moveTo>
                              <a:lnTo>
                                <a:pt x="3014" y="0"/>
                              </a:lnTo>
                              <a:lnTo>
                                <a:pt x="0" y="0"/>
                              </a:lnTo>
                              <a:lnTo>
                                <a:pt x="0" y="21600"/>
                              </a:lnTo>
                              <a:lnTo>
                                <a:pt x="3014" y="21600"/>
                              </a:lnTo>
                              <a:close/>
                            </a:path>
                            <a:path w="21600" h="21600" extrusionOk="0">
                              <a:moveTo>
                                <a:pt x="21600" y="21600"/>
                              </a:moveTo>
                              <a:lnTo>
                                <a:pt x="21600" y="0"/>
                              </a:lnTo>
                              <a:lnTo>
                                <a:pt x="18586" y="0"/>
                              </a:lnTo>
                              <a:lnTo>
                                <a:pt x="18586" y="21600"/>
                              </a:lnTo>
                              <a:lnTo>
                                <a:pt x="21600" y="21600"/>
                              </a:lnTo>
                              <a:close/>
                            </a:path>
                            <a:path w="21600" h="21600" extrusionOk="0">
                              <a:moveTo>
                                <a:pt x="6028" y="6574"/>
                              </a:moveTo>
                              <a:lnTo>
                                <a:pt x="15572" y="6574"/>
                              </a:lnTo>
                              <a:lnTo>
                                <a:pt x="16074" y="6574"/>
                              </a:lnTo>
                              <a:lnTo>
                                <a:pt x="16326" y="6457"/>
                              </a:lnTo>
                              <a:lnTo>
                                <a:pt x="16577" y="6339"/>
                              </a:lnTo>
                              <a:lnTo>
                                <a:pt x="16828" y="6222"/>
                              </a:lnTo>
                              <a:lnTo>
                                <a:pt x="17079" y="6222"/>
                              </a:lnTo>
                              <a:lnTo>
                                <a:pt x="17330" y="5987"/>
                              </a:lnTo>
                              <a:lnTo>
                                <a:pt x="17330" y="5870"/>
                              </a:lnTo>
                              <a:lnTo>
                                <a:pt x="17581" y="5635"/>
                              </a:lnTo>
                              <a:lnTo>
                                <a:pt x="17581" y="1526"/>
                              </a:lnTo>
                              <a:lnTo>
                                <a:pt x="17330" y="1291"/>
                              </a:lnTo>
                              <a:lnTo>
                                <a:pt x="17330" y="1174"/>
                              </a:lnTo>
                              <a:lnTo>
                                <a:pt x="17079" y="1057"/>
                              </a:lnTo>
                              <a:lnTo>
                                <a:pt x="16828" y="939"/>
                              </a:lnTo>
                              <a:lnTo>
                                <a:pt x="16577" y="822"/>
                              </a:lnTo>
                              <a:lnTo>
                                <a:pt x="16326" y="704"/>
                              </a:lnTo>
                              <a:lnTo>
                                <a:pt x="16074" y="704"/>
                              </a:lnTo>
                              <a:lnTo>
                                <a:pt x="15572" y="587"/>
                              </a:lnTo>
                              <a:lnTo>
                                <a:pt x="6028" y="587"/>
                              </a:lnTo>
                              <a:lnTo>
                                <a:pt x="5526" y="704"/>
                              </a:lnTo>
                              <a:lnTo>
                                <a:pt x="5274" y="704"/>
                              </a:lnTo>
                              <a:lnTo>
                                <a:pt x="5023" y="822"/>
                              </a:lnTo>
                              <a:lnTo>
                                <a:pt x="4772" y="939"/>
                              </a:lnTo>
                              <a:lnTo>
                                <a:pt x="4521" y="1057"/>
                              </a:lnTo>
                              <a:lnTo>
                                <a:pt x="4270" y="1174"/>
                              </a:lnTo>
                              <a:lnTo>
                                <a:pt x="4270" y="1291"/>
                              </a:lnTo>
                              <a:lnTo>
                                <a:pt x="4019" y="1526"/>
                              </a:lnTo>
                              <a:lnTo>
                                <a:pt x="4019" y="5635"/>
                              </a:lnTo>
                              <a:lnTo>
                                <a:pt x="4270" y="5870"/>
                              </a:lnTo>
                              <a:lnTo>
                                <a:pt x="4270" y="5987"/>
                              </a:lnTo>
                              <a:lnTo>
                                <a:pt x="4521" y="6222"/>
                              </a:lnTo>
                              <a:lnTo>
                                <a:pt x="4772" y="6222"/>
                              </a:lnTo>
                              <a:lnTo>
                                <a:pt x="5023" y="6339"/>
                              </a:lnTo>
                              <a:lnTo>
                                <a:pt x="5274" y="6457"/>
                              </a:lnTo>
                              <a:lnTo>
                                <a:pt x="5526" y="6574"/>
                              </a:lnTo>
                              <a:lnTo>
                                <a:pt x="6028" y="6574"/>
                              </a:lnTo>
                              <a:close/>
                            </a:path>
                            <a:path w="21600" h="21600" extrusionOk="0">
                              <a:moveTo>
                                <a:pt x="6028" y="13617"/>
                              </a:moveTo>
                              <a:lnTo>
                                <a:pt x="15572" y="13617"/>
                              </a:lnTo>
                              <a:lnTo>
                                <a:pt x="16074" y="13617"/>
                              </a:lnTo>
                              <a:lnTo>
                                <a:pt x="16326" y="13617"/>
                              </a:lnTo>
                              <a:lnTo>
                                <a:pt x="16577" y="13500"/>
                              </a:lnTo>
                              <a:lnTo>
                                <a:pt x="16828" y="13383"/>
                              </a:lnTo>
                              <a:lnTo>
                                <a:pt x="17079" y="13265"/>
                              </a:lnTo>
                              <a:lnTo>
                                <a:pt x="17330" y="13148"/>
                              </a:lnTo>
                              <a:lnTo>
                                <a:pt x="17330" y="12913"/>
                              </a:lnTo>
                              <a:lnTo>
                                <a:pt x="17581" y="12796"/>
                              </a:lnTo>
                              <a:lnTo>
                                <a:pt x="17581" y="8687"/>
                              </a:lnTo>
                              <a:lnTo>
                                <a:pt x="17330" y="8452"/>
                              </a:lnTo>
                              <a:lnTo>
                                <a:pt x="17330" y="8335"/>
                              </a:lnTo>
                              <a:lnTo>
                                <a:pt x="17079" y="8217"/>
                              </a:lnTo>
                              <a:lnTo>
                                <a:pt x="16828" y="7983"/>
                              </a:lnTo>
                              <a:lnTo>
                                <a:pt x="16577" y="7983"/>
                              </a:lnTo>
                              <a:lnTo>
                                <a:pt x="16326" y="7865"/>
                              </a:lnTo>
                              <a:lnTo>
                                <a:pt x="16074" y="7865"/>
                              </a:lnTo>
                              <a:lnTo>
                                <a:pt x="15572" y="7748"/>
                              </a:lnTo>
                              <a:lnTo>
                                <a:pt x="6028" y="7748"/>
                              </a:lnTo>
                              <a:lnTo>
                                <a:pt x="5526" y="7865"/>
                              </a:lnTo>
                              <a:lnTo>
                                <a:pt x="5274" y="7865"/>
                              </a:lnTo>
                              <a:lnTo>
                                <a:pt x="5023" y="7983"/>
                              </a:lnTo>
                              <a:lnTo>
                                <a:pt x="4772" y="7983"/>
                              </a:lnTo>
                              <a:lnTo>
                                <a:pt x="4521" y="8217"/>
                              </a:lnTo>
                              <a:lnTo>
                                <a:pt x="4270" y="8335"/>
                              </a:lnTo>
                              <a:lnTo>
                                <a:pt x="4270" y="8452"/>
                              </a:lnTo>
                              <a:lnTo>
                                <a:pt x="4019" y="8687"/>
                              </a:lnTo>
                              <a:lnTo>
                                <a:pt x="4019" y="12796"/>
                              </a:lnTo>
                              <a:lnTo>
                                <a:pt x="4270" y="12913"/>
                              </a:lnTo>
                              <a:lnTo>
                                <a:pt x="4270" y="13148"/>
                              </a:lnTo>
                              <a:lnTo>
                                <a:pt x="4521" y="13265"/>
                              </a:lnTo>
                              <a:lnTo>
                                <a:pt x="4772" y="13383"/>
                              </a:lnTo>
                              <a:lnTo>
                                <a:pt x="5023" y="13500"/>
                              </a:lnTo>
                              <a:lnTo>
                                <a:pt x="5274" y="13617"/>
                              </a:lnTo>
                              <a:lnTo>
                                <a:pt x="5526" y="13617"/>
                              </a:lnTo>
                              <a:lnTo>
                                <a:pt x="6028" y="13617"/>
                              </a:lnTo>
                              <a:close/>
                            </a:path>
                            <a:path w="21600" h="21600" extrusionOk="0">
                              <a:moveTo>
                                <a:pt x="6028" y="20778"/>
                              </a:moveTo>
                              <a:lnTo>
                                <a:pt x="15572" y="20778"/>
                              </a:lnTo>
                              <a:lnTo>
                                <a:pt x="16074" y="20778"/>
                              </a:lnTo>
                              <a:lnTo>
                                <a:pt x="16326" y="20661"/>
                              </a:lnTo>
                              <a:lnTo>
                                <a:pt x="16577" y="20661"/>
                              </a:lnTo>
                              <a:lnTo>
                                <a:pt x="16828" y="20543"/>
                              </a:lnTo>
                              <a:lnTo>
                                <a:pt x="17079" y="20426"/>
                              </a:lnTo>
                              <a:lnTo>
                                <a:pt x="17330" y="20309"/>
                              </a:lnTo>
                              <a:lnTo>
                                <a:pt x="17330" y="20074"/>
                              </a:lnTo>
                              <a:lnTo>
                                <a:pt x="17581" y="19957"/>
                              </a:lnTo>
                              <a:lnTo>
                                <a:pt x="17581" y="15730"/>
                              </a:lnTo>
                              <a:lnTo>
                                <a:pt x="17330" y="15613"/>
                              </a:lnTo>
                              <a:lnTo>
                                <a:pt x="17330" y="15378"/>
                              </a:lnTo>
                              <a:lnTo>
                                <a:pt x="17079" y="15378"/>
                              </a:lnTo>
                              <a:lnTo>
                                <a:pt x="16828" y="15143"/>
                              </a:lnTo>
                              <a:lnTo>
                                <a:pt x="16577" y="15026"/>
                              </a:lnTo>
                              <a:lnTo>
                                <a:pt x="16326" y="15026"/>
                              </a:lnTo>
                              <a:lnTo>
                                <a:pt x="16074" y="15026"/>
                              </a:lnTo>
                              <a:lnTo>
                                <a:pt x="15572" y="14909"/>
                              </a:lnTo>
                              <a:lnTo>
                                <a:pt x="6028" y="14909"/>
                              </a:lnTo>
                              <a:lnTo>
                                <a:pt x="5526" y="15026"/>
                              </a:lnTo>
                              <a:lnTo>
                                <a:pt x="5274" y="15026"/>
                              </a:lnTo>
                              <a:lnTo>
                                <a:pt x="5023" y="15026"/>
                              </a:lnTo>
                              <a:lnTo>
                                <a:pt x="4772" y="15143"/>
                              </a:lnTo>
                              <a:lnTo>
                                <a:pt x="4521" y="15378"/>
                              </a:lnTo>
                              <a:lnTo>
                                <a:pt x="4270" y="15378"/>
                              </a:lnTo>
                              <a:lnTo>
                                <a:pt x="4270" y="15613"/>
                              </a:lnTo>
                              <a:lnTo>
                                <a:pt x="4019" y="15730"/>
                              </a:lnTo>
                              <a:lnTo>
                                <a:pt x="4019" y="19957"/>
                              </a:lnTo>
                              <a:lnTo>
                                <a:pt x="4270" y="20074"/>
                              </a:lnTo>
                              <a:lnTo>
                                <a:pt x="4270" y="20309"/>
                              </a:lnTo>
                              <a:lnTo>
                                <a:pt x="4521" y="20426"/>
                              </a:lnTo>
                              <a:lnTo>
                                <a:pt x="4772" y="20543"/>
                              </a:lnTo>
                              <a:lnTo>
                                <a:pt x="5023" y="20661"/>
                              </a:lnTo>
                              <a:lnTo>
                                <a:pt x="5274" y="20661"/>
                              </a:lnTo>
                              <a:lnTo>
                                <a:pt x="5526" y="20778"/>
                              </a:lnTo>
                              <a:lnTo>
                                <a:pt x="6028" y="20778"/>
                              </a:lnTo>
                              <a:close/>
                            </a:path>
                            <a:path w="21600" h="21600" extrusionOk="0">
                              <a:moveTo>
                                <a:pt x="753" y="1291"/>
                              </a:moveTo>
                              <a:lnTo>
                                <a:pt x="2260" y="1291"/>
                              </a:lnTo>
                              <a:lnTo>
                                <a:pt x="2260" y="235"/>
                              </a:lnTo>
                              <a:lnTo>
                                <a:pt x="753" y="235"/>
                              </a:lnTo>
                              <a:lnTo>
                                <a:pt x="753" y="1291"/>
                              </a:lnTo>
                              <a:close/>
                            </a:path>
                            <a:path w="21600" h="21600" extrusionOk="0">
                              <a:moveTo>
                                <a:pt x="753" y="2700"/>
                              </a:moveTo>
                              <a:lnTo>
                                <a:pt x="2260" y="2700"/>
                              </a:lnTo>
                              <a:lnTo>
                                <a:pt x="2260" y="1643"/>
                              </a:lnTo>
                              <a:lnTo>
                                <a:pt x="753" y="1643"/>
                              </a:lnTo>
                              <a:lnTo>
                                <a:pt x="753" y="2700"/>
                              </a:lnTo>
                              <a:close/>
                            </a:path>
                            <a:path w="21600" h="21600" extrusionOk="0">
                              <a:moveTo>
                                <a:pt x="753" y="4109"/>
                              </a:moveTo>
                              <a:lnTo>
                                <a:pt x="2260" y="4109"/>
                              </a:lnTo>
                              <a:lnTo>
                                <a:pt x="2260" y="3052"/>
                              </a:lnTo>
                              <a:lnTo>
                                <a:pt x="753" y="3052"/>
                              </a:lnTo>
                              <a:lnTo>
                                <a:pt x="753" y="4109"/>
                              </a:lnTo>
                              <a:close/>
                            </a:path>
                            <a:path w="21600" h="21600" extrusionOk="0">
                              <a:moveTo>
                                <a:pt x="753" y="5517"/>
                              </a:moveTo>
                              <a:lnTo>
                                <a:pt x="2260" y="5517"/>
                              </a:lnTo>
                              <a:lnTo>
                                <a:pt x="2260" y="4461"/>
                              </a:lnTo>
                              <a:lnTo>
                                <a:pt x="753" y="4461"/>
                              </a:lnTo>
                              <a:lnTo>
                                <a:pt x="753" y="5517"/>
                              </a:lnTo>
                              <a:close/>
                            </a:path>
                            <a:path w="21600" h="21600" extrusionOk="0">
                              <a:moveTo>
                                <a:pt x="753" y="6926"/>
                              </a:moveTo>
                              <a:lnTo>
                                <a:pt x="2260" y="6926"/>
                              </a:lnTo>
                              <a:lnTo>
                                <a:pt x="2260" y="5870"/>
                              </a:lnTo>
                              <a:lnTo>
                                <a:pt x="753" y="5870"/>
                              </a:lnTo>
                              <a:lnTo>
                                <a:pt x="753" y="6926"/>
                              </a:lnTo>
                              <a:close/>
                            </a:path>
                            <a:path w="21600" h="21600" extrusionOk="0">
                              <a:moveTo>
                                <a:pt x="753" y="8335"/>
                              </a:moveTo>
                              <a:lnTo>
                                <a:pt x="2260" y="8335"/>
                              </a:lnTo>
                              <a:lnTo>
                                <a:pt x="2260" y="7278"/>
                              </a:lnTo>
                              <a:lnTo>
                                <a:pt x="753" y="7278"/>
                              </a:lnTo>
                              <a:lnTo>
                                <a:pt x="753" y="8335"/>
                              </a:lnTo>
                              <a:close/>
                            </a:path>
                            <a:path w="21600" h="21600" extrusionOk="0">
                              <a:moveTo>
                                <a:pt x="753" y="9743"/>
                              </a:moveTo>
                              <a:lnTo>
                                <a:pt x="2260" y="9743"/>
                              </a:lnTo>
                              <a:lnTo>
                                <a:pt x="2260" y="8687"/>
                              </a:lnTo>
                              <a:lnTo>
                                <a:pt x="753" y="8687"/>
                              </a:lnTo>
                              <a:lnTo>
                                <a:pt x="753" y="9743"/>
                              </a:lnTo>
                              <a:close/>
                            </a:path>
                            <a:path w="21600" h="21600" extrusionOk="0">
                              <a:moveTo>
                                <a:pt x="753" y="11152"/>
                              </a:moveTo>
                              <a:lnTo>
                                <a:pt x="2260" y="11152"/>
                              </a:lnTo>
                              <a:lnTo>
                                <a:pt x="2260" y="10096"/>
                              </a:lnTo>
                              <a:lnTo>
                                <a:pt x="753" y="10096"/>
                              </a:lnTo>
                              <a:lnTo>
                                <a:pt x="753" y="11152"/>
                              </a:lnTo>
                              <a:close/>
                            </a:path>
                            <a:path w="21600" h="21600" extrusionOk="0">
                              <a:moveTo>
                                <a:pt x="753" y="12561"/>
                              </a:moveTo>
                              <a:lnTo>
                                <a:pt x="2260" y="12561"/>
                              </a:lnTo>
                              <a:lnTo>
                                <a:pt x="2260" y="11504"/>
                              </a:lnTo>
                              <a:lnTo>
                                <a:pt x="753" y="11504"/>
                              </a:lnTo>
                              <a:lnTo>
                                <a:pt x="753" y="12561"/>
                              </a:lnTo>
                              <a:close/>
                            </a:path>
                            <a:path w="21600" h="21600" extrusionOk="0">
                              <a:moveTo>
                                <a:pt x="753" y="13970"/>
                              </a:moveTo>
                              <a:lnTo>
                                <a:pt x="2260" y="13970"/>
                              </a:lnTo>
                              <a:lnTo>
                                <a:pt x="2260" y="12913"/>
                              </a:lnTo>
                              <a:lnTo>
                                <a:pt x="753" y="12913"/>
                              </a:lnTo>
                              <a:lnTo>
                                <a:pt x="753" y="13970"/>
                              </a:lnTo>
                              <a:close/>
                            </a:path>
                            <a:path w="21600" h="21600" extrusionOk="0">
                              <a:moveTo>
                                <a:pt x="753" y="15378"/>
                              </a:moveTo>
                              <a:lnTo>
                                <a:pt x="2260" y="15378"/>
                              </a:lnTo>
                              <a:lnTo>
                                <a:pt x="2260" y="14322"/>
                              </a:lnTo>
                              <a:lnTo>
                                <a:pt x="753" y="14322"/>
                              </a:lnTo>
                              <a:lnTo>
                                <a:pt x="753" y="15378"/>
                              </a:lnTo>
                              <a:close/>
                            </a:path>
                            <a:path w="21600" h="21600" extrusionOk="0">
                              <a:moveTo>
                                <a:pt x="753" y="16787"/>
                              </a:moveTo>
                              <a:lnTo>
                                <a:pt x="2260" y="16787"/>
                              </a:lnTo>
                              <a:lnTo>
                                <a:pt x="2260" y="15730"/>
                              </a:lnTo>
                              <a:lnTo>
                                <a:pt x="753" y="15730"/>
                              </a:lnTo>
                              <a:lnTo>
                                <a:pt x="753" y="16787"/>
                              </a:lnTo>
                              <a:close/>
                            </a:path>
                            <a:path w="21600" h="21600" extrusionOk="0">
                              <a:moveTo>
                                <a:pt x="753" y="18196"/>
                              </a:moveTo>
                              <a:lnTo>
                                <a:pt x="2260" y="18196"/>
                              </a:lnTo>
                              <a:lnTo>
                                <a:pt x="2260" y="17139"/>
                              </a:lnTo>
                              <a:lnTo>
                                <a:pt x="753" y="17139"/>
                              </a:lnTo>
                              <a:lnTo>
                                <a:pt x="753" y="18196"/>
                              </a:lnTo>
                              <a:close/>
                            </a:path>
                            <a:path w="21600" h="21600" extrusionOk="0">
                              <a:moveTo>
                                <a:pt x="753" y="19604"/>
                              </a:moveTo>
                              <a:lnTo>
                                <a:pt x="2260" y="19604"/>
                              </a:lnTo>
                              <a:lnTo>
                                <a:pt x="2260" y="18548"/>
                              </a:lnTo>
                              <a:lnTo>
                                <a:pt x="753" y="18548"/>
                              </a:lnTo>
                              <a:lnTo>
                                <a:pt x="753" y="19604"/>
                              </a:lnTo>
                              <a:close/>
                            </a:path>
                            <a:path w="21600" h="21600" extrusionOk="0">
                              <a:moveTo>
                                <a:pt x="753" y="21013"/>
                              </a:moveTo>
                              <a:lnTo>
                                <a:pt x="2260" y="21013"/>
                              </a:lnTo>
                              <a:lnTo>
                                <a:pt x="2260" y="19957"/>
                              </a:lnTo>
                              <a:lnTo>
                                <a:pt x="753" y="19957"/>
                              </a:lnTo>
                              <a:lnTo>
                                <a:pt x="753" y="21013"/>
                              </a:lnTo>
                              <a:close/>
                            </a:path>
                            <a:path w="21600" h="21600" extrusionOk="0">
                              <a:moveTo>
                                <a:pt x="19340" y="1409"/>
                              </a:moveTo>
                              <a:lnTo>
                                <a:pt x="20595" y="1409"/>
                              </a:lnTo>
                              <a:lnTo>
                                <a:pt x="20595" y="352"/>
                              </a:lnTo>
                              <a:lnTo>
                                <a:pt x="19340" y="352"/>
                              </a:lnTo>
                              <a:lnTo>
                                <a:pt x="19340" y="1409"/>
                              </a:lnTo>
                              <a:close/>
                            </a:path>
                            <a:path w="21600" h="21600" extrusionOk="0">
                              <a:moveTo>
                                <a:pt x="19340" y="2700"/>
                              </a:moveTo>
                              <a:lnTo>
                                <a:pt x="20595" y="2700"/>
                              </a:lnTo>
                              <a:lnTo>
                                <a:pt x="20595" y="1643"/>
                              </a:lnTo>
                              <a:lnTo>
                                <a:pt x="19340" y="1643"/>
                              </a:lnTo>
                              <a:lnTo>
                                <a:pt x="19340" y="2700"/>
                              </a:lnTo>
                              <a:close/>
                            </a:path>
                            <a:path w="21600" h="21600" extrusionOk="0">
                              <a:moveTo>
                                <a:pt x="19340" y="4109"/>
                              </a:moveTo>
                              <a:lnTo>
                                <a:pt x="20595" y="4109"/>
                              </a:lnTo>
                              <a:lnTo>
                                <a:pt x="20595" y="3052"/>
                              </a:lnTo>
                              <a:lnTo>
                                <a:pt x="19340" y="3052"/>
                              </a:lnTo>
                              <a:lnTo>
                                <a:pt x="19340" y="4109"/>
                              </a:lnTo>
                              <a:close/>
                            </a:path>
                            <a:path w="21600" h="21600" extrusionOk="0">
                              <a:moveTo>
                                <a:pt x="19340" y="5517"/>
                              </a:moveTo>
                              <a:lnTo>
                                <a:pt x="20595" y="5517"/>
                              </a:lnTo>
                              <a:lnTo>
                                <a:pt x="20595" y="4461"/>
                              </a:lnTo>
                              <a:lnTo>
                                <a:pt x="19340" y="4461"/>
                              </a:lnTo>
                              <a:lnTo>
                                <a:pt x="19340" y="5517"/>
                              </a:lnTo>
                              <a:close/>
                            </a:path>
                            <a:path w="21600" h="21600" extrusionOk="0">
                              <a:moveTo>
                                <a:pt x="19340" y="6926"/>
                              </a:moveTo>
                              <a:lnTo>
                                <a:pt x="20595" y="6926"/>
                              </a:lnTo>
                              <a:lnTo>
                                <a:pt x="20595" y="5870"/>
                              </a:lnTo>
                              <a:lnTo>
                                <a:pt x="19340" y="5870"/>
                              </a:lnTo>
                              <a:lnTo>
                                <a:pt x="19340" y="6926"/>
                              </a:lnTo>
                              <a:close/>
                            </a:path>
                            <a:path w="21600" h="21600" extrusionOk="0">
                              <a:moveTo>
                                <a:pt x="19340" y="8335"/>
                              </a:moveTo>
                              <a:lnTo>
                                <a:pt x="20595" y="8335"/>
                              </a:lnTo>
                              <a:lnTo>
                                <a:pt x="20595" y="7278"/>
                              </a:lnTo>
                              <a:lnTo>
                                <a:pt x="19340" y="7278"/>
                              </a:lnTo>
                              <a:lnTo>
                                <a:pt x="19340" y="8335"/>
                              </a:lnTo>
                              <a:close/>
                            </a:path>
                            <a:path w="21600" h="21600" extrusionOk="0">
                              <a:moveTo>
                                <a:pt x="19340" y="9743"/>
                              </a:moveTo>
                              <a:lnTo>
                                <a:pt x="20595" y="9743"/>
                              </a:lnTo>
                              <a:lnTo>
                                <a:pt x="20595" y="8687"/>
                              </a:lnTo>
                              <a:lnTo>
                                <a:pt x="19340" y="8687"/>
                              </a:lnTo>
                              <a:lnTo>
                                <a:pt x="19340" y="9743"/>
                              </a:lnTo>
                              <a:close/>
                            </a:path>
                            <a:path w="21600" h="21600" extrusionOk="0">
                              <a:moveTo>
                                <a:pt x="19340" y="11152"/>
                              </a:moveTo>
                              <a:lnTo>
                                <a:pt x="20595" y="11152"/>
                              </a:lnTo>
                              <a:lnTo>
                                <a:pt x="20595" y="10096"/>
                              </a:lnTo>
                              <a:lnTo>
                                <a:pt x="19340" y="10096"/>
                              </a:lnTo>
                              <a:lnTo>
                                <a:pt x="19340" y="11152"/>
                              </a:lnTo>
                              <a:close/>
                            </a:path>
                            <a:path w="21600" h="21600" extrusionOk="0">
                              <a:moveTo>
                                <a:pt x="19340" y="12561"/>
                              </a:moveTo>
                              <a:lnTo>
                                <a:pt x="20595" y="12561"/>
                              </a:lnTo>
                              <a:lnTo>
                                <a:pt x="20595" y="11504"/>
                              </a:lnTo>
                              <a:lnTo>
                                <a:pt x="19340" y="11504"/>
                              </a:lnTo>
                              <a:lnTo>
                                <a:pt x="19340" y="12561"/>
                              </a:lnTo>
                              <a:close/>
                            </a:path>
                            <a:path w="21600" h="21600" extrusionOk="0">
                              <a:moveTo>
                                <a:pt x="19340" y="13970"/>
                              </a:moveTo>
                              <a:lnTo>
                                <a:pt x="20595" y="13970"/>
                              </a:lnTo>
                              <a:lnTo>
                                <a:pt x="20595" y="12913"/>
                              </a:lnTo>
                              <a:lnTo>
                                <a:pt x="19340" y="12913"/>
                              </a:lnTo>
                              <a:lnTo>
                                <a:pt x="19340" y="13970"/>
                              </a:lnTo>
                              <a:close/>
                            </a:path>
                            <a:path w="21600" h="21600" extrusionOk="0">
                              <a:moveTo>
                                <a:pt x="19340" y="15378"/>
                              </a:moveTo>
                              <a:lnTo>
                                <a:pt x="20595" y="15378"/>
                              </a:lnTo>
                              <a:lnTo>
                                <a:pt x="20595" y="14322"/>
                              </a:lnTo>
                              <a:lnTo>
                                <a:pt x="19340" y="14322"/>
                              </a:lnTo>
                              <a:lnTo>
                                <a:pt x="19340" y="15378"/>
                              </a:lnTo>
                              <a:close/>
                            </a:path>
                            <a:path w="21600" h="21600" extrusionOk="0">
                              <a:moveTo>
                                <a:pt x="19340" y="16787"/>
                              </a:moveTo>
                              <a:lnTo>
                                <a:pt x="20595" y="16787"/>
                              </a:lnTo>
                              <a:lnTo>
                                <a:pt x="20595" y="15730"/>
                              </a:lnTo>
                              <a:lnTo>
                                <a:pt x="19340" y="15730"/>
                              </a:lnTo>
                              <a:lnTo>
                                <a:pt x="19340" y="16787"/>
                              </a:lnTo>
                              <a:close/>
                            </a:path>
                            <a:path w="21600" h="21600" extrusionOk="0">
                              <a:moveTo>
                                <a:pt x="19340" y="18196"/>
                              </a:moveTo>
                              <a:lnTo>
                                <a:pt x="20595" y="18196"/>
                              </a:lnTo>
                              <a:lnTo>
                                <a:pt x="20595" y="17139"/>
                              </a:lnTo>
                              <a:lnTo>
                                <a:pt x="19340" y="17139"/>
                              </a:lnTo>
                              <a:lnTo>
                                <a:pt x="19340" y="18196"/>
                              </a:lnTo>
                              <a:close/>
                            </a:path>
                            <a:path w="21600" h="21600" extrusionOk="0">
                              <a:moveTo>
                                <a:pt x="19340" y="19604"/>
                              </a:moveTo>
                              <a:lnTo>
                                <a:pt x="20595" y="19604"/>
                              </a:lnTo>
                              <a:lnTo>
                                <a:pt x="20595" y="18548"/>
                              </a:lnTo>
                              <a:lnTo>
                                <a:pt x="19340" y="18548"/>
                              </a:lnTo>
                              <a:lnTo>
                                <a:pt x="19340" y="19604"/>
                              </a:lnTo>
                              <a:close/>
                            </a:path>
                            <a:path w="21600" h="21600" extrusionOk="0">
                              <a:moveTo>
                                <a:pt x="19340" y="21013"/>
                              </a:moveTo>
                              <a:lnTo>
                                <a:pt x="20595" y="21013"/>
                              </a:lnTo>
                              <a:lnTo>
                                <a:pt x="20595" y="19957"/>
                              </a:lnTo>
                              <a:lnTo>
                                <a:pt x="19340" y="19957"/>
                              </a:lnTo>
                              <a:lnTo>
                                <a:pt x="19340" y="21013"/>
                              </a:lnTo>
                              <a:close/>
                            </a:path>
                          </a:pathLst>
                        </a:custGeom>
                        <a:solidFill>
                          <a:srgbClr val="F1FFC9"/>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A95047" id="Film" o:spid="_x0000_s1026" style="position:absolute;margin-left:294.1pt;margin-top:3.9pt;width:58.65pt;height:9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" path="m21600,r,21600l,21600,,,21600,xem3014,21600l3014,,,,,21600r3014,xem21600,21600l21600,,18586,r,21600l21600,21600xem6028,6574r9544,l16074,6574r252,-117l16577,6339r251,-117l17079,6222r251,-235l17330,5870r251,-235l17581,1526r-251,-235l17330,1174r-251,-117l16828,939,16577,822,16326,704r-252,l15572,587r-9544,l5526,704r-252,l5023,822,4772,939r-251,118l4270,1174r,117l4019,1526r,4109l4270,5870r,117l4521,6222r251,l5023,6339r251,118l5526,6574r502,xem6028,13617r9544,l16074,13617r252,l16577,13500r251,-117l17079,13265r251,-117l17330,12913r251,-117l17581,8687r-251,-235l17330,8335r-251,-118l16828,7983r-251,l16326,7865r-252,l15572,7748r-9544,l5526,7865r-252,l5023,7983r-251,l4521,8217r-251,118l4270,8452r-251,235l4019,12796r251,117l4270,13148r251,117l4772,13383r251,117l5274,13617r252,l6028,13617xem6028,20778r9544,l16074,20778r252,-117l16577,20661r251,-118l17079,20426r251,-117l17330,20074r251,-117l17581,15730r-251,-117l17330,15378r-251,l16828,15143r-251,-117l16326,15026r-252,l15572,14909r-9544,l5526,15026r-252,l5023,15026r-251,117l4521,15378r-251,l4270,15613r-251,117l4019,19957r251,117l4270,20309r251,117l4772,20543r251,118l5274,20661r252,117l6028,20778xem753,1291r1507,l2260,235r-1507,l753,1291xem753,2700r1507,l2260,1643r-1507,l753,2700xem753,4109r1507,l2260,3052r-1507,l753,4109xem753,5517r1507,l2260,4461r-1507,l753,5517xem753,6926r1507,l2260,5870r-1507,l753,6926xem753,8335r1507,l2260,7278r-1507,l753,8335xem753,9743r1507,l2260,8687r-1507,l753,9743xem753,11152r1507,l2260,10096r-1507,l753,11152xem753,12561r1507,l2260,11504r-1507,l753,12561xem753,13970r1507,l2260,12913r-1507,l753,13970xem753,15378r1507,l2260,14322r-1507,l753,15378xem753,16787r1507,l2260,15730r-1507,l753,16787xem753,18196r1507,l2260,17139r-1507,l753,18196xem753,19604r1507,l2260,18548r-1507,l753,19604xem753,21013r1507,l2260,19957r-1507,l753,21013xem19340,1409r1255,l20595,352r-1255,l19340,1409xem19340,2700r1255,l20595,1643r-1255,l19340,2700xem19340,4109r1255,l20595,3052r-1255,l19340,4109xem19340,5517r1255,l20595,4461r-1255,l19340,5517xem19340,6926r1255,l20595,5870r-1255,l19340,6926xem19340,8335r1255,l20595,7278r-1255,l19340,8335xem19340,9743r1255,l20595,8687r-1255,l19340,9743xem19340,11152r1255,l20595,10096r-1255,l19340,11152xem19340,12561r1255,l20595,11504r-1255,l19340,12561xem19340,13970r1255,l20595,12913r-1255,l19340,13970xem19340,15378r1255,l20595,14322r-1255,l19340,15378xem19340,16787r1255,l20595,15730r-1255,l19340,16787xem19340,18196r1255,l20595,17139r-1255,l19340,18196xem19340,19604r1255,l20595,18548r-1255,l19340,19604xem19340,21013r1255,l20595,19957r-1255,l19340,21013xe" fillcolor="#f1ffc9">
                <v:stroke joinstyle="miter"/>
                <v:path o:extrusionok="f" o:connecttype="custom" o:connectlocs="0,0;372428,0;744855,0;744855,628650;744855,1257300;372428,1257300;0,1257300;0,628650" o:connectangles="0,0,0,0,0,0,0,0" textboxrect="4960,8129,17079,13427"/>
                <o:lock v:ext="edit" verticies="t"/>
              </v:shape>
            </w:pict>
          </mc:Fallback>
        </mc:AlternateContent>
      </w:r>
      <w:r>
        <w:rPr>
          <w:noProof/>
        </w:rPr>
        <w:drawing>
          <wp:inline distT="0" distB="0" distL="0" distR="0" wp14:anchorId="79480C1C" wp14:editId="7DD135F9">
            <wp:extent cx="2979420" cy="198882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79420" cy="1988820"/>
                    </a:xfrm>
                    <a:prstGeom prst="rect">
                      <a:avLst/>
                    </a:prstGeom>
                    <a:noFill/>
                    <a:ln>
                      <a:noFill/>
                    </a:ln>
                  </pic:spPr>
                </pic:pic>
              </a:graphicData>
            </a:graphic>
          </wp:inline>
        </w:drawing>
      </w:r>
    </w:p>
    <w:p w14:paraId="06AEAD22" w14:textId="11482A4E" w:rsidR="00BD0B74" w:rsidRDefault="00BD0B74" w:rsidP="008F20CB">
      <w:pPr>
        <w:pStyle w:val="SPIEfigurecaption"/>
        <w:rPr>
          <w:rStyle w:val="Hyperlink"/>
        </w:rPr>
      </w:pPr>
      <w:r>
        <w:t xml:space="preserve">Video </w:t>
      </w:r>
      <w:r w:rsidR="00CA34E7">
        <w:t>1</w:t>
      </w:r>
      <w:r>
        <w:t>. A label of</w:t>
      </w:r>
      <w:r w:rsidR="004830EA">
        <w:t xml:space="preserve"> </w:t>
      </w:r>
      <w:r>
        <w:t>“Video/Audio 1, 2, …” should appear at the beginning of the caption to indicate</w:t>
      </w:r>
      <w:r w:rsidR="004830EA">
        <w:t xml:space="preserve"> </w:t>
      </w:r>
      <w:r>
        <w:t xml:space="preserve">to which multimedia file it is </w:t>
      </w:r>
      <w:proofErr w:type="gramStart"/>
      <w:r>
        <w:t>linked .</w:t>
      </w:r>
      <w:proofErr w:type="gramEnd"/>
      <w:r w:rsidR="004830EA">
        <w:t xml:space="preserve"> </w:t>
      </w:r>
      <w:r>
        <w:t>Include this text at the end of the caption:</w:t>
      </w:r>
      <w:r w:rsidR="004830EA">
        <w:t xml:space="preserve"> </w:t>
      </w:r>
      <w:hyperlink r:id="rId11" w:history="1">
        <w:r w:rsidRPr="00C61081">
          <w:rPr>
            <w:rStyle w:val="Hyperlink"/>
          </w:rPr>
          <w:t>http://dx.doi.org/doi.number.goes.here</w:t>
        </w:r>
      </w:hyperlink>
    </w:p>
    <w:p w14:paraId="6FF11A68" w14:textId="77777777" w:rsidR="00B225FF" w:rsidRDefault="00B225FF" w:rsidP="00B225FF">
      <w:pPr>
        <w:pStyle w:val="SPIEbodytext"/>
      </w:pPr>
    </w:p>
    <w:p w14:paraId="6695AFAD" w14:textId="77777777" w:rsidR="00BA631F" w:rsidRDefault="00BA631F" w:rsidP="00B225FF">
      <w:pPr>
        <w:pStyle w:val="SPIEbodytext"/>
      </w:pPr>
    </w:p>
    <w:p w14:paraId="5CC433C8" w14:textId="77777777" w:rsidR="00BA631F" w:rsidRPr="00B225FF" w:rsidRDefault="00BA631F" w:rsidP="00B225FF">
      <w:pPr>
        <w:pStyle w:val="SPIEbodytext"/>
      </w:pPr>
    </w:p>
    <w:p w14:paraId="7634A054" w14:textId="77777777" w:rsidR="00C5011B" w:rsidRDefault="00C5011B" w:rsidP="00AA112B">
      <w:pPr>
        <w:pStyle w:val="SPIEbodytext"/>
      </w:pPr>
    </w:p>
    <w:p w14:paraId="5BF7B272" w14:textId="77777777" w:rsidR="00C5011B" w:rsidRDefault="00C5011B" w:rsidP="00DC5C97">
      <w:pPr>
        <w:pStyle w:val="SPIEtablecaption"/>
      </w:pPr>
      <w:r>
        <w:lastRenderedPageBreak/>
        <w:t>Table 3.</w:t>
      </w:r>
      <w:r w:rsidR="004830EA">
        <w:t xml:space="preserve"> </w:t>
      </w:r>
      <w:r>
        <w:t xml:space="preserve">Information on video and audio files </w:t>
      </w:r>
      <w:r w:rsidR="00226010">
        <w:t>that can accompany a manuscript submission.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48"/>
        <w:gridCol w:w="3240"/>
        <w:gridCol w:w="2700"/>
      </w:tblGrid>
      <w:tr w:rsidR="00361FA0" w14:paraId="5FDD2F4A" w14:textId="77777777" w:rsidTr="002A7216">
        <w:trPr>
          <w:jc w:val="center"/>
        </w:trPr>
        <w:tc>
          <w:tcPr>
            <w:tcW w:w="2448" w:type="dxa"/>
          </w:tcPr>
          <w:p w14:paraId="4885AA09" w14:textId="77777777" w:rsidR="00361FA0" w:rsidRPr="002A7216" w:rsidRDefault="00361FA0" w:rsidP="002A7216">
            <w:pPr>
              <w:pStyle w:val="SPIEbodytext"/>
              <w:jc w:val="center"/>
              <w:rPr>
                <w:b/>
                <w:sz w:val="22"/>
                <w:szCs w:val="22"/>
              </w:rPr>
            </w:pPr>
            <w:r w:rsidRPr="002A7216">
              <w:rPr>
                <w:b/>
                <w:sz w:val="22"/>
                <w:szCs w:val="22"/>
              </w:rPr>
              <w:t>Item</w:t>
            </w:r>
          </w:p>
        </w:tc>
        <w:tc>
          <w:tcPr>
            <w:tcW w:w="3240" w:type="dxa"/>
          </w:tcPr>
          <w:p w14:paraId="4AD90751" w14:textId="77777777" w:rsidR="00361FA0" w:rsidRPr="002A7216" w:rsidRDefault="00361FA0" w:rsidP="002A7216">
            <w:pPr>
              <w:pStyle w:val="SPIEbodytext"/>
              <w:jc w:val="center"/>
              <w:rPr>
                <w:b/>
                <w:sz w:val="22"/>
                <w:szCs w:val="22"/>
              </w:rPr>
            </w:pPr>
            <w:r w:rsidRPr="002A7216">
              <w:rPr>
                <w:b/>
                <w:sz w:val="22"/>
                <w:szCs w:val="22"/>
              </w:rPr>
              <w:t>Video</w:t>
            </w:r>
          </w:p>
        </w:tc>
        <w:tc>
          <w:tcPr>
            <w:tcW w:w="2700" w:type="dxa"/>
          </w:tcPr>
          <w:p w14:paraId="02FA856C" w14:textId="77777777" w:rsidR="00361FA0" w:rsidRPr="002A7216" w:rsidRDefault="00361FA0" w:rsidP="002A7216">
            <w:pPr>
              <w:pStyle w:val="SPIEbodytext"/>
              <w:jc w:val="center"/>
              <w:rPr>
                <w:b/>
                <w:sz w:val="22"/>
                <w:szCs w:val="22"/>
              </w:rPr>
            </w:pPr>
            <w:r w:rsidRPr="002A7216">
              <w:rPr>
                <w:b/>
                <w:sz w:val="22"/>
                <w:szCs w:val="22"/>
              </w:rPr>
              <w:t>Audio</w:t>
            </w:r>
          </w:p>
        </w:tc>
      </w:tr>
      <w:tr w:rsidR="00361FA0" w14:paraId="7CD919F1" w14:textId="77777777" w:rsidTr="002A7216">
        <w:trPr>
          <w:jc w:val="center"/>
        </w:trPr>
        <w:tc>
          <w:tcPr>
            <w:tcW w:w="2448" w:type="dxa"/>
          </w:tcPr>
          <w:p w14:paraId="436C066C" w14:textId="77777777" w:rsidR="00361FA0" w:rsidRDefault="00BC27E2" w:rsidP="00AA112B">
            <w:pPr>
              <w:pStyle w:val="SPIEbodytext"/>
            </w:pPr>
            <w:r>
              <w:t>File name</w:t>
            </w:r>
            <w:r w:rsidR="004310C0">
              <w:t xml:space="preserve"> </w:t>
            </w:r>
          </w:p>
        </w:tc>
        <w:tc>
          <w:tcPr>
            <w:tcW w:w="3240" w:type="dxa"/>
          </w:tcPr>
          <w:p w14:paraId="223F343A" w14:textId="77777777" w:rsidR="00361FA0" w:rsidRDefault="007E4CF7" w:rsidP="00AA112B">
            <w:pPr>
              <w:pStyle w:val="SPIEbodytext"/>
            </w:pPr>
            <w:r>
              <w:t>Video1, video2, …</w:t>
            </w:r>
          </w:p>
        </w:tc>
        <w:tc>
          <w:tcPr>
            <w:tcW w:w="2700" w:type="dxa"/>
          </w:tcPr>
          <w:p w14:paraId="6DC36A7C" w14:textId="77777777" w:rsidR="00361FA0" w:rsidRDefault="00361FA0" w:rsidP="007E4CF7">
            <w:pPr>
              <w:pStyle w:val="SPIEbodytext"/>
            </w:pPr>
            <w:r>
              <w:t>Audio1, audio2, …</w:t>
            </w:r>
          </w:p>
        </w:tc>
      </w:tr>
      <w:tr w:rsidR="00361FA0" w14:paraId="4E1C0D53" w14:textId="77777777" w:rsidTr="002A7216">
        <w:trPr>
          <w:jc w:val="center"/>
        </w:trPr>
        <w:tc>
          <w:tcPr>
            <w:tcW w:w="2448" w:type="dxa"/>
          </w:tcPr>
          <w:p w14:paraId="2FC53F58" w14:textId="77777777" w:rsidR="00361FA0" w:rsidRDefault="00361FA0" w:rsidP="00AA112B">
            <w:pPr>
              <w:pStyle w:val="SPIEbodytext"/>
            </w:pPr>
            <w:r>
              <w:t>Number of files</w:t>
            </w:r>
          </w:p>
        </w:tc>
        <w:tc>
          <w:tcPr>
            <w:tcW w:w="3240" w:type="dxa"/>
          </w:tcPr>
          <w:p w14:paraId="3D1BD222" w14:textId="77777777" w:rsidR="00361FA0" w:rsidRDefault="00361FA0" w:rsidP="00AA112B">
            <w:pPr>
              <w:pStyle w:val="SPIEbodytext"/>
            </w:pPr>
            <w:r>
              <w:t>0-10</w:t>
            </w:r>
          </w:p>
        </w:tc>
        <w:tc>
          <w:tcPr>
            <w:tcW w:w="2700" w:type="dxa"/>
          </w:tcPr>
          <w:p w14:paraId="6F5940E9" w14:textId="77777777" w:rsidR="00361FA0" w:rsidRDefault="00361FA0" w:rsidP="00AA112B">
            <w:pPr>
              <w:pStyle w:val="SPIEbodytext"/>
            </w:pPr>
            <w:r>
              <w:t>0-10</w:t>
            </w:r>
          </w:p>
        </w:tc>
      </w:tr>
      <w:tr w:rsidR="00361FA0" w14:paraId="29F171C1" w14:textId="77777777" w:rsidTr="002A7216">
        <w:trPr>
          <w:jc w:val="center"/>
        </w:trPr>
        <w:tc>
          <w:tcPr>
            <w:tcW w:w="2448" w:type="dxa"/>
          </w:tcPr>
          <w:p w14:paraId="25380B89" w14:textId="77777777" w:rsidR="00361FA0" w:rsidRDefault="00361FA0" w:rsidP="00AA112B">
            <w:pPr>
              <w:pStyle w:val="SPIEbodytext"/>
            </w:pPr>
            <w:r>
              <w:t xml:space="preserve">Size of </w:t>
            </w:r>
            <w:r w:rsidR="00CB5CD7">
              <w:t xml:space="preserve">each </w:t>
            </w:r>
            <w:r>
              <w:t>file</w:t>
            </w:r>
          </w:p>
        </w:tc>
        <w:tc>
          <w:tcPr>
            <w:tcW w:w="3240" w:type="dxa"/>
          </w:tcPr>
          <w:p w14:paraId="721F4D33" w14:textId="7B54F316" w:rsidR="00361FA0" w:rsidRDefault="00BC0159" w:rsidP="00AA112B">
            <w:pPr>
              <w:pStyle w:val="SPIEbodytext"/>
            </w:pPr>
            <w:r>
              <w:t xml:space="preserve">Less than 100 </w:t>
            </w:r>
            <w:r w:rsidR="00AC5E76">
              <w:t>mb</w:t>
            </w:r>
          </w:p>
        </w:tc>
        <w:tc>
          <w:tcPr>
            <w:tcW w:w="2700" w:type="dxa"/>
          </w:tcPr>
          <w:p w14:paraId="35E193D7" w14:textId="560DCBBD" w:rsidR="00361FA0" w:rsidRDefault="00BC0159" w:rsidP="00AA112B">
            <w:pPr>
              <w:pStyle w:val="SPIEbodytext"/>
            </w:pPr>
            <w:r>
              <w:t>Less than 100 mb</w:t>
            </w:r>
          </w:p>
        </w:tc>
      </w:tr>
      <w:tr w:rsidR="00361FA0" w14:paraId="5110A6D8" w14:textId="77777777" w:rsidTr="002A7216">
        <w:trPr>
          <w:jc w:val="center"/>
        </w:trPr>
        <w:tc>
          <w:tcPr>
            <w:tcW w:w="2448" w:type="dxa"/>
          </w:tcPr>
          <w:p w14:paraId="2EA5BA01" w14:textId="77777777" w:rsidR="00361FA0" w:rsidRDefault="00AC5E76" w:rsidP="00AA112B">
            <w:pPr>
              <w:pStyle w:val="SPIEbodytext"/>
            </w:pPr>
            <w:r>
              <w:t>File types accepted</w:t>
            </w:r>
          </w:p>
        </w:tc>
        <w:tc>
          <w:tcPr>
            <w:tcW w:w="3240" w:type="dxa"/>
          </w:tcPr>
          <w:p w14:paraId="26DD7761" w14:textId="616AE5F8" w:rsidR="00361FA0" w:rsidRDefault="00AC5E76" w:rsidP="00AA112B">
            <w:pPr>
              <w:pStyle w:val="SPIEbodytext"/>
            </w:pPr>
            <w:r>
              <w:t>.mpeg,</w:t>
            </w:r>
            <w:r w:rsidR="007B74BE">
              <w:t xml:space="preserve"> .mp4,</w:t>
            </w:r>
            <w:r>
              <w:t xml:space="preserve"> .mov (</w:t>
            </w:r>
            <w:proofErr w:type="spellStart"/>
            <w:r>
              <w:t>Quicktime</w:t>
            </w:r>
            <w:proofErr w:type="spellEnd"/>
            <w:r>
              <w:t>), .</w:t>
            </w:r>
            <w:proofErr w:type="spellStart"/>
            <w:r>
              <w:t>wmv</w:t>
            </w:r>
            <w:proofErr w:type="spellEnd"/>
            <w:r>
              <w:t xml:space="preserve"> (Windows Media Player)</w:t>
            </w:r>
          </w:p>
        </w:tc>
        <w:tc>
          <w:tcPr>
            <w:tcW w:w="2700" w:type="dxa"/>
          </w:tcPr>
          <w:p w14:paraId="193994DD" w14:textId="6B2ABB93" w:rsidR="00361FA0" w:rsidRDefault="00AC5E76" w:rsidP="00AA112B">
            <w:pPr>
              <w:pStyle w:val="SPIEbodytext"/>
            </w:pPr>
            <w:r>
              <w:t>.wav,</w:t>
            </w:r>
            <w:r w:rsidR="007B74BE">
              <w:t xml:space="preserve"> .mp4,</w:t>
            </w:r>
            <w:r>
              <w:t xml:space="preserve"> .mp3</w:t>
            </w:r>
          </w:p>
        </w:tc>
      </w:tr>
    </w:tbl>
    <w:p w14:paraId="06DD8E07" w14:textId="77777777" w:rsidR="003268CF" w:rsidRDefault="007E4CF7" w:rsidP="00D5092F">
      <w:pPr>
        <w:pStyle w:val="StyleSPIEfigurecaption"/>
        <w:ind w:left="720" w:right="706"/>
      </w:pPr>
      <w:r>
        <w:br/>
      </w:r>
    </w:p>
    <w:p w14:paraId="7C9E690C" w14:textId="77777777" w:rsidR="00DD0758" w:rsidRPr="00312E78" w:rsidRDefault="00376189" w:rsidP="00376189">
      <w:pPr>
        <w:pStyle w:val="Heading1"/>
      </w:pPr>
      <w:r>
        <w:t>M</w:t>
      </w:r>
      <w:r w:rsidR="00DD0758" w:rsidRPr="00312E78">
        <w:t xml:space="preserve">athematical </w:t>
      </w:r>
      <w:r>
        <w:t>E</w:t>
      </w:r>
      <w:r w:rsidR="00DD0758" w:rsidRPr="00312E78">
        <w:t>quations</w:t>
      </w:r>
    </w:p>
    <w:p w14:paraId="6430EEA3" w14:textId="77777777" w:rsidR="00DD0758" w:rsidRDefault="00FC6B83" w:rsidP="00DD0758">
      <w:pPr>
        <w:pStyle w:val="SPIEbodytext"/>
      </w:pPr>
      <w:r>
        <w:t>Use common</w:t>
      </w:r>
      <w:r w:rsidR="00BD0B74">
        <w:t xml:space="preserve"> fonts like Times Roman</w:t>
      </w:r>
      <w:r>
        <w:t xml:space="preserve"> in your math equations. A</w:t>
      </w:r>
      <w:r w:rsidR="00DD0758">
        <w:t xml:space="preserve"> math reference in a paragraph sentence </w:t>
      </w:r>
      <w:r>
        <w:t>such as</w:t>
      </w:r>
      <w:r w:rsidR="00DD0758">
        <w:t xml:space="preserve"> </w:t>
      </w:r>
      <w:r w:rsidR="007E1D00" w:rsidRPr="00820166">
        <w:rPr>
          <w:position w:val="-24"/>
          <w:sz w:val="18"/>
          <w:szCs w:val="18"/>
        </w:rPr>
        <w:object w:dxaOrig="540" w:dyaOrig="620" w14:anchorId="5C057E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75pt;height:30.75pt" o:ole="">
            <v:imagedata r:id="rId12" o:title=""/>
          </v:shape>
          <o:OLEObject Type="Embed" ProgID="Equation.3" ShapeID="_x0000_i1025" DrawAspect="Content" ObjectID="_1832755383" r:id="rId13"/>
        </w:object>
      </w:r>
      <w:r w:rsidR="004830EA">
        <w:t xml:space="preserve"> </w:t>
      </w:r>
      <w:r w:rsidR="00DD0758">
        <w:t>is not numbered.</w:t>
      </w:r>
      <w:r w:rsidR="004830EA">
        <w:t xml:space="preserve"> </w:t>
      </w:r>
      <w:r w:rsidR="00DD0758">
        <w:t xml:space="preserve">The steps of a mathematical argument can be numbered </w:t>
      </w:r>
      <w:r w:rsidR="00886D33">
        <w:t>using</w:t>
      </w:r>
      <w:r w:rsidR="00DD0758">
        <w:t xml:space="preserve"> a right-aligned tab for clarity, for example</w:t>
      </w:r>
    </w:p>
    <w:p w14:paraId="443FD807" w14:textId="77777777" w:rsidR="00DD0758" w:rsidRDefault="00DD0758" w:rsidP="00DD0758">
      <w:pPr>
        <w:pStyle w:val="SPIEbodytext"/>
        <w:tabs>
          <w:tab w:val="center" w:pos="4500"/>
          <w:tab w:val="right" w:pos="9540"/>
        </w:tabs>
      </w:pPr>
      <w:bookmarkStart w:id="1" w:name="_Hlk221816261"/>
      <w:r>
        <w:tab/>
        <w:t xml:space="preserve">α = </w:t>
      </w:r>
      <w:r w:rsidRPr="0089069A">
        <w:rPr>
          <w:position w:val="-24"/>
        </w:rPr>
        <w:object w:dxaOrig="1520" w:dyaOrig="680" w14:anchorId="59D0F624">
          <v:shape id="_x0000_i1026" type="#_x0000_t75" style="width:77.25pt;height:34.5pt" o:ole="">
            <v:imagedata r:id="rId14" o:title=""/>
          </v:shape>
          <o:OLEObject Type="Embed" ProgID="Equation.3" ShapeID="_x0000_i1026" DrawAspect="Content" ObjectID="_1832755384" r:id="rId15"/>
        </w:object>
      </w:r>
      <w:r>
        <w:tab/>
        <w:t>(1)</w:t>
      </w:r>
      <w:bookmarkEnd w:id="1"/>
    </w:p>
    <w:p w14:paraId="604F6533" w14:textId="77777777" w:rsidR="00DD0758" w:rsidRDefault="00DD0758" w:rsidP="00DD0758">
      <w:pPr>
        <w:pStyle w:val="SPIEbodytext"/>
        <w:tabs>
          <w:tab w:val="center" w:pos="4500"/>
          <w:tab w:val="right" w:pos="9540"/>
        </w:tabs>
      </w:pPr>
      <w:r>
        <w:t>and</w:t>
      </w:r>
    </w:p>
    <w:p w14:paraId="14F9A5DF" w14:textId="34CECD3B" w:rsidR="003268CF" w:rsidRDefault="00DD0758" w:rsidP="00DD0758">
      <w:pPr>
        <w:pStyle w:val="SPIEbodytext"/>
        <w:tabs>
          <w:tab w:val="center" w:pos="4500"/>
          <w:tab w:val="right" w:pos="9540"/>
        </w:tabs>
      </w:pPr>
      <w:r>
        <w:tab/>
      </w:r>
      <w:r w:rsidRPr="009D080E">
        <w:rPr>
          <w:i/>
        </w:rPr>
        <w:t>ρ</w:t>
      </w:r>
      <w:r>
        <w:t>=</w:t>
      </w:r>
      <w:r w:rsidRPr="00C57131">
        <w:rPr>
          <w:position w:val="-14"/>
        </w:rPr>
        <w:object w:dxaOrig="1100" w:dyaOrig="400" w14:anchorId="407FA04A">
          <v:shape id="_x0000_i1027" type="#_x0000_t75" style="width:54.75pt;height:20.25pt" o:ole="">
            <v:imagedata r:id="rId16" o:title=""/>
          </v:shape>
          <o:OLEObject Type="Embed" ProgID="Equation.3" ShapeID="_x0000_i1027" DrawAspect="Content" ObjectID="_1832755385" r:id="rId17"/>
        </w:object>
      </w:r>
      <w:r w:rsidR="00CD3464">
        <w:t>.</w:t>
      </w:r>
      <w:r>
        <w:tab/>
        <w:t>(2)</w:t>
      </w:r>
    </w:p>
    <w:p w14:paraId="485D25F7" w14:textId="77777777" w:rsidR="003268CF" w:rsidRDefault="003268CF" w:rsidP="00DD0758">
      <w:pPr>
        <w:pStyle w:val="SPIEbodytext"/>
        <w:tabs>
          <w:tab w:val="center" w:pos="4500"/>
          <w:tab w:val="right" w:pos="9540"/>
        </w:tabs>
      </w:pPr>
    </w:p>
    <w:p w14:paraId="38865949" w14:textId="77777777" w:rsidR="00AD7DDC" w:rsidRPr="00312E78" w:rsidRDefault="002A07C8" w:rsidP="00DA775F">
      <w:pPr>
        <w:pStyle w:val="Heading1"/>
      </w:pPr>
      <w:r w:rsidRPr="00312E78">
        <w:t>using</w:t>
      </w:r>
      <w:r w:rsidR="00AD7DDC" w:rsidRPr="00312E78">
        <w:t xml:space="preserve"> </w:t>
      </w:r>
      <w:r w:rsidR="0062393F" w:rsidRPr="00312E78">
        <w:t>THIS TEMPLATE AND ITS A</w:t>
      </w:r>
      <w:r w:rsidRPr="00312E78">
        <w:t>utomatic formatting</w:t>
      </w:r>
    </w:p>
    <w:p w14:paraId="0A1EB185" w14:textId="22EEE239" w:rsidR="00C842E7" w:rsidRDefault="0062393F" w:rsidP="0062393F">
      <w:pPr>
        <w:pStyle w:val="SPIEbodytext"/>
      </w:pPr>
      <w:r>
        <w:t>This document template</w:t>
      </w:r>
      <w:r w:rsidR="00F948B1">
        <w:t xml:space="preserve"> and more information is available on SPIE.org:</w:t>
      </w:r>
      <w:r>
        <w:t xml:space="preserve"> </w:t>
      </w:r>
      <w:hyperlink r:id="rId18" w:history="1">
        <w:r w:rsidR="00BA631F" w:rsidRPr="004C74AD">
          <w:rPr>
            <w:rStyle w:val="Hyperlink"/>
          </w:rPr>
          <w:t>http://spie.org/manuscripts</w:t>
        </w:r>
      </w:hyperlink>
      <w:r w:rsidR="00C842E7">
        <w:t xml:space="preserve"> </w:t>
      </w:r>
    </w:p>
    <w:p w14:paraId="718D2DDE" w14:textId="1046E07C" w:rsidR="0062393F" w:rsidRPr="0057549B" w:rsidRDefault="0062393F" w:rsidP="0062393F">
      <w:pPr>
        <w:pStyle w:val="SPIEbodytext"/>
      </w:pPr>
      <w:r>
        <w:t>or by emailing</w:t>
      </w:r>
      <w:r w:rsidR="004830EA">
        <w:t xml:space="preserve"> </w:t>
      </w:r>
      <w:hyperlink r:id="rId19" w:history="1">
        <w:r w:rsidR="00BA3437" w:rsidRPr="00F572FF">
          <w:rPr>
            <w:rStyle w:val="Hyperlink"/>
          </w:rPr>
          <w:t>authorhelp@spie.org</w:t>
        </w:r>
      </w:hyperlink>
      <w:r w:rsidR="00925763">
        <w:t xml:space="preserve"> </w:t>
      </w:r>
    </w:p>
    <w:p w14:paraId="297F147C" w14:textId="0B2EB9AD" w:rsidR="007612CA" w:rsidRDefault="007612CA" w:rsidP="00C37175">
      <w:pPr>
        <w:pStyle w:val="Heading2"/>
      </w:pPr>
    </w:p>
    <w:p w14:paraId="0B419598" w14:textId="1E67238A" w:rsidR="00A07E79" w:rsidRDefault="00B8783C" w:rsidP="00C37175">
      <w:pPr>
        <w:pStyle w:val="Heading2"/>
      </w:pPr>
      <w:r>
        <w:t xml:space="preserve">5.1 </w:t>
      </w:r>
      <w:r w:rsidR="00A07E79">
        <w:t>Using SPIE styles</w:t>
      </w:r>
    </w:p>
    <w:p w14:paraId="44694F4D" w14:textId="169F0A26" w:rsidR="00BA631F" w:rsidRDefault="00EB3B29" w:rsidP="00645DE7">
      <w:pPr>
        <w:pStyle w:val="SPIEbodytext"/>
      </w:pPr>
      <w:r>
        <w:t>To</w:t>
      </w:r>
      <w:r w:rsidR="00AD7DDC">
        <w:t xml:space="preserve"> use this template in Microsoft Word: </w:t>
      </w:r>
      <w:r w:rsidR="00D15DB6">
        <w:t>open</w:t>
      </w:r>
      <w:r>
        <w:t xml:space="preserve"> th</w:t>
      </w:r>
      <w:r w:rsidR="00870B98">
        <w:t>is</w:t>
      </w:r>
      <w:r>
        <w:t xml:space="preserve"> file</w:t>
      </w:r>
      <w:r w:rsidR="00D15DB6">
        <w:t xml:space="preserve"> and save it to a new file name</w:t>
      </w:r>
      <w:r w:rsidR="00870B98">
        <w:t xml:space="preserve">. </w:t>
      </w:r>
      <w:r w:rsidR="007E4CF7">
        <w:t>Type over</w:t>
      </w:r>
      <w:r w:rsidR="00D15DB6">
        <w:t xml:space="preserve"> the existing </w:t>
      </w:r>
      <w:r w:rsidR="00870B98">
        <w:t>text</w:t>
      </w:r>
      <w:r w:rsidR="00D15DB6">
        <w:t xml:space="preserve"> with</w:t>
      </w:r>
      <w:r>
        <w:t xml:space="preserve"> your paper</w:t>
      </w:r>
      <w:r w:rsidR="002B61BF">
        <w:t xml:space="preserve">. </w:t>
      </w:r>
      <w:r w:rsidR="002713F4" w:rsidRPr="002713F4">
        <w:t xml:space="preserve">Alternatively, you can delete all text and select the SPIE style for each manuscript element (i.e., title, heading, subheading, text body) by </w:t>
      </w:r>
      <w:bookmarkStart w:id="2" w:name="_Hlk143770921"/>
      <w:r w:rsidR="002713F4" w:rsidRPr="002713F4">
        <w:t>highlighting the text you wish to format, right click, select "Styles" and at the bottom of the Styles menu, select "Apply Styles."</w:t>
      </w:r>
      <w:bookmarkEnd w:id="2"/>
      <w:r w:rsidR="002713F4" w:rsidRPr="002713F4">
        <w:t xml:space="preserve"> You will then be able to select your desired style from the drop-down menu.</w:t>
      </w:r>
    </w:p>
    <w:p w14:paraId="09D49940" w14:textId="3F76BE7A" w:rsidR="00157CC0" w:rsidRDefault="00157CC0" w:rsidP="00647D50">
      <w:pPr>
        <w:pStyle w:val="SPIEbodytext"/>
        <w:jc w:val="left"/>
      </w:pPr>
      <w:r w:rsidRPr="00157CC0">
        <w:rPr>
          <w:noProof/>
        </w:rPr>
        <w:drawing>
          <wp:inline distT="0" distB="0" distL="0" distR="0" wp14:anchorId="49761820" wp14:editId="4982CF65">
            <wp:extent cx="2033816" cy="1447800"/>
            <wp:effectExtent l="0" t="0" r="5080" b="0"/>
            <wp:docPr id="5743967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96798" name="Picture 1" descr="A screenshot of a computer&#10;&#10;Description automatically generated"/>
                    <pic:cNvPicPr/>
                  </pic:nvPicPr>
                  <pic:blipFill>
                    <a:blip r:embed="rId20"/>
                    <a:stretch>
                      <a:fillRect/>
                    </a:stretch>
                  </pic:blipFill>
                  <pic:spPr>
                    <a:xfrm>
                      <a:off x="0" y="0"/>
                      <a:ext cx="2066679" cy="1471194"/>
                    </a:xfrm>
                    <a:prstGeom prst="rect">
                      <a:avLst/>
                    </a:prstGeom>
                  </pic:spPr>
                </pic:pic>
              </a:graphicData>
            </a:graphic>
          </wp:inline>
        </w:drawing>
      </w:r>
    </w:p>
    <w:p w14:paraId="1DA8B648" w14:textId="0E3AF208" w:rsidR="00157CC0" w:rsidRDefault="00157CC0" w:rsidP="00473D44">
      <w:pPr>
        <w:pStyle w:val="StyleSPIEfigurecaption"/>
      </w:pPr>
      <w:r>
        <w:t xml:space="preserve">Figure </w:t>
      </w:r>
      <w:r w:rsidR="0038570C">
        <w:t>2</w:t>
      </w:r>
      <w:r>
        <w:t>. H</w:t>
      </w:r>
      <w:r w:rsidRPr="00157CC0">
        <w:t>ighlight the text you wish to format, right click, select "Styles" and at the bottom of the Styles menu, select "Apply Styles"</w:t>
      </w:r>
      <w:r>
        <w:t xml:space="preserve">, </w:t>
      </w:r>
      <w:r w:rsidR="00473D44">
        <w:t xml:space="preserve">and </w:t>
      </w:r>
      <w:r>
        <w:t>select desired style from pictured drop-down menu</w:t>
      </w:r>
      <w:r w:rsidR="00473D44">
        <w:t>.</w:t>
      </w:r>
    </w:p>
    <w:p w14:paraId="3EDD8494" w14:textId="7ADF5B81" w:rsidR="00C842E7" w:rsidRDefault="00C842E7" w:rsidP="00C842E7">
      <w:pPr>
        <w:pStyle w:val="SPIEreferences"/>
      </w:pPr>
      <w:bookmarkStart w:id="3" w:name="_Hlk146208277"/>
      <w:r>
        <w:lastRenderedPageBreak/>
        <w:t>Acknowledgements</w:t>
      </w:r>
    </w:p>
    <w:p w14:paraId="754D6EF6" w14:textId="6F62C89E" w:rsidR="00C842E7" w:rsidRPr="00B8783C" w:rsidRDefault="00C842E7" w:rsidP="00B8783C">
      <w:pPr>
        <w:rPr>
          <w:szCs w:val="20"/>
        </w:rPr>
      </w:pPr>
      <w:r w:rsidRPr="00C842E7">
        <w:rPr>
          <w:szCs w:val="20"/>
        </w:rPr>
        <w:t>Use this section to identify people who have aided the authors in accomplishing the work presented and to acknowledge sources of funding. Include grant numbers and the full name of the funding body.</w:t>
      </w:r>
      <w:bookmarkEnd w:id="3"/>
    </w:p>
    <w:p w14:paraId="362D7D7D" w14:textId="77777777" w:rsidR="00BC6BE6" w:rsidRPr="006F2AFA" w:rsidRDefault="00BC6BE6" w:rsidP="002A07C8">
      <w:pPr>
        <w:pStyle w:val="SPIEreferences"/>
      </w:pPr>
      <w:r w:rsidRPr="006F2AFA">
        <w:t>References</w:t>
      </w:r>
    </w:p>
    <w:p w14:paraId="519E69CE" w14:textId="13628996" w:rsidR="00C5081F" w:rsidRPr="00C5081F" w:rsidRDefault="00C5081F" w:rsidP="00C5081F">
      <w:pPr>
        <w:pStyle w:val="SPIEreferencelisting"/>
        <w:rPr>
          <w:rStyle w:val="body31"/>
          <w:rFonts w:ascii="Times New Roman" w:hAnsi="Times New Roman"/>
          <w:color w:val="auto"/>
          <w:sz w:val="20"/>
        </w:rPr>
      </w:pPr>
      <w:bookmarkStart w:id="4" w:name="_Hlk146208299"/>
      <w:r w:rsidRPr="00C5081F">
        <w:rPr>
          <w:rStyle w:val="body31"/>
          <w:rFonts w:ascii="Times New Roman" w:hAnsi="Times New Roman"/>
          <w:color w:val="auto"/>
          <w:sz w:val="20"/>
        </w:rPr>
        <w:t>Author(s), “Paper, Poster, or Presentation Title,” Volume Number, Volume Title, CID</w:t>
      </w:r>
      <w:r>
        <w:rPr>
          <w:rStyle w:val="body31"/>
          <w:rFonts w:ascii="Times New Roman" w:hAnsi="Times New Roman"/>
          <w:color w:val="auto"/>
          <w:sz w:val="20"/>
        </w:rPr>
        <w:t>/Paper Number</w:t>
      </w:r>
      <w:r w:rsidRPr="00C5081F">
        <w:rPr>
          <w:rStyle w:val="body31"/>
          <w:rFonts w:ascii="Times New Roman" w:hAnsi="Times New Roman"/>
          <w:color w:val="auto"/>
          <w:sz w:val="20"/>
        </w:rPr>
        <w:t xml:space="preserve"> (Publication Date); DOI URL </w:t>
      </w:r>
    </w:p>
    <w:p w14:paraId="5B03DC11" w14:textId="2D867613"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Sarah Everton, Phill Dickens, Chris Tuck, Ben Dutton, “Evaluation of laser ultrasonic testing for inspection of metal additive manufacturing," Proc. SPIE 10352, Laser 3D Manufacturing II,</w:t>
      </w:r>
      <w:r>
        <w:rPr>
          <w:rStyle w:val="body31"/>
          <w:rFonts w:ascii="Times New Roman" w:hAnsi="Times New Roman"/>
          <w:color w:val="auto"/>
          <w:sz w:val="20"/>
        </w:rPr>
        <w:t xml:space="preserve"> </w:t>
      </w:r>
      <w:r w:rsidRPr="00C5081F">
        <w:rPr>
          <w:rStyle w:val="body31"/>
          <w:rFonts w:ascii="Times New Roman" w:hAnsi="Times New Roman"/>
          <w:color w:val="auto"/>
          <w:sz w:val="20"/>
        </w:rPr>
        <w:t>1035216 (16 March 2022); http://dx.doi.org/10.1117/12.2078768</w:t>
      </w:r>
    </w:p>
    <w:p w14:paraId="00518FEC" w14:textId="1A4071AE"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 xml:space="preserve">Author(s), “Paper,” Journal Name. Volume </w:t>
      </w:r>
      <w:proofErr w:type="gramStart"/>
      <w:r w:rsidRPr="00C5081F">
        <w:rPr>
          <w:rStyle w:val="body31"/>
          <w:rFonts w:ascii="Times New Roman" w:hAnsi="Times New Roman"/>
          <w:color w:val="auto"/>
          <w:sz w:val="20"/>
        </w:rPr>
        <w:t>Number(</w:t>
      </w:r>
      <w:proofErr w:type="gramEnd"/>
      <w:r w:rsidRPr="00C5081F">
        <w:rPr>
          <w:rStyle w:val="body31"/>
          <w:rFonts w:ascii="Times New Roman" w:hAnsi="Times New Roman"/>
          <w:color w:val="auto"/>
          <w:sz w:val="20"/>
        </w:rPr>
        <w:t>Issue Number),</w:t>
      </w:r>
      <w:r>
        <w:rPr>
          <w:rStyle w:val="body31"/>
          <w:rFonts w:ascii="Times New Roman" w:hAnsi="Times New Roman"/>
          <w:color w:val="auto"/>
          <w:sz w:val="20"/>
        </w:rPr>
        <w:t xml:space="preserve"> </w:t>
      </w:r>
      <w:r w:rsidRPr="00C5081F">
        <w:rPr>
          <w:rStyle w:val="body31"/>
          <w:rFonts w:ascii="Times New Roman" w:hAnsi="Times New Roman"/>
          <w:color w:val="auto"/>
          <w:sz w:val="20"/>
        </w:rPr>
        <w:t xml:space="preserve">CID (Publication Date). DOI URL </w:t>
      </w:r>
    </w:p>
    <w:p w14:paraId="58235DC4" w14:textId="797190F8" w:rsidR="00C5081F" w:rsidRPr="002A3D1B" w:rsidRDefault="00C5081F" w:rsidP="00C5081F">
      <w:pPr>
        <w:pStyle w:val="SPIEreferencelisting"/>
        <w:rPr>
          <w:rStyle w:val="body31"/>
          <w:rFonts w:ascii="Times New Roman" w:hAnsi="Times New Roman"/>
          <w:color w:val="auto"/>
          <w:sz w:val="20"/>
        </w:rPr>
      </w:pPr>
      <w:proofErr w:type="spellStart"/>
      <w:r w:rsidRPr="00C5081F">
        <w:rPr>
          <w:rStyle w:val="body31"/>
          <w:rFonts w:ascii="Times New Roman" w:hAnsi="Times New Roman"/>
          <w:color w:val="auto"/>
          <w:sz w:val="20"/>
        </w:rPr>
        <w:t>Blackberrie</w:t>
      </w:r>
      <w:proofErr w:type="spellEnd"/>
      <w:r w:rsidRPr="00C5081F">
        <w:rPr>
          <w:rStyle w:val="body31"/>
          <w:rFonts w:ascii="Times New Roman" w:hAnsi="Times New Roman"/>
          <w:color w:val="auto"/>
          <w:sz w:val="20"/>
        </w:rPr>
        <w:t xml:space="preserve"> Eddins and </w:t>
      </w:r>
      <w:proofErr w:type="spellStart"/>
      <w:r w:rsidRPr="00C5081F">
        <w:rPr>
          <w:rStyle w:val="body31"/>
          <w:rFonts w:ascii="Times New Roman" w:hAnsi="Times New Roman"/>
          <w:color w:val="auto"/>
          <w:sz w:val="20"/>
        </w:rPr>
        <w:t>Muyinatu</w:t>
      </w:r>
      <w:proofErr w:type="spellEnd"/>
      <w:r w:rsidRPr="00C5081F">
        <w:rPr>
          <w:rStyle w:val="body31"/>
          <w:rFonts w:ascii="Times New Roman" w:hAnsi="Times New Roman"/>
          <w:color w:val="auto"/>
          <w:sz w:val="20"/>
        </w:rPr>
        <w:t xml:space="preserve"> A. </w:t>
      </w:r>
      <w:proofErr w:type="spellStart"/>
      <w:r w:rsidRPr="00C5081F">
        <w:rPr>
          <w:rStyle w:val="body31"/>
          <w:rFonts w:ascii="Times New Roman" w:hAnsi="Times New Roman"/>
          <w:color w:val="auto"/>
          <w:sz w:val="20"/>
        </w:rPr>
        <w:t>Lediju</w:t>
      </w:r>
      <w:proofErr w:type="spellEnd"/>
      <w:r w:rsidRPr="00C5081F">
        <w:rPr>
          <w:rStyle w:val="body31"/>
          <w:rFonts w:ascii="Times New Roman" w:hAnsi="Times New Roman"/>
          <w:color w:val="auto"/>
          <w:sz w:val="20"/>
        </w:rPr>
        <w:t xml:space="preserve"> Bell, “Design of a multifiber light delivery system for photoacoustic-guided surgery," J. Biomed. Opt. 22(4), 041011 (13 Jan 2022). </w:t>
      </w:r>
      <w:hyperlink r:id="rId21" w:history="1">
        <w:r w:rsidRPr="002A3D1B">
          <w:rPr>
            <w:rStyle w:val="Hyperlink"/>
            <w:color w:val="auto"/>
            <w:szCs w:val="13"/>
            <w:u w:val="none"/>
          </w:rPr>
          <w:t>http://dx.doi.org/10.1117/1.JBO.22.4.041011</w:t>
        </w:r>
      </w:hyperlink>
    </w:p>
    <w:p w14:paraId="11E654F4" w14:textId="713A669A" w:rsidR="002A3D1B" w:rsidRDefault="002A3D1B" w:rsidP="00C5081F">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Booth, N. and Smith, A. S., [Infrared Detectors], Goodwin House Publishers, New York &amp; Boston, 241-248 (1997).</w:t>
      </w:r>
    </w:p>
    <w:p w14:paraId="6C544B55" w14:textId="5986D4D5" w:rsidR="002A3D1B" w:rsidRPr="002A3D1B" w:rsidRDefault="002A3D1B" w:rsidP="002A3D1B">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Davis, A. R., Bush, C., Harvey, J. C. and Foley, M. F., "Fresnel lenses in rear projection displays," SID Int. Symp.</w:t>
      </w:r>
      <w:r>
        <w:rPr>
          <w:rStyle w:val="body31"/>
          <w:rFonts w:ascii="Times New Roman" w:hAnsi="Times New Roman"/>
          <w:color w:val="auto"/>
          <w:sz w:val="20"/>
        </w:rPr>
        <w:t xml:space="preserve"> </w:t>
      </w:r>
      <w:r w:rsidRPr="002A3D1B">
        <w:rPr>
          <w:rStyle w:val="body31"/>
          <w:rFonts w:ascii="Times New Roman" w:hAnsi="Times New Roman"/>
          <w:color w:val="auto"/>
          <w:sz w:val="20"/>
        </w:rPr>
        <w:t>Digest Tech. Papers 32(1), 934-937 (2001). http://dx.doi.org/10.0011/10.000000</w:t>
      </w:r>
    </w:p>
    <w:bookmarkEnd w:id="4"/>
    <w:p w14:paraId="38F9F25E" w14:textId="77777777" w:rsidR="00C5081F" w:rsidRDefault="00C5081F" w:rsidP="00C5081F">
      <w:pPr>
        <w:pStyle w:val="SPIEreferencelisting"/>
        <w:numPr>
          <w:ilvl w:val="0"/>
          <w:numId w:val="0"/>
        </w:numPr>
        <w:rPr>
          <w:rStyle w:val="body31"/>
          <w:rFonts w:ascii="Times New Roman" w:hAnsi="Times New Roman"/>
          <w:color w:val="auto"/>
          <w:sz w:val="20"/>
        </w:rPr>
      </w:pPr>
    </w:p>
    <w:p w14:paraId="799AEDF3" w14:textId="77777777" w:rsidR="002A3D1B" w:rsidRPr="00C5081F" w:rsidRDefault="002A3D1B" w:rsidP="00C5081F">
      <w:pPr>
        <w:pStyle w:val="SPIEreferencelisting"/>
        <w:numPr>
          <w:ilvl w:val="0"/>
          <w:numId w:val="0"/>
        </w:numPr>
        <w:rPr>
          <w:rStyle w:val="body31"/>
          <w:rFonts w:ascii="Times New Roman" w:hAnsi="Times New Roman"/>
          <w:color w:val="auto"/>
          <w:sz w:val="20"/>
        </w:rPr>
      </w:pPr>
    </w:p>
    <w:p w14:paraId="1AAA1134" w14:textId="03934A39" w:rsidR="00A22B7A" w:rsidRPr="00985837" w:rsidRDefault="00A22B7A" w:rsidP="00985837">
      <w:pPr>
        <w:pStyle w:val="SPIEreferencelisting"/>
        <w:numPr>
          <w:ilvl w:val="0"/>
          <w:numId w:val="0"/>
        </w:numPr>
        <w:tabs>
          <w:tab w:val="left" w:pos="360"/>
        </w:tabs>
        <w:rPr>
          <w:i/>
        </w:rPr>
      </w:pPr>
    </w:p>
    <w:sectPr w:rsidR="00A22B7A" w:rsidRPr="00985837" w:rsidSect="004B4274">
      <w:headerReference w:type="default" r:id="rId22"/>
      <w:pgSz w:w="12240" w:h="15840" w:code="1"/>
      <w:pgMar w:top="1440" w:right="1267" w:bottom="1800" w:left="1267" w:header="0" w:footer="806" w:gutter="0"/>
      <w:paperSrc w:first="15" w:other="15"/>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6F0ED" w14:textId="77777777" w:rsidR="00CF502B" w:rsidRDefault="00CF502B">
      <w:r>
        <w:separator/>
      </w:r>
    </w:p>
  </w:endnote>
  <w:endnote w:type="continuationSeparator" w:id="0">
    <w:p w14:paraId="6855A5AA" w14:textId="77777777" w:rsidR="00CF502B" w:rsidRDefault="00CF50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Microsoft YaHei"/>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F8382" w14:textId="77777777" w:rsidR="00CF502B" w:rsidRDefault="00CF502B">
      <w:r>
        <w:separator/>
      </w:r>
    </w:p>
  </w:footnote>
  <w:footnote w:type="continuationSeparator" w:id="0">
    <w:p w14:paraId="5C1C636B" w14:textId="77777777" w:rsidR="00CF502B" w:rsidRDefault="00CF50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6D132" w14:textId="77777777" w:rsidR="00917BAC" w:rsidRDefault="00917BAC">
    <w:pPr>
      <w:pStyle w:val="Header"/>
    </w:pPr>
  </w:p>
  <w:p w14:paraId="25444E12" w14:textId="77777777" w:rsidR="00917BAC" w:rsidRDefault="00917BAC">
    <w:pPr>
      <w:pStyle w:val="Header"/>
    </w:pPr>
  </w:p>
  <w:p w14:paraId="4873D963" w14:textId="77777777" w:rsidR="00917BAC" w:rsidRDefault="00917BAC" w:rsidP="00E270E5">
    <w:pPr>
      <w:pStyle w:val="SPIEheader"/>
    </w:pPr>
  </w:p>
  <w:p w14:paraId="1F67846E" w14:textId="77777777" w:rsidR="00917BAC" w:rsidRDefault="00917B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85103"/>
    <w:multiLevelType w:val="hybridMultilevel"/>
    <w:tmpl w:val="600663C8"/>
    <w:lvl w:ilvl="0" w:tplc="44FAC01A">
      <w:start w:val="1"/>
      <w:numFmt w:val="bullet"/>
      <w:pStyle w:val="SPIEListBullet2"/>
      <w:lvlText w:val=""/>
      <w:lvlJc w:val="left"/>
      <w:pPr>
        <w:tabs>
          <w:tab w:val="num" w:pos="720"/>
        </w:tabs>
        <w:ind w:left="720"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3B00DA1"/>
    <w:multiLevelType w:val="multilevel"/>
    <w:tmpl w:val="BDD41AA8"/>
    <w:lvl w:ilvl="0">
      <w:start w:val="1"/>
      <w:numFmt w:val="decimal"/>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2" w15:restartNumberingAfterBreak="0">
    <w:nsid w:val="208E181F"/>
    <w:multiLevelType w:val="multilevel"/>
    <w:tmpl w:val="01D0F848"/>
    <w:lvl w:ilvl="0">
      <w:start w:val="1"/>
      <w:numFmt w:val="decimal"/>
      <w:lvlText w:val="%1"/>
      <w:lvlJc w:val="left"/>
      <w:pPr>
        <w:tabs>
          <w:tab w:val="num" w:pos="360"/>
        </w:tabs>
        <w:ind w:left="0" w:firstLine="0"/>
      </w:pPr>
      <w:rPr>
        <w:rFonts w:ascii="Times New Roman" w:eastAsia="Times New Roman" w:hAnsi="Times New Roman" w:cs="Times New Roman"/>
        <w:vertAlign w:val="superscrip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2FA74E46"/>
    <w:multiLevelType w:val="hybridMultilevel"/>
    <w:tmpl w:val="3A0072F2"/>
    <w:lvl w:ilvl="0" w:tplc="85488AEE">
      <w:start w:val="1"/>
      <w:numFmt w:val="bullet"/>
      <w:lvlText w:val=""/>
      <w:lvlJc w:val="left"/>
      <w:pPr>
        <w:tabs>
          <w:tab w:val="num" w:pos="1080"/>
        </w:tabs>
        <w:ind w:left="1080" w:hanging="360"/>
      </w:pPr>
      <w:rPr>
        <w:rFonts w:ascii="Symbol" w:hAnsi="Symbol" w:hint="default"/>
        <w:b w:val="0"/>
        <w:i w:val="0"/>
        <w:caps w:val="0"/>
        <w:strike w:val="0"/>
        <w:dstrike w:val="0"/>
        <w:vanish w:val="0"/>
        <w:color w:val="auto"/>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33087D39"/>
    <w:multiLevelType w:val="multilevel"/>
    <w:tmpl w:val="745A04DA"/>
    <w:lvl w:ilvl="0">
      <w:start w:val="1"/>
      <w:numFmt w:val="decimal"/>
      <w:pStyle w:val="Heading1"/>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5" w15:restartNumberingAfterBreak="0">
    <w:nsid w:val="3D6A4DF8"/>
    <w:multiLevelType w:val="hybridMultilevel"/>
    <w:tmpl w:val="215E6A84"/>
    <w:lvl w:ilvl="0" w:tplc="AB38FAF0">
      <w:start w:val="1"/>
      <w:numFmt w:val="decimal"/>
      <w:pStyle w:val="SPIEreferencelisting"/>
      <w:lvlText w:val="[%1]"/>
      <w:lvlJc w:val="left"/>
      <w:pPr>
        <w:tabs>
          <w:tab w:val="num" w:pos="360"/>
        </w:tabs>
        <w:ind w:left="360" w:hanging="360"/>
      </w:pPr>
      <w:rPr>
        <w:rFonts w:hint="default"/>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D173A11"/>
    <w:multiLevelType w:val="hybridMultilevel"/>
    <w:tmpl w:val="A7FCED10"/>
    <w:lvl w:ilvl="0" w:tplc="9C144EB4">
      <w:start w:val="1"/>
      <w:numFmt w:val="decimal"/>
      <w:pStyle w:val="ListParagrap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5636935">
    <w:abstractNumId w:val="5"/>
  </w:num>
  <w:num w:numId="2" w16cid:durableId="2097510717">
    <w:abstractNumId w:val="0"/>
  </w:num>
  <w:num w:numId="3" w16cid:durableId="2050453668">
    <w:abstractNumId w:val="4"/>
  </w:num>
  <w:num w:numId="4" w16cid:durableId="353463244">
    <w:abstractNumId w:val="1"/>
  </w:num>
  <w:num w:numId="5" w16cid:durableId="874582940">
    <w:abstractNumId w:val="2"/>
  </w:num>
  <w:num w:numId="6" w16cid:durableId="1848671615">
    <w:abstractNumId w:val="3"/>
  </w:num>
  <w:num w:numId="7" w16cid:durableId="1812559449">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gutterAtTop/>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F9F"/>
    <w:rsid w:val="000005B8"/>
    <w:rsid w:val="00013ED5"/>
    <w:rsid w:val="000166EA"/>
    <w:rsid w:val="000309E9"/>
    <w:rsid w:val="00045337"/>
    <w:rsid w:val="000574C6"/>
    <w:rsid w:val="000575A6"/>
    <w:rsid w:val="00067A0C"/>
    <w:rsid w:val="00077CAD"/>
    <w:rsid w:val="0008279D"/>
    <w:rsid w:val="0009035E"/>
    <w:rsid w:val="0009087B"/>
    <w:rsid w:val="000A1FAF"/>
    <w:rsid w:val="000A7915"/>
    <w:rsid w:val="000B259F"/>
    <w:rsid w:val="000C04F5"/>
    <w:rsid w:val="000C578F"/>
    <w:rsid w:val="000D2EB7"/>
    <w:rsid w:val="000E3BA1"/>
    <w:rsid w:val="000E3E61"/>
    <w:rsid w:val="000E716F"/>
    <w:rsid w:val="000F41BA"/>
    <w:rsid w:val="00101E0B"/>
    <w:rsid w:val="0010268A"/>
    <w:rsid w:val="00102F7A"/>
    <w:rsid w:val="00116F27"/>
    <w:rsid w:val="00125A02"/>
    <w:rsid w:val="00127CE9"/>
    <w:rsid w:val="00135445"/>
    <w:rsid w:val="00155A95"/>
    <w:rsid w:val="00157CC0"/>
    <w:rsid w:val="00165F8F"/>
    <w:rsid w:val="00166583"/>
    <w:rsid w:val="00166772"/>
    <w:rsid w:val="00175687"/>
    <w:rsid w:val="001775F5"/>
    <w:rsid w:val="00181FEA"/>
    <w:rsid w:val="00183FC3"/>
    <w:rsid w:val="0019055E"/>
    <w:rsid w:val="001A2FB8"/>
    <w:rsid w:val="001A5B4E"/>
    <w:rsid w:val="001A76B3"/>
    <w:rsid w:val="001A7A78"/>
    <w:rsid w:val="001B2625"/>
    <w:rsid w:val="001C006B"/>
    <w:rsid w:val="001C12BC"/>
    <w:rsid w:val="001C698B"/>
    <w:rsid w:val="001D1BDF"/>
    <w:rsid w:val="001F387E"/>
    <w:rsid w:val="00215486"/>
    <w:rsid w:val="00221DC7"/>
    <w:rsid w:val="002246C9"/>
    <w:rsid w:val="00226010"/>
    <w:rsid w:val="00243DF1"/>
    <w:rsid w:val="002455BD"/>
    <w:rsid w:val="00255E0C"/>
    <w:rsid w:val="00262961"/>
    <w:rsid w:val="00264BB5"/>
    <w:rsid w:val="00265DCA"/>
    <w:rsid w:val="00266386"/>
    <w:rsid w:val="00266472"/>
    <w:rsid w:val="002713F4"/>
    <w:rsid w:val="00273E2F"/>
    <w:rsid w:val="0027604B"/>
    <w:rsid w:val="00276A8E"/>
    <w:rsid w:val="00276D7F"/>
    <w:rsid w:val="00286D22"/>
    <w:rsid w:val="00290E0B"/>
    <w:rsid w:val="002920EB"/>
    <w:rsid w:val="00294FFD"/>
    <w:rsid w:val="002A07C8"/>
    <w:rsid w:val="002A3D1B"/>
    <w:rsid w:val="002A6306"/>
    <w:rsid w:val="002A7216"/>
    <w:rsid w:val="002B61BF"/>
    <w:rsid w:val="002C6B56"/>
    <w:rsid w:val="002C6D9B"/>
    <w:rsid w:val="002C7E24"/>
    <w:rsid w:val="002D5E14"/>
    <w:rsid w:val="002F0122"/>
    <w:rsid w:val="002F082D"/>
    <w:rsid w:val="003103C1"/>
    <w:rsid w:val="00312E78"/>
    <w:rsid w:val="0031785E"/>
    <w:rsid w:val="00323119"/>
    <w:rsid w:val="00323D2E"/>
    <w:rsid w:val="003268CF"/>
    <w:rsid w:val="003579BF"/>
    <w:rsid w:val="003579F2"/>
    <w:rsid w:val="003611D5"/>
    <w:rsid w:val="00361FA0"/>
    <w:rsid w:val="00373739"/>
    <w:rsid w:val="00376189"/>
    <w:rsid w:val="0038570C"/>
    <w:rsid w:val="00387004"/>
    <w:rsid w:val="00397708"/>
    <w:rsid w:val="003A38C8"/>
    <w:rsid w:val="003C1F74"/>
    <w:rsid w:val="003C31FD"/>
    <w:rsid w:val="003D6701"/>
    <w:rsid w:val="003D784C"/>
    <w:rsid w:val="003E3B19"/>
    <w:rsid w:val="003F33A2"/>
    <w:rsid w:val="003F795A"/>
    <w:rsid w:val="004007DB"/>
    <w:rsid w:val="0040108D"/>
    <w:rsid w:val="00414C6A"/>
    <w:rsid w:val="004175E2"/>
    <w:rsid w:val="004310C0"/>
    <w:rsid w:val="00432884"/>
    <w:rsid w:val="004409E8"/>
    <w:rsid w:val="00441145"/>
    <w:rsid w:val="00456068"/>
    <w:rsid w:val="00463170"/>
    <w:rsid w:val="00464C36"/>
    <w:rsid w:val="00473D44"/>
    <w:rsid w:val="00480128"/>
    <w:rsid w:val="004830EA"/>
    <w:rsid w:val="00484424"/>
    <w:rsid w:val="00487730"/>
    <w:rsid w:val="004A0F91"/>
    <w:rsid w:val="004A400F"/>
    <w:rsid w:val="004B4274"/>
    <w:rsid w:val="004C2824"/>
    <w:rsid w:val="004E1F48"/>
    <w:rsid w:val="004E43CE"/>
    <w:rsid w:val="004F1B51"/>
    <w:rsid w:val="00500A32"/>
    <w:rsid w:val="00502979"/>
    <w:rsid w:val="0052407F"/>
    <w:rsid w:val="00531D22"/>
    <w:rsid w:val="00533BC3"/>
    <w:rsid w:val="00534CD8"/>
    <w:rsid w:val="00535EF6"/>
    <w:rsid w:val="0053683B"/>
    <w:rsid w:val="00540271"/>
    <w:rsid w:val="005516E9"/>
    <w:rsid w:val="00570AEA"/>
    <w:rsid w:val="005803BE"/>
    <w:rsid w:val="00596FBB"/>
    <w:rsid w:val="005A16A7"/>
    <w:rsid w:val="005A5261"/>
    <w:rsid w:val="005B6525"/>
    <w:rsid w:val="005B6D78"/>
    <w:rsid w:val="005C07A2"/>
    <w:rsid w:val="005D1CB5"/>
    <w:rsid w:val="005D7D0A"/>
    <w:rsid w:val="005E37B0"/>
    <w:rsid w:val="005E3D38"/>
    <w:rsid w:val="005F34F3"/>
    <w:rsid w:val="00616B12"/>
    <w:rsid w:val="00621A86"/>
    <w:rsid w:val="0062393F"/>
    <w:rsid w:val="00623A3A"/>
    <w:rsid w:val="00631274"/>
    <w:rsid w:val="00640796"/>
    <w:rsid w:val="00643626"/>
    <w:rsid w:val="00645DE7"/>
    <w:rsid w:val="00647D50"/>
    <w:rsid w:val="00664B0B"/>
    <w:rsid w:val="00672CEA"/>
    <w:rsid w:val="00685DB5"/>
    <w:rsid w:val="0069010E"/>
    <w:rsid w:val="00695175"/>
    <w:rsid w:val="00695D27"/>
    <w:rsid w:val="006A266D"/>
    <w:rsid w:val="006A39BB"/>
    <w:rsid w:val="006A5DD6"/>
    <w:rsid w:val="006B5673"/>
    <w:rsid w:val="006B5DA8"/>
    <w:rsid w:val="006C1669"/>
    <w:rsid w:val="006E05B7"/>
    <w:rsid w:val="006E1B5E"/>
    <w:rsid w:val="006E1F69"/>
    <w:rsid w:val="006E2DED"/>
    <w:rsid w:val="006F2AFA"/>
    <w:rsid w:val="006F50DB"/>
    <w:rsid w:val="00705C45"/>
    <w:rsid w:val="00714837"/>
    <w:rsid w:val="00715772"/>
    <w:rsid w:val="00722799"/>
    <w:rsid w:val="00732FB6"/>
    <w:rsid w:val="00733D0E"/>
    <w:rsid w:val="00734A59"/>
    <w:rsid w:val="0074602A"/>
    <w:rsid w:val="00751C64"/>
    <w:rsid w:val="00753D5A"/>
    <w:rsid w:val="007612CA"/>
    <w:rsid w:val="0076389F"/>
    <w:rsid w:val="00764F0E"/>
    <w:rsid w:val="00770397"/>
    <w:rsid w:val="00775E9C"/>
    <w:rsid w:val="00782503"/>
    <w:rsid w:val="00790A5B"/>
    <w:rsid w:val="007925CC"/>
    <w:rsid w:val="007957FB"/>
    <w:rsid w:val="00796D10"/>
    <w:rsid w:val="00797858"/>
    <w:rsid w:val="007A23FE"/>
    <w:rsid w:val="007B24D6"/>
    <w:rsid w:val="007B74BE"/>
    <w:rsid w:val="007C4416"/>
    <w:rsid w:val="007D1267"/>
    <w:rsid w:val="007D2508"/>
    <w:rsid w:val="007D5EAA"/>
    <w:rsid w:val="007D78E3"/>
    <w:rsid w:val="007E1D00"/>
    <w:rsid w:val="007E4CF7"/>
    <w:rsid w:val="007E6440"/>
    <w:rsid w:val="00804168"/>
    <w:rsid w:val="00804A50"/>
    <w:rsid w:val="00813F2C"/>
    <w:rsid w:val="00820166"/>
    <w:rsid w:val="00825411"/>
    <w:rsid w:val="008254BD"/>
    <w:rsid w:val="0082736F"/>
    <w:rsid w:val="00832AD7"/>
    <w:rsid w:val="0084290D"/>
    <w:rsid w:val="008556A2"/>
    <w:rsid w:val="00857902"/>
    <w:rsid w:val="00865E20"/>
    <w:rsid w:val="00866776"/>
    <w:rsid w:val="00870B98"/>
    <w:rsid w:val="00886D33"/>
    <w:rsid w:val="008937E3"/>
    <w:rsid w:val="008B3598"/>
    <w:rsid w:val="008B37BC"/>
    <w:rsid w:val="008E4A3A"/>
    <w:rsid w:val="008E74AA"/>
    <w:rsid w:val="008F20CB"/>
    <w:rsid w:val="008F22DA"/>
    <w:rsid w:val="009052BC"/>
    <w:rsid w:val="0090714B"/>
    <w:rsid w:val="00913520"/>
    <w:rsid w:val="00917BAC"/>
    <w:rsid w:val="0092557D"/>
    <w:rsid w:val="00925763"/>
    <w:rsid w:val="0093152D"/>
    <w:rsid w:val="00933321"/>
    <w:rsid w:val="00960BF7"/>
    <w:rsid w:val="00961277"/>
    <w:rsid w:val="009635D3"/>
    <w:rsid w:val="00965965"/>
    <w:rsid w:val="009666EC"/>
    <w:rsid w:val="009755B6"/>
    <w:rsid w:val="0097780A"/>
    <w:rsid w:val="0098225F"/>
    <w:rsid w:val="00985837"/>
    <w:rsid w:val="00993584"/>
    <w:rsid w:val="009A3A73"/>
    <w:rsid w:val="009A61A9"/>
    <w:rsid w:val="009B1F35"/>
    <w:rsid w:val="009B70BE"/>
    <w:rsid w:val="009C0C3A"/>
    <w:rsid w:val="009D1037"/>
    <w:rsid w:val="009D2A57"/>
    <w:rsid w:val="009F1839"/>
    <w:rsid w:val="00A032EC"/>
    <w:rsid w:val="00A07E79"/>
    <w:rsid w:val="00A14CA7"/>
    <w:rsid w:val="00A205BE"/>
    <w:rsid w:val="00A22B7A"/>
    <w:rsid w:val="00A30DED"/>
    <w:rsid w:val="00A349BF"/>
    <w:rsid w:val="00A35710"/>
    <w:rsid w:val="00A40E6B"/>
    <w:rsid w:val="00A41428"/>
    <w:rsid w:val="00A437B6"/>
    <w:rsid w:val="00A5587C"/>
    <w:rsid w:val="00A71AA2"/>
    <w:rsid w:val="00A84D89"/>
    <w:rsid w:val="00A85AAD"/>
    <w:rsid w:val="00A86BC9"/>
    <w:rsid w:val="00A90CA3"/>
    <w:rsid w:val="00AA112B"/>
    <w:rsid w:val="00AA233D"/>
    <w:rsid w:val="00AA3C3A"/>
    <w:rsid w:val="00AB1234"/>
    <w:rsid w:val="00AB3AA3"/>
    <w:rsid w:val="00AB5E41"/>
    <w:rsid w:val="00AB5FDF"/>
    <w:rsid w:val="00AB7AC2"/>
    <w:rsid w:val="00AB7D1C"/>
    <w:rsid w:val="00AC4194"/>
    <w:rsid w:val="00AC5E76"/>
    <w:rsid w:val="00AD4606"/>
    <w:rsid w:val="00AD7DDC"/>
    <w:rsid w:val="00AF48C7"/>
    <w:rsid w:val="00B1790A"/>
    <w:rsid w:val="00B225FF"/>
    <w:rsid w:val="00B30486"/>
    <w:rsid w:val="00B30922"/>
    <w:rsid w:val="00B52BA8"/>
    <w:rsid w:val="00B54385"/>
    <w:rsid w:val="00B54B1D"/>
    <w:rsid w:val="00B80B60"/>
    <w:rsid w:val="00B86841"/>
    <w:rsid w:val="00B8783C"/>
    <w:rsid w:val="00B96DCE"/>
    <w:rsid w:val="00BA3437"/>
    <w:rsid w:val="00BA6124"/>
    <w:rsid w:val="00BA631F"/>
    <w:rsid w:val="00BB0736"/>
    <w:rsid w:val="00BB4590"/>
    <w:rsid w:val="00BC00F5"/>
    <w:rsid w:val="00BC0159"/>
    <w:rsid w:val="00BC27E2"/>
    <w:rsid w:val="00BC6BE6"/>
    <w:rsid w:val="00BD0B74"/>
    <w:rsid w:val="00BD1F9F"/>
    <w:rsid w:val="00BD557D"/>
    <w:rsid w:val="00BE133D"/>
    <w:rsid w:val="00BE1CEC"/>
    <w:rsid w:val="00BE7858"/>
    <w:rsid w:val="00BF0F49"/>
    <w:rsid w:val="00BF336E"/>
    <w:rsid w:val="00C00A60"/>
    <w:rsid w:val="00C06AF5"/>
    <w:rsid w:val="00C11564"/>
    <w:rsid w:val="00C26190"/>
    <w:rsid w:val="00C322AE"/>
    <w:rsid w:val="00C37175"/>
    <w:rsid w:val="00C379FA"/>
    <w:rsid w:val="00C4358E"/>
    <w:rsid w:val="00C438AD"/>
    <w:rsid w:val="00C5011B"/>
    <w:rsid w:val="00C5081F"/>
    <w:rsid w:val="00C52269"/>
    <w:rsid w:val="00C56DA2"/>
    <w:rsid w:val="00C72375"/>
    <w:rsid w:val="00C72890"/>
    <w:rsid w:val="00C74354"/>
    <w:rsid w:val="00C83076"/>
    <w:rsid w:val="00C842E7"/>
    <w:rsid w:val="00C866A0"/>
    <w:rsid w:val="00CA34E7"/>
    <w:rsid w:val="00CB19BE"/>
    <w:rsid w:val="00CB5CD7"/>
    <w:rsid w:val="00CB79D8"/>
    <w:rsid w:val="00CC40C3"/>
    <w:rsid w:val="00CC712C"/>
    <w:rsid w:val="00CD3464"/>
    <w:rsid w:val="00CD3B7A"/>
    <w:rsid w:val="00CD4EFF"/>
    <w:rsid w:val="00CD7E69"/>
    <w:rsid w:val="00CF502B"/>
    <w:rsid w:val="00D001DF"/>
    <w:rsid w:val="00D01E5E"/>
    <w:rsid w:val="00D044C2"/>
    <w:rsid w:val="00D15DB6"/>
    <w:rsid w:val="00D27F94"/>
    <w:rsid w:val="00D40472"/>
    <w:rsid w:val="00D43F0D"/>
    <w:rsid w:val="00D5092F"/>
    <w:rsid w:val="00D53571"/>
    <w:rsid w:val="00D560B1"/>
    <w:rsid w:val="00D61806"/>
    <w:rsid w:val="00D709B1"/>
    <w:rsid w:val="00D712EF"/>
    <w:rsid w:val="00D80959"/>
    <w:rsid w:val="00D87495"/>
    <w:rsid w:val="00DA51FB"/>
    <w:rsid w:val="00DA775F"/>
    <w:rsid w:val="00DA7C8C"/>
    <w:rsid w:val="00DB007B"/>
    <w:rsid w:val="00DB10EA"/>
    <w:rsid w:val="00DB382F"/>
    <w:rsid w:val="00DC1836"/>
    <w:rsid w:val="00DC5C97"/>
    <w:rsid w:val="00DC797C"/>
    <w:rsid w:val="00DD0758"/>
    <w:rsid w:val="00DD2CFC"/>
    <w:rsid w:val="00E00703"/>
    <w:rsid w:val="00E00B18"/>
    <w:rsid w:val="00E13543"/>
    <w:rsid w:val="00E14BFF"/>
    <w:rsid w:val="00E16052"/>
    <w:rsid w:val="00E235BA"/>
    <w:rsid w:val="00E270E5"/>
    <w:rsid w:val="00E31880"/>
    <w:rsid w:val="00E4590A"/>
    <w:rsid w:val="00E46BB0"/>
    <w:rsid w:val="00E54A3F"/>
    <w:rsid w:val="00E61021"/>
    <w:rsid w:val="00E62777"/>
    <w:rsid w:val="00E66821"/>
    <w:rsid w:val="00E9474E"/>
    <w:rsid w:val="00EA7B21"/>
    <w:rsid w:val="00EB06A9"/>
    <w:rsid w:val="00EB0B56"/>
    <w:rsid w:val="00EB3B29"/>
    <w:rsid w:val="00EB7D91"/>
    <w:rsid w:val="00EE0924"/>
    <w:rsid w:val="00EE0CA0"/>
    <w:rsid w:val="00EE4C66"/>
    <w:rsid w:val="00EE6C14"/>
    <w:rsid w:val="00F11915"/>
    <w:rsid w:val="00F178F6"/>
    <w:rsid w:val="00F20439"/>
    <w:rsid w:val="00F44100"/>
    <w:rsid w:val="00F600DE"/>
    <w:rsid w:val="00F61D21"/>
    <w:rsid w:val="00F8606B"/>
    <w:rsid w:val="00F90C62"/>
    <w:rsid w:val="00F948B1"/>
    <w:rsid w:val="00F978E9"/>
    <w:rsid w:val="00FA04DC"/>
    <w:rsid w:val="00FB0C0B"/>
    <w:rsid w:val="00FC379F"/>
    <w:rsid w:val="00FC531F"/>
    <w:rsid w:val="00FC6B83"/>
    <w:rsid w:val="00FD4A8E"/>
    <w:rsid w:val="00FE1ED5"/>
    <w:rsid w:val="00FE4D03"/>
    <w:rsid w:val="00FF2B09"/>
    <w:rsid w:val="00FF6A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1ffc9"/>
    </o:shapedefaults>
    <o:shapelayout v:ext="edit">
      <o:idmap v:ext="edit" data="1"/>
    </o:shapelayout>
  </w:shapeDefaults>
  <w:decimalSymbol w:val="."/>
  <w:listSeparator w:val=","/>
  <w14:docId w14:val="0175C747"/>
  <w15:docId w15:val="{972A1199-3964-4844-8A0D-021AB821D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SPIE Body Text"/>
    <w:qFormat/>
    <w:rsid w:val="003D6701"/>
    <w:rPr>
      <w:szCs w:val="24"/>
      <w:lang w:eastAsia="en-US"/>
    </w:rPr>
  </w:style>
  <w:style w:type="paragraph" w:styleId="Heading1">
    <w:name w:val="heading 1"/>
    <w:aliases w:val="SPIE Section"/>
    <w:basedOn w:val="Normal"/>
    <w:next w:val="Normal"/>
    <w:autoRedefine/>
    <w:qFormat/>
    <w:rsid w:val="00F20439"/>
    <w:pPr>
      <w:keepNext/>
      <w:numPr>
        <w:numId w:val="3"/>
      </w:numPr>
      <w:spacing w:before="240" w:after="120"/>
      <w:jc w:val="center"/>
      <w:outlineLvl w:val="0"/>
    </w:pPr>
    <w:rPr>
      <w:rFonts w:cs="Arial"/>
      <w:b/>
      <w:bCs/>
      <w:caps/>
      <w:kern w:val="32"/>
      <w:sz w:val="22"/>
    </w:rPr>
  </w:style>
  <w:style w:type="paragraph" w:styleId="Heading2">
    <w:name w:val="heading 2"/>
    <w:aliases w:val="SPIE Subsection"/>
    <w:basedOn w:val="Heading1"/>
    <w:next w:val="SPIEbodytext"/>
    <w:autoRedefine/>
    <w:qFormat/>
    <w:rsid w:val="00C37175"/>
    <w:pPr>
      <w:numPr>
        <w:numId w:val="0"/>
      </w:numPr>
      <w:tabs>
        <w:tab w:val="left" w:pos="504"/>
        <w:tab w:val="left" w:pos="4140"/>
      </w:tabs>
      <w:spacing w:before="0"/>
      <w:jc w:val="both"/>
      <w:outlineLvl w:val="1"/>
    </w:pPr>
    <w:rPr>
      <w:caps w:val="0"/>
      <w:sz w:val="20"/>
      <w:szCs w:val="20"/>
    </w:rPr>
  </w:style>
  <w:style w:type="paragraph" w:styleId="Heading3">
    <w:name w:val="heading 3"/>
    <w:basedOn w:val="Normal"/>
    <w:next w:val="Normal"/>
    <w:qFormat/>
    <w:rsid w:val="000005B8"/>
    <w:pPr>
      <w:keepNext/>
      <w:outlineLvl w:val="2"/>
    </w:pPr>
    <w:rPr>
      <w:rFonts w:ascii="Times" w:hAnsi="Times"/>
      <w:b/>
      <w:sz w:val="22"/>
      <w:szCs w:val="20"/>
    </w:rPr>
  </w:style>
  <w:style w:type="paragraph" w:styleId="Heading4">
    <w:name w:val="heading 4"/>
    <w:basedOn w:val="Normal"/>
    <w:next w:val="Normal"/>
    <w:qFormat/>
    <w:rsid w:val="00DA775F"/>
    <w:pPr>
      <w:keepNext/>
      <w:spacing w:before="240" w:after="60"/>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NewsGoth BT" w:hAnsi="NewsGoth BT"/>
      <w:szCs w:val="20"/>
    </w:rPr>
  </w:style>
  <w:style w:type="character" w:styleId="Hyperlink">
    <w:name w:val="Hyperlink"/>
    <w:rPr>
      <w:color w:val="0000FF"/>
      <w:u w:val="single"/>
    </w:rPr>
  </w:style>
  <w:style w:type="paragraph" w:styleId="Header">
    <w:name w:val="header"/>
    <w:basedOn w:val="Normal"/>
    <w:link w:val="HeaderChar"/>
    <w:uiPriority w:val="99"/>
    <w:pPr>
      <w:tabs>
        <w:tab w:val="center" w:pos="4320"/>
        <w:tab w:val="right" w:pos="8640"/>
      </w:tabs>
    </w:pPr>
    <w:rPr>
      <w:rFonts w:ascii="Times" w:hAnsi="Times"/>
      <w:szCs w:val="20"/>
    </w:rPr>
  </w:style>
  <w:style w:type="paragraph" w:customStyle="1" w:styleId="PaperTitle">
    <w:name w:val="*Paper Title*"/>
    <w:basedOn w:val="Normal"/>
    <w:next w:val="BodyofPaper"/>
    <w:link w:val="PaperTitleChar"/>
    <w:semiHidden/>
    <w:pPr>
      <w:jc w:val="center"/>
    </w:pPr>
    <w:rPr>
      <w:b/>
      <w:sz w:val="32"/>
      <w:szCs w:val="20"/>
    </w:rPr>
  </w:style>
  <w:style w:type="paragraph" w:customStyle="1" w:styleId="BodyofPaper">
    <w:name w:val="*Body of Paper*"/>
    <w:basedOn w:val="Normal"/>
    <w:link w:val="BodyofPaperChar"/>
    <w:pPr>
      <w:jc w:val="both"/>
    </w:pPr>
    <w:rPr>
      <w:szCs w:val="20"/>
    </w:rPr>
  </w:style>
  <w:style w:type="character" w:customStyle="1" w:styleId="BodyofPaperChar">
    <w:name w:val="*Body of Paper* Char"/>
    <w:link w:val="BodyofPaper"/>
    <w:rsid w:val="00EE6C14"/>
    <w:rPr>
      <w:lang w:val="en-US" w:eastAsia="en-US" w:bidi="ar-SA"/>
    </w:rPr>
  </w:style>
  <w:style w:type="character" w:customStyle="1" w:styleId="PaperTitleChar">
    <w:name w:val="*Paper Title* Char"/>
    <w:link w:val="PaperTitle"/>
    <w:rsid w:val="00D80959"/>
    <w:rPr>
      <w:b/>
      <w:sz w:val="32"/>
      <w:lang w:val="en-US" w:eastAsia="en-US" w:bidi="ar-SA"/>
    </w:rPr>
  </w:style>
  <w:style w:type="paragraph" w:customStyle="1" w:styleId="SPIEAuthors-Affils">
    <w:name w:val="SPIE Authors-Affils"/>
    <w:basedOn w:val="BodyofPaper"/>
    <w:next w:val="BodyofPaper"/>
    <w:link w:val="SPIEAuthors-AffilsCharChar"/>
    <w:pPr>
      <w:jc w:val="center"/>
    </w:pPr>
    <w:rPr>
      <w:sz w:val="24"/>
    </w:rPr>
  </w:style>
  <w:style w:type="character" w:customStyle="1" w:styleId="SPIEAuthors-AffilsCharChar">
    <w:name w:val="SPIE Authors-Affils Char Char"/>
    <w:link w:val="SPIEAuthors-Affils"/>
    <w:rsid w:val="00BC6BE6"/>
    <w:rPr>
      <w:sz w:val="24"/>
      <w:lang w:val="en-US" w:eastAsia="en-US" w:bidi="ar-SA"/>
    </w:rPr>
  </w:style>
  <w:style w:type="paragraph" w:customStyle="1" w:styleId="PrincipalHding">
    <w:name w:val="*Principal Hding*"/>
    <w:basedOn w:val="Normal"/>
    <w:next w:val="BodyofPaper"/>
    <w:link w:val="PrincipalHdingChar"/>
    <w:semiHidden/>
    <w:pPr>
      <w:jc w:val="center"/>
    </w:pPr>
    <w:rPr>
      <w:b/>
      <w:caps/>
      <w:sz w:val="22"/>
      <w:szCs w:val="20"/>
    </w:rPr>
  </w:style>
  <w:style w:type="character" w:customStyle="1" w:styleId="PrincipalHdingChar">
    <w:name w:val="*Principal Hding* Char"/>
    <w:link w:val="PrincipalHding"/>
    <w:rsid w:val="00CD4EFF"/>
    <w:rPr>
      <w:b/>
      <w:caps/>
      <w:sz w:val="22"/>
      <w:lang w:val="en-US" w:eastAsia="en-US" w:bidi="ar-SA"/>
    </w:rPr>
  </w:style>
  <w:style w:type="paragraph" w:customStyle="1" w:styleId="Keywords">
    <w:name w:val="*Keywords*"/>
    <w:basedOn w:val="BodyofPaper"/>
    <w:next w:val="BodyofPaper"/>
    <w:pPr>
      <w:ind w:left="360" w:hanging="360"/>
    </w:pPr>
  </w:style>
  <w:style w:type="paragraph" w:customStyle="1" w:styleId="SPIEpapertitle">
    <w:name w:val="SPIE paper title"/>
    <w:basedOn w:val="PaperTitle"/>
    <w:link w:val="SPIEpapertitleCharChar"/>
    <w:rsid w:val="007E6440"/>
    <w:pPr>
      <w:outlineLvl w:val="0"/>
    </w:pPr>
  </w:style>
  <w:style w:type="character" w:customStyle="1" w:styleId="SPIEpapertitleCharChar">
    <w:name w:val="SPIE paper title Char Char"/>
    <w:link w:val="SPIEpapertitle"/>
    <w:rsid w:val="00D80959"/>
    <w:rPr>
      <w:b/>
      <w:sz w:val="32"/>
      <w:lang w:val="en-US" w:eastAsia="en-US" w:bidi="ar-SA"/>
    </w:rPr>
  </w:style>
  <w:style w:type="paragraph" w:customStyle="1" w:styleId="SPIEauthoraffils">
    <w:name w:val="SPIE author &amp; affils"/>
    <w:basedOn w:val="SPIEAuthors-Affils"/>
    <w:link w:val="SPIEauthoraffilsChar"/>
    <w:rsid w:val="007E6440"/>
    <w:pPr>
      <w:outlineLvl w:val="0"/>
    </w:pPr>
  </w:style>
  <w:style w:type="character" w:customStyle="1" w:styleId="SPIEauthoraffilsChar">
    <w:name w:val="SPIE author &amp; affils Char"/>
    <w:link w:val="SPIEauthoraffils"/>
    <w:rsid w:val="00BC6BE6"/>
    <w:rPr>
      <w:sz w:val="24"/>
      <w:lang w:val="en-US" w:eastAsia="en-US" w:bidi="ar-SA"/>
    </w:rPr>
  </w:style>
  <w:style w:type="paragraph" w:customStyle="1" w:styleId="SPIEabstracttitle">
    <w:name w:val="SPIE abstract title"/>
    <w:basedOn w:val="PrincipalHding"/>
    <w:link w:val="SPIEabstracttitleCharChar"/>
    <w:rsid w:val="00797858"/>
    <w:pPr>
      <w:spacing w:before="480" w:after="240"/>
      <w:outlineLvl w:val="0"/>
    </w:pPr>
  </w:style>
  <w:style w:type="character" w:customStyle="1" w:styleId="SPIEabstracttitleCharChar">
    <w:name w:val="SPIE abstract title Char Char"/>
    <w:link w:val="SPIEabstracttitle"/>
    <w:rsid w:val="00CD4EFF"/>
    <w:rPr>
      <w:b/>
      <w:caps/>
      <w:sz w:val="22"/>
      <w:lang w:val="en-US" w:eastAsia="en-US" w:bidi="ar-SA"/>
    </w:rPr>
  </w:style>
  <w:style w:type="paragraph" w:customStyle="1" w:styleId="SPIEbodytext">
    <w:name w:val="SPIE body text"/>
    <w:basedOn w:val="Normal"/>
    <w:link w:val="SPIEbodytextCharChar"/>
    <w:rsid w:val="00BC6BE6"/>
    <w:pPr>
      <w:spacing w:after="120"/>
      <w:jc w:val="both"/>
    </w:pPr>
  </w:style>
  <w:style w:type="character" w:customStyle="1" w:styleId="SPIEbodytextCharChar">
    <w:name w:val="SPIE body text Char Char"/>
    <w:link w:val="SPIEbodytext"/>
    <w:rsid w:val="00BC6BE6"/>
    <w:rPr>
      <w:szCs w:val="24"/>
      <w:lang w:val="en-US" w:eastAsia="en-US" w:bidi="ar-SA"/>
    </w:rPr>
  </w:style>
  <w:style w:type="paragraph" w:customStyle="1" w:styleId="SPIEkeywords">
    <w:name w:val="SPIE keywords"/>
    <w:basedOn w:val="Keywords"/>
    <w:rsid w:val="007E6440"/>
    <w:pPr>
      <w:ind w:left="0" w:firstLine="0"/>
      <w:outlineLvl w:val="0"/>
    </w:pPr>
  </w:style>
  <w:style w:type="paragraph" w:customStyle="1" w:styleId="SPIEfigurecaption">
    <w:name w:val="SPIE figure caption"/>
    <w:basedOn w:val="BodyofPaper"/>
    <w:next w:val="SPIEbodytext"/>
    <w:link w:val="SPIEfigurecaptionChar"/>
    <w:rsid w:val="00BE133D"/>
    <w:pPr>
      <w:spacing w:after="120"/>
      <w:ind w:left="360" w:right="360"/>
      <w:jc w:val="left"/>
    </w:pPr>
    <w:rPr>
      <w:sz w:val="18"/>
    </w:rPr>
  </w:style>
  <w:style w:type="character" w:customStyle="1" w:styleId="SPIEfigurecaptionChar">
    <w:name w:val="SPIE figure caption Char"/>
    <w:link w:val="SPIEfigurecaption"/>
    <w:rsid w:val="00BE133D"/>
    <w:rPr>
      <w:sz w:val="18"/>
      <w:lang w:val="en-US" w:eastAsia="en-US" w:bidi="ar-SA"/>
    </w:rPr>
  </w:style>
  <w:style w:type="paragraph" w:customStyle="1" w:styleId="SPIEreferences">
    <w:name w:val="SPIEreferences"/>
    <w:basedOn w:val="SPIEabstracttitle"/>
    <w:rsid w:val="00E62777"/>
    <w:pPr>
      <w:keepNext/>
    </w:pPr>
    <w:rPr>
      <w:szCs w:val="22"/>
    </w:rPr>
  </w:style>
  <w:style w:type="paragraph" w:customStyle="1" w:styleId="SPIEreferencelisting">
    <w:name w:val="SPIE reference listing"/>
    <w:basedOn w:val="BodyofPaper"/>
    <w:rsid w:val="00AA112B"/>
    <w:pPr>
      <w:numPr>
        <w:numId w:val="1"/>
      </w:numPr>
    </w:pPr>
  </w:style>
  <w:style w:type="paragraph" w:customStyle="1" w:styleId="SPIEfootnotetext">
    <w:name w:val="SPIE footnote text"/>
    <w:basedOn w:val="Normal"/>
    <w:rsid w:val="00BC6BE6"/>
    <w:rPr>
      <w:sz w:val="18"/>
    </w:rPr>
  </w:style>
  <w:style w:type="paragraph" w:styleId="Footer">
    <w:name w:val="footer"/>
    <w:basedOn w:val="Normal"/>
    <w:link w:val="FooterChar"/>
    <w:uiPriority w:val="99"/>
    <w:rsid w:val="003579F2"/>
    <w:pPr>
      <w:tabs>
        <w:tab w:val="center" w:pos="4320"/>
        <w:tab w:val="right" w:pos="8640"/>
      </w:tabs>
    </w:pPr>
  </w:style>
  <w:style w:type="paragraph" w:customStyle="1" w:styleId="SPIEfigure">
    <w:name w:val="SPIE figure"/>
    <w:basedOn w:val="SPIEbodytext"/>
    <w:next w:val="SPIEfigurecaption"/>
    <w:rsid w:val="0031785E"/>
    <w:pPr>
      <w:keepNext/>
      <w:spacing w:before="120"/>
      <w:jc w:val="center"/>
    </w:pPr>
  </w:style>
  <w:style w:type="paragraph" w:customStyle="1" w:styleId="SPIEfigureright">
    <w:name w:val="SPIE figure right"/>
    <w:basedOn w:val="SPIEfigure"/>
    <w:rsid w:val="00266386"/>
    <w:pPr>
      <w:jc w:val="right"/>
    </w:pPr>
  </w:style>
  <w:style w:type="paragraph" w:customStyle="1" w:styleId="SPIEheader">
    <w:name w:val="SPIE header"/>
    <w:basedOn w:val="SPIEbodytext"/>
    <w:next w:val="SPIEbodytext"/>
    <w:rsid w:val="00C438AD"/>
    <w:pPr>
      <w:spacing w:after="0"/>
      <w:ind w:left="360" w:right="360"/>
      <w:jc w:val="left"/>
    </w:pPr>
    <w:rPr>
      <w:sz w:val="18"/>
      <w:szCs w:val="18"/>
    </w:rPr>
  </w:style>
  <w:style w:type="paragraph" w:customStyle="1" w:styleId="SPIEtablecaption">
    <w:name w:val="SPIE table caption"/>
    <w:basedOn w:val="SPIEfigurecaption"/>
    <w:link w:val="SPIEtablecaptionChar"/>
    <w:rsid w:val="000309E9"/>
  </w:style>
  <w:style w:type="character" w:customStyle="1" w:styleId="SPIEtablecaptionChar">
    <w:name w:val="SPIE table caption Char"/>
    <w:link w:val="SPIEtablecaption"/>
    <w:rsid w:val="000166EA"/>
    <w:rPr>
      <w:sz w:val="18"/>
      <w:lang w:val="en-US" w:eastAsia="en-US" w:bidi="ar-SA"/>
    </w:rPr>
  </w:style>
  <w:style w:type="paragraph" w:customStyle="1" w:styleId="SPIEListBullet2">
    <w:name w:val="SPIE List Bullet 2"/>
    <w:basedOn w:val="SPIEbodytext"/>
    <w:rsid w:val="003611D5"/>
    <w:pPr>
      <w:numPr>
        <w:numId w:val="2"/>
      </w:numPr>
    </w:pPr>
  </w:style>
  <w:style w:type="paragraph" w:customStyle="1" w:styleId="SPIEabstractbodytext">
    <w:name w:val="SPIE abstract body text"/>
    <w:basedOn w:val="SPIEbodytext"/>
    <w:link w:val="SPIEabstractbodytextCharChar"/>
    <w:rsid w:val="004A400F"/>
  </w:style>
  <w:style w:type="character" w:customStyle="1" w:styleId="SPIEabstractbodytextCharChar">
    <w:name w:val="SPIE abstract body text Char Char"/>
    <w:link w:val="SPIEabstractbodytext"/>
    <w:rsid w:val="00CD4EFF"/>
    <w:rPr>
      <w:szCs w:val="24"/>
      <w:lang w:val="en-US" w:eastAsia="en-US" w:bidi="ar-SA"/>
    </w:rPr>
  </w:style>
  <w:style w:type="paragraph" w:styleId="BalloonText">
    <w:name w:val="Balloon Text"/>
    <w:basedOn w:val="Normal"/>
    <w:semiHidden/>
    <w:rsid w:val="00E00703"/>
    <w:rPr>
      <w:rFonts w:ascii="Tahoma" w:hAnsi="Tahoma" w:cs="Tahoma"/>
      <w:sz w:val="16"/>
      <w:szCs w:val="16"/>
    </w:rPr>
  </w:style>
  <w:style w:type="paragraph" w:customStyle="1" w:styleId="SPIEkeywordsbold">
    <w:name w:val="SPIE keywords bold"/>
    <w:basedOn w:val="Keywords"/>
    <w:rsid w:val="000166EA"/>
    <w:rPr>
      <w:b/>
      <w:bCs/>
    </w:rPr>
  </w:style>
  <w:style w:type="paragraph" w:customStyle="1" w:styleId="StyleSPIEfigurecaption">
    <w:name w:val="Style SPIE figure caption"/>
    <w:basedOn w:val="SPIEfigurecaption"/>
    <w:rsid w:val="000166EA"/>
    <w:pPr>
      <w:jc w:val="both"/>
    </w:pPr>
  </w:style>
  <w:style w:type="character" w:styleId="CommentReference">
    <w:name w:val="annotation reference"/>
    <w:semiHidden/>
    <w:rsid w:val="0019055E"/>
    <w:rPr>
      <w:sz w:val="16"/>
      <w:szCs w:val="16"/>
    </w:rPr>
  </w:style>
  <w:style w:type="paragraph" w:styleId="CommentText">
    <w:name w:val="annotation text"/>
    <w:basedOn w:val="Normal"/>
    <w:semiHidden/>
    <w:rsid w:val="0019055E"/>
    <w:rPr>
      <w:szCs w:val="20"/>
    </w:rPr>
  </w:style>
  <w:style w:type="paragraph" w:styleId="CommentSubject">
    <w:name w:val="annotation subject"/>
    <w:basedOn w:val="CommentText"/>
    <w:next w:val="CommentText"/>
    <w:semiHidden/>
    <w:rsid w:val="0019055E"/>
    <w:rPr>
      <w:b/>
      <w:bCs/>
    </w:rPr>
  </w:style>
  <w:style w:type="character" w:customStyle="1" w:styleId="body31">
    <w:name w:val="body31"/>
    <w:rsid w:val="004E1F48"/>
    <w:rPr>
      <w:rFonts w:ascii="Verdana" w:hAnsi="Verdana" w:hint="default"/>
      <w:color w:val="000000"/>
      <w:sz w:val="13"/>
      <w:szCs w:val="13"/>
    </w:rPr>
  </w:style>
  <w:style w:type="character" w:styleId="FollowedHyperlink">
    <w:name w:val="FollowedHyperlink"/>
    <w:rsid w:val="00E14BFF"/>
    <w:rPr>
      <w:color w:val="800080"/>
      <w:u w:val="single"/>
    </w:rPr>
  </w:style>
  <w:style w:type="table" w:styleId="TableGrid">
    <w:name w:val="Table Grid"/>
    <w:basedOn w:val="TableNormal"/>
    <w:rsid w:val="00361F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262961"/>
    <w:rPr>
      <w:b/>
      <w:bCs/>
    </w:rPr>
  </w:style>
  <w:style w:type="paragraph" w:styleId="EndnoteText">
    <w:name w:val="endnote text"/>
    <w:basedOn w:val="Normal"/>
    <w:link w:val="EndnoteTextChar"/>
    <w:rsid w:val="000C04F5"/>
    <w:rPr>
      <w:szCs w:val="20"/>
    </w:rPr>
  </w:style>
  <w:style w:type="character" w:customStyle="1" w:styleId="EndnoteTextChar">
    <w:name w:val="Endnote Text Char"/>
    <w:basedOn w:val="DefaultParagraphFont"/>
    <w:link w:val="EndnoteText"/>
    <w:rsid w:val="000C04F5"/>
  </w:style>
  <w:style w:type="character" w:styleId="EndnoteReference">
    <w:name w:val="endnote reference"/>
    <w:rsid w:val="000C04F5"/>
    <w:rPr>
      <w:vertAlign w:val="superscript"/>
    </w:rPr>
  </w:style>
  <w:style w:type="character" w:customStyle="1" w:styleId="HeaderChar">
    <w:name w:val="Header Char"/>
    <w:link w:val="Header"/>
    <w:uiPriority w:val="99"/>
    <w:rsid w:val="004830EA"/>
    <w:rPr>
      <w:rFonts w:ascii="Times" w:hAnsi="Times"/>
      <w:sz w:val="24"/>
    </w:rPr>
  </w:style>
  <w:style w:type="character" w:customStyle="1" w:styleId="FooterChar">
    <w:name w:val="Footer Char"/>
    <w:link w:val="Footer"/>
    <w:uiPriority w:val="99"/>
    <w:rsid w:val="004830EA"/>
    <w:rPr>
      <w:sz w:val="24"/>
      <w:szCs w:val="24"/>
    </w:rPr>
  </w:style>
  <w:style w:type="character" w:styleId="UnresolvedMention">
    <w:name w:val="Unresolved Mention"/>
    <w:basedOn w:val="DefaultParagraphFont"/>
    <w:uiPriority w:val="99"/>
    <w:semiHidden/>
    <w:unhideWhenUsed/>
    <w:rsid w:val="00C842E7"/>
    <w:rPr>
      <w:color w:val="605E5C"/>
      <w:shd w:val="clear" w:color="auto" w:fill="E1DFDD"/>
    </w:rPr>
  </w:style>
  <w:style w:type="character" w:customStyle="1" w:styleId="ui-provider">
    <w:name w:val="ui-provider"/>
    <w:basedOn w:val="DefaultParagraphFont"/>
    <w:rsid w:val="00BA631F"/>
  </w:style>
  <w:style w:type="paragraph" w:styleId="ListParagraph">
    <w:name w:val="List Paragraph"/>
    <w:aliases w:val="Reference List"/>
    <w:basedOn w:val="Normal"/>
    <w:uiPriority w:val="34"/>
    <w:qFormat/>
    <w:rsid w:val="003D6701"/>
    <w:pPr>
      <w:numPr>
        <w:numId w:val="7"/>
      </w:numPr>
      <w:ind w:left="360"/>
      <w:contextualSpacing/>
    </w:pPr>
  </w:style>
  <w:style w:type="paragraph" w:styleId="Subtitle">
    <w:name w:val="Subtitle"/>
    <w:aliases w:val="Captions and Footnotes"/>
    <w:basedOn w:val="Normal"/>
    <w:next w:val="Normal"/>
    <w:link w:val="SubtitleChar"/>
    <w:rsid w:val="005B6525"/>
    <w:pPr>
      <w:numPr>
        <w:ilvl w:val="1"/>
      </w:numPr>
      <w:spacing w:after="160"/>
      <w:ind w:left="720"/>
    </w:pPr>
    <w:rPr>
      <w:rFonts w:eastAsiaTheme="minorEastAsia" w:cstheme="minorBidi"/>
      <w:spacing w:val="15"/>
      <w:sz w:val="18"/>
      <w:szCs w:val="22"/>
    </w:rPr>
  </w:style>
  <w:style w:type="character" w:customStyle="1" w:styleId="SubtitleChar">
    <w:name w:val="Subtitle Char"/>
    <w:aliases w:val="Captions and Footnotes Char"/>
    <w:basedOn w:val="DefaultParagraphFont"/>
    <w:link w:val="Subtitle"/>
    <w:rsid w:val="005B6525"/>
    <w:rPr>
      <w:rFonts w:eastAsiaTheme="minorEastAsia" w:cstheme="minorBidi"/>
      <w:spacing w:val="15"/>
      <w:sz w:val="18"/>
      <w:szCs w:val="22"/>
      <w:lang w:eastAsia="en-US"/>
    </w:rPr>
  </w:style>
  <w:style w:type="paragraph" w:styleId="Title">
    <w:name w:val="Title"/>
    <w:basedOn w:val="Normal"/>
    <w:next w:val="Normal"/>
    <w:link w:val="TitleChar"/>
    <w:qFormat/>
    <w:rsid w:val="00C37175"/>
    <w:pPr>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rsid w:val="00C37175"/>
    <w:rPr>
      <w:rFonts w:eastAsiaTheme="majorEastAsia" w:cstheme="majorBidi"/>
      <w:b/>
      <w:spacing w:val="-10"/>
      <w:kern w:val="28"/>
      <w:sz w:val="32"/>
      <w:szCs w:val="56"/>
      <w:lang w:eastAsia="en-US"/>
    </w:rPr>
  </w:style>
  <w:style w:type="paragraph" w:customStyle="1" w:styleId="Subtitles">
    <w:name w:val="Subtitles"/>
    <w:aliases w:val="SPIE captions and footnotes"/>
    <w:basedOn w:val="SPIEfigurecaption"/>
    <w:link w:val="SubtitlesChar"/>
    <w:qFormat/>
    <w:rsid w:val="005B6525"/>
  </w:style>
  <w:style w:type="character" w:customStyle="1" w:styleId="SubtitlesChar">
    <w:name w:val="Subtitles Char"/>
    <w:aliases w:val="SPIE captions and footnotes Char"/>
    <w:basedOn w:val="SPIEfigurecaptionChar"/>
    <w:link w:val="Subtitles"/>
    <w:rsid w:val="005B6525"/>
    <w:rPr>
      <w:sz w:val="18"/>
      <w:lang w:val="en-US" w:eastAsia="en-US" w:bidi="ar-SA"/>
    </w:rPr>
  </w:style>
  <w:style w:type="character" w:styleId="PlaceholderText">
    <w:name w:val="Placeholder Text"/>
    <w:basedOn w:val="DefaultParagraphFont"/>
    <w:uiPriority w:val="99"/>
    <w:semiHidden/>
    <w:rsid w:val="0027604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6693157">
      <w:bodyDiv w:val="1"/>
      <w:marLeft w:val="0"/>
      <w:marRight w:val="0"/>
      <w:marTop w:val="120"/>
      <w:marBottom w:val="120"/>
      <w:divBdr>
        <w:top w:val="none" w:sz="0" w:space="0" w:color="auto"/>
        <w:left w:val="none" w:sz="0" w:space="0" w:color="auto"/>
        <w:bottom w:val="none" w:sz="0" w:space="0" w:color="auto"/>
        <w:right w:val="none" w:sz="0" w:space="0" w:color="auto"/>
      </w:divBdr>
      <w:divsChild>
        <w:div w:id="1091051735">
          <w:marLeft w:val="0"/>
          <w:marRight w:val="0"/>
          <w:marTop w:val="100"/>
          <w:marBottom w:val="100"/>
          <w:divBdr>
            <w:top w:val="none" w:sz="0" w:space="0" w:color="auto"/>
            <w:left w:val="none" w:sz="0" w:space="0" w:color="auto"/>
            <w:bottom w:val="none" w:sz="0" w:space="0" w:color="auto"/>
            <w:right w:val="none" w:sz="0" w:space="0" w:color="auto"/>
          </w:divBdr>
          <w:divsChild>
            <w:div w:id="266691919">
              <w:marLeft w:val="144"/>
              <w:marRight w:val="144"/>
              <w:marTop w:val="96"/>
              <w:marBottom w:val="216"/>
              <w:divBdr>
                <w:top w:val="none" w:sz="0" w:space="0" w:color="auto"/>
                <w:left w:val="none" w:sz="0" w:space="0" w:color="auto"/>
                <w:bottom w:val="none" w:sz="0" w:space="0" w:color="auto"/>
                <w:right w:val="none" w:sz="0" w:space="0" w:color="auto"/>
              </w:divBdr>
              <w:divsChild>
                <w:div w:id="665476256">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18" Type="http://schemas.openxmlformats.org/officeDocument/2006/relationships/hyperlink" Target="http://spie.org/manuscripts" TargetMode="External"/><Relationship Id="rId3" Type="http://schemas.openxmlformats.org/officeDocument/2006/relationships/styles" Target="styles.xml"/><Relationship Id="rId21" Type="http://schemas.openxmlformats.org/officeDocument/2006/relationships/hyperlink" Target="http://dx.doi.org/10.1117/1.JBO.22.4.041011"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3.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x.doi.org/doi.number.goes.her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hyperlink" Target="mailto:authorhelp@spie.org" TargetMode="External"/><Relationship Id="rId4" Type="http://schemas.openxmlformats.org/officeDocument/2006/relationships/settings" Target="settings.xml"/><Relationship Id="rId9" Type="http://schemas.openxmlformats.org/officeDocument/2006/relationships/hyperlink" Target="http://dx.doi.org/doi.number.goes.here" TargetMode="External"/><Relationship Id="rId14" Type="http://schemas.openxmlformats.org/officeDocument/2006/relationships/image" Target="media/image4.wmf"/><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A812B7-1334-4B46-8F96-31B639F11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7</Pages>
  <Words>1969</Words>
  <Characters>11226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13169</CharactersWithSpaces>
  <SharedDoc>false</SharedDoc>
  <HLinks>
    <vt:vector size="30" baseType="variant">
      <vt:variant>
        <vt:i4>8323197</vt:i4>
      </vt:variant>
      <vt:variant>
        <vt:i4>27</vt:i4>
      </vt:variant>
      <vt:variant>
        <vt:i4>0</vt:i4>
      </vt:variant>
      <vt:variant>
        <vt:i4>5</vt:i4>
      </vt:variant>
      <vt:variant>
        <vt:lpwstr>http://www.optics4yurresearch.com/7752.html</vt:lpwstr>
      </vt:variant>
      <vt:variant>
        <vt:lpwstr/>
      </vt:variant>
      <vt:variant>
        <vt:i4>4259958</vt:i4>
      </vt:variant>
      <vt:variant>
        <vt:i4>24</vt:i4>
      </vt:variant>
      <vt:variant>
        <vt:i4>0</vt:i4>
      </vt:variant>
      <vt:variant>
        <vt:i4>5</vt:i4>
      </vt:variant>
      <vt:variant>
        <vt:lpwstr>mailto:authorhelp@spie.org</vt:lpwstr>
      </vt:variant>
      <vt:variant>
        <vt:lpwstr/>
      </vt:variant>
      <vt:variant>
        <vt:i4>6750251</vt:i4>
      </vt:variant>
      <vt:variant>
        <vt:i4>21</vt:i4>
      </vt:variant>
      <vt:variant>
        <vt:i4>0</vt:i4>
      </vt:variant>
      <vt:variant>
        <vt:i4>5</vt:i4>
      </vt:variant>
      <vt:variant>
        <vt:lpwstr>http://spie.org/x14101.xml</vt:lpwstr>
      </vt:variant>
      <vt:variant>
        <vt:lpwstr/>
      </vt:variant>
      <vt:variant>
        <vt:i4>7667767</vt:i4>
      </vt:variant>
      <vt:variant>
        <vt:i4>9</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manuscript showing specifications and style</dc:title>
  <dc:subject/>
  <dc:creator>mattn</dc:creator>
  <cp:keywords/>
  <cp:lastModifiedBy>UBOL L104</cp:lastModifiedBy>
  <cp:revision>63</cp:revision>
  <cp:lastPrinted>2023-08-08T17:56:00Z</cp:lastPrinted>
  <dcterms:created xsi:type="dcterms:W3CDTF">2023-09-21T23:47:00Z</dcterms:created>
  <dcterms:modified xsi:type="dcterms:W3CDTF">2026-02-16T18:56:00Z</dcterms:modified>
</cp:coreProperties>
</file>