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F98CF" w14:textId="3B5BEBE8" w:rsidR="00BC6BE6" w:rsidRDefault="00C74354" w:rsidP="00917BAC">
      <w:pPr>
        <w:pStyle w:val="SPIEpapertitle"/>
      </w:pPr>
      <w:r w:rsidRPr="00C74354">
        <w:t>Blind Source Separation of Inverse Square Law Signals with no Prior</w:t>
      </w:r>
      <w:r w:rsidR="00917BAC">
        <w:rPr>
          <w:i/>
        </w:rPr>
        <w:t xml:space="preserve"> </w:t>
      </w:r>
    </w:p>
    <w:p w14:paraId="2C9D92FB" w14:textId="77777777" w:rsidR="003D784C" w:rsidRDefault="003D784C" w:rsidP="004830EA">
      <w:pPr>
        <w:pStyle w:val="SPIEAuthors-Affils"/>
        <w:outlineLvl w:val="0"/>
      </w:pPr>
      <w:r>
        <w:t>Alexander M. Glandon</w:t>
      </w:r>
      <w:r w:rsidR="00BC6BE6">
        <w:t xml:space="preserve">*, </w:t>
      </w:r>
      <w:r>
        <w:t xml:space="preserve">Khan M. </w:t>
      </w:r>
      <w:proofErr w:type="spellStart"/>
      <w:r>
        <w:t>Iftekharuddin</w:t>
      </w:r>
      <w:proofErr w:type="spellEnd"/>
      <w:r w:rsidR="004830EA">
        <w:rPr>
          <w:vertAlign w:val="superscript"/>
        </w:rPr>
        <w:br/>
      </w:r>
      <w:r>
        <w:t>Electrical and Computer Engineering, Old Dominion University</w:t>
      </w:r>
    </w:p>
    <w:p w14:paraId="08761625" w14:textId="33B4729C" w:rsidR="002C6D9B" w:rsidRPr="00165F8F" w:rsidRDefault="003D784C" w:rsidP="004830EA">
      <w:pPr>
        <w:pStyle w:val="SPIEAuthors-Affils"/>
        <w:outlineLvl w:val="0"/>
      </w:pPr>
      <w:r w:rsidRPr="003D784C">
        <w:t>5115 Hampton Boulevard</w:t>
      </w:r>
      <w:r w:rsidR="00BC6BE6">
        <w:t xml:space="preserve">, </w:t>
      </w:r>
      <w:r>
        <w:t>Norfolk</w:t>
      </w:r>
      <w:r w:rsidR="00BC6BE6">
        <w:t xml:space="preserve">, </w:t>
      </w:r>
      <w:r>
        <w:t>V</w:t>
      </w:r>
      <w:r w:rsidR="00BC6BE6">
        <w:t xml:space="preserve">A, USA </w:t>
      </w:r>
      <w:r w:rsidRPr="003D784C">
        <w:t>23529</w:t>
      </w:r>
    </w:p>
    <w:p w14:paraId="353C2DDC" w14:textId="77777777" w:rsidR="00BC6BE6" w:rsidRPr="002C6D9B" w:rsidRDefault="00BC6BE6" w:rsidP="004F1B51">
      <w:pPr>
        <w:pStyle w:val="SPIEabstracttitle"/>
        <w:rPr>
          <w:i/>
        </w:rPr>
      </w:pPr>
      <w:r>
        <w:t>Abstract</w:t>
      </w:r>
      <w:r w:rsidR="004830EA">
        <w:t xml:space="preserve"> </w:t>
      </w:r>
    </w:p>
    <w:p w14:paraId="3042B41E" w14:textId="4C2416CD" w:rsidR="008B3598" w:rsidRDefault="00C322AE" w:rsidP="004A400F">
      <w:pPr>
        <w:pStyle w:val="SPIEabstractbodytext"/>
        <w:rPr>
          <w:i/>
        </w:rPr>
      </w:pPr>
      <w:r w:rsidRPr="00C322AE">
        <w:t>This work develops a blind source separation algorithm for unmixing signals received from sources at different locations arriving at a sensor array. The approach is based on the geometry of the propag</w:t>
      </w:r>
      <w:r w:rsidR="00A5587C">
        <w:t>a</w:t>
      </w:r>
      <w:r w:rsidRPr="00C322AE">
        <w:t>tion of signals that decay with inverse square of the distance from each transmitter. A difference in our approach is that we don't make any prior assumptions about the signal statistics. This will allow the method to be used for a very general class of signals.  This approach works for waves where the speed of propagation is large relative to the sensor array dimension. This approach will apply to multisource audio separation, and will also for electromagnetic signal separation with possibly larger arrays. We also see potential applications in medical sensing, for example ultrasound. For more distant EM signals, we perform an analysis of the operating limits of the method for different receiver arrays configurations. For example, given a SNR of 80dB, we can use an array to separate sources with no prior knowledge and obtain a root mean squared error of 0.00551 for a signal with power (mean squared amplitude) of 1 unit</w:t>
      </w:r>
      <w:r w:rsidR="008E4A3A">
        <w:t>.</w:t>
      </w:r>
      <w:r w:rsidR="004830EA">
        <w:rPr>
          <w:i/>
        </w:rPr>
        <w:t xml:space="preserve"> </w:t>
      </w:r>
    </w:p>
    <w:p w14:paraId="1025BC5E" w14:textId="05D493DE" w:rsidR="00BC6BE6" w:rsidRPr="002C6D9B" w:rsidRDefault="00BC6BE6" w:rsidP="00797858">
      <w:pPr>
        <w:pStyle w:val="Keywords"/>
        <w:ind w:left="0" w:firstLine="0"/>
        <w:outlineLvl w:val="0"/>
        <w:rPr>
          <w:i/>
        </w:rPr>
      </w:pPr>
      <w:r>
        <w:rPr>
          <w:b/>
        </w:rPr>
        <w:t>Keywords:</w:t>
      </w:r>
      <w:r>
        <w:t xml:space="preserve"> </w:t>
      </w:r>
      <w:r w:rsidR="00857902">
        <w:t>blind source separation, cocktail party problem, inverse square law signal</w:t>
      </w:r>
    </w:p>
    <w:p w14:paraId="12B80B70" w14:textId="77777777" w:rsidR="005A5261" w:rsidRPr="005A5261" w:rsidRDefault="005A5261" w:rsidP="005A5261">
      <w:pPr>
        <w:pStyle w:val="BodyofPaper"/>
      </w:pPr>
    </w:p>
    <w:p w14:paraId="399B7E63" w14:textId="77777777" w:rsidR="00BC6BE6" w:rsidRPr="00312E78" w:rsidRDefault="00BC6BE6" w:rsidP="00F20439">
      <w:pPr>
        <w:pStyle w:val="Heading1"/>
      </w:pPr>
      <w:r w:rsidRPr="00312E78">
        <w:t>INTRODUCTION</w:t>
      </w:r>
      <w:r w:rsidR="00AB7AC2">
        <w:t xml:space="preserve"> </w:t>
      </w:r>
    </w:p>
    <w:p w14:paraId="1D4C665F" w14:textId="7FA50F58" w:rsidR="00AB5E41" w:rsidRDefault="00CD3B7A" w:rsidP="00BC6BE6">
      <w:pPr>
        <w:pStyle w:val="SPIEbodytext"/>
      </w:pPr>
      <w:r>
        <w:t xml:space="preserve">Blind source separation is a problem where multiple signals transmitted </w:t>
      </w:r>
      <w:r w:rsidR="00695175">
        <w:t xml:space="preserve">by multiple sources arrive at a receiver. The goal is to take the signal that is received from the combination of the sources and to determine what the original unmixed source signals are with the minimal error. Two approaches to this problem have been attempted in past research. Some groups have used a non-negative matrix factorization approach. This means looking at the receiver signal at multiple receivers such as in an array of sensors, and decomposing the measurement matrix into a transmission matrix and signal loss matrix. Our method improves upon this approach by using a more realistic model of amplitude mixing instead of power mixing. Existing methods use prior constraints on the transmitted signals to search for the unique solution from a space of low rank matrix factorization. We do not assume any preconditions on the transmitted signal, either signal statistics or cross correlation statistics between signals. We consider that the signals decay with inverse square loss, and use this knowledge to convert the underdetermined low rank matrix factorization into an overdetermined factorization problem given the receiver positions. There is other work using the receiver positions, which is different from our approach. </w:t>
      </w:r>
      <w:r w:rsidR="00695175" w:rsidRPr="00695175">
        <w:rPr>
          <w:highlight w:val="yellow"/>
        </w:rPr>
        <w:t>One sentence why our method is better than angle of arrival and existing receiver position methods.</w:t>
      </w:r>
      <w:r w:rsidR="00695175">
        <w:t xml:space="preserve"> </w:t>
      </w:r>
    </w:p>
    <w:p w14:paraId="5A1ACDF4" w14:textId="77777777" w:rsidR="00CC40C3" w:rsidRDefault="00CC40C3" w:rsidP="00BC6BE6">
      <w:pPr>
        <w:pStyle w:val="SPIEbodytext"/>
      </w:pPr>
    </w:p>
    <w:p w14:paraId="3A80CDDC" w14:textId="4A2B9F99" w:rsidR="00CC40C3" w:rsidRDefault="00CC40C3" w:rsidP="00CC40C3">
      <w:pPr>
        <w:pStyle w:val="Heading1"/>
      </w:pPr>
      <w:r>
        <w:t xml:space="preserve">Background </w:t>
      </w:r>
    </w:p>
    <w:p w14:paraId="5091108F" w14:textId="52AD96A3" w:rsidR="00CC40C3" w:rsidRPr="0010268A" w:rsidRDefault="00243DF1" w:rsidP="00CC40C3">
      <w:r>
        <w:t>First</w:t>
      </w:r>
      <w:r w:rsidR="009D1037">
        <w:t>,</w:t>
      </w:r>
      <w:r>
        <w:t xml:space="preserve"> we will discuss existing matrix factorization approaches to blind source separation. We will review what prior constraints these works place on the transmitted signals. </w:t>
      </w:r>
      <w:r w:rsidR="0027604B">
        <w:t xml:space="preserve">The matrix factorization approach is based on the factorization in eq. 1. The transmitted signals are given in </w:t>
      </w:r>
      <w:r w:rsidR="0027604B" w:rsidRPr="0027604B">
        <w:rPr>
          <w:i/>
          <w:iCs/>
        </w:rPr>
        <w:t>Q</w:t>
      </w:r>
      <w:r w:rsidR="0027604B">
        <w:t xml:space="preserve">, where </w:t>
      </w:r>
      <w:r w:rsidR="0027604B" w:rsidRPr="0027604B">
        <w:rPr>
          <w:i/>
          <w:iCs/>
        </w:rPr>
        <w:t>Q</w:t>
      </w:r>
      <w:r w:rsidR="0027604B">
        <w:rPr>
          <w:i/>
          <w:iCs/>
          <w:vertAlign w:val="subscript"/>
        </w:rPr>
        <w:t>n,t</w:t>
      </w:r>
      <w:r w:rsidR="0027604B" w:rsidRPr="0027604B">
        <w:t xml:space="preserve"> is the </w:t>
      </w:r>
      <w:r w:rsidR="0027604B">
        <w:t xml:space="preserve">transmitted signal amplitude from source </w:t>
      </w:r>
      <w:r w:rsidR="0027604B" w:rsidRPr="0027604B">
        <w:rPr>
          <w:i/>
          <w:iCs/>
        </w:rPr>
        <w:t>n</w:t>
      </w:r>
      <w:r w:rsidR="0027604B">
        <w:t xml:space="preserve"> at time </w:t>
      </w:r>
      <w:r w:rsidR="0027604B" w:rsidRPr="0027604B">
        <w:rPr>
          <w:i/>
          <w:iCs/>
        </w:rPr>
        <w:t>t</w:t>
      </w:r>
      <w:r w:rsidR="0027604B">
        <w:t xml:space="preserve">. Note that without loss of generality this approach can also index the frequency </w:t>
      </w:r>
      <w:r w:rsidR="0027604B" w:rsidRPr="0027604B">
        <w:rPr>
          <w:i/>
          <w:iCs/>
        </w:rPr>
        <w:t>f</w:t>
      </w:r>
      <w:r w:rsidR="0027604B">
        <w:t xml:space="preserve"> similarly to the time </w:t>
      </w:r>
      <w:r w:rsidR="0027604B" w:rsidRPr="0027604B">
        <w:rPr>
          <w:i/>
          <w:iCs/>
        </w:rPr>
        <w:t>t</w:t>
      </w:r>
      <w:r w:rsidR="0027604B">
        <w:t xml:space="preserve">. </w:t>
      </w:r>
      <w:r w:rsidR="00373739">
        <w:t xml:space="preserve">The path loss due to inverse square signal decay is given as </w:t>
      </w:r>
      <w:r w:rsidR="00373739" w:rsidRPr="00373739">
        <w:rPr>
          <w:i/>
          <w:iCs/>
        </w:rPr>
        <w:t>U</w:t>
      </w:r>
      <w:r w:rsidR="00373739">
        <w:t xml:space="preserve">, where </w:t>
      </w:r>
      <w:r w:rsidR="00373739" w:rsidRPr="00373739">
        <w:rPr>
          <w:i/>
          <w:iCs/>
        </w:rPr>
        <w:t>U</w:t>
      </w:r>
      <w:r w:rsidR="00373739" w:rsidRPr="00373739">
        <w:rPr>
          <w:i/>
          <w:iCs/>
          <w:vertAlign w:val="subscript"/>
        </w:rPr>
        <w:t>m,n</w:t>
      </w:r>
      <w:r w:rsidR="00373739" w:rsidRPr="00373739">
        <w:t xml:space="preserve"> is</w:t>
      </w:r>
      <w:r w:rsidR="00373739">
        <w:t xml:space="preserve"> the loss from transmitter location </w:t>
      </w:r>
      <w:r w:rsidR="00373739" w:rsidRPr="00373739">
        <w:rPr>
          <w:i/>
          <w:iCs/>
        </w:rPr>
        <w:t>n</w:t>
      </w:r>
      <w:r w:rsidR="00373739">
        <w:t xml:space="preserve"> to receiver location </w:t>
      </w:r>
      <w:r w:rsidR="00373739" w:rsidRPr="00373739">
        <w:rPr>
          <w:i/>
          <w:iCs/>
        </w:rPr>
        <w:t>m</w:t>
      </w:r>
      <w:r w:rsidR="00373739">
        <w:t xml:space="preserve">. </w:t>
      </w:r>
      <w:r w:rsidR="0010268A">
        <w:t xml:space="preserve">The received combined signals are given in </w:t>
      </w:r>
      <w:r w:rsidR="0010268A" w:rsidRPr="0010268A">
        <w:rPr>
          <w:i/>
          <w:iCs/>
        </w:rPr>
        <w:t>P</w:t>
      </w:r>
      <w:r w:rsidR="0010268A">
        <w:t xml:space="preserve">, where </w:t>
      </w:r>
      <w:r w:rsidR="0010268A" w:rsidRPr="0010268A">
        <w:rPr>
          <w:i/>
          <w:iCs/>
        </w:rPr>
        <w:t>P</w:t>
      </w:r>
      <w:r w:rsidR="0010268A" w:rsidRPr="0010268A">
        <w:rPr>
          <w:i/>
          <w:iCs/>
          <w:vertAlign w:val="subscript"/>
        </w:rPr>
        <w:t>m,t</w:t>
      </w:r>
      <w:r w:rsidR="0010268A">
        <w:t xml:space="preserve"> is the received combined signal at receiver </w:t>
      </w:r>
      <w:r w:rsidR="0010268A" w:rsidRPr="0010268A">
        <w:rPr>
          <w:i/>
          <w:iCs/>
        </w:rPr>
        <w:t>m</w:t>
      </w:r>
      <w:r w:rsidR="0010268A" w:rsidRPr="0010268A">
        <w:t xml:space="preserve">, at time </w:t>
      </w:r>
      <w:r w:rsidR="0010268A">
        <w:rPr>
          <w:i/>
          <w:iCs/>
        </w:rPr>
        <w:t>t</w:t>
      </w:r>
      <w:r w:rsidR="0010268A">
        <w:t xml:space="preserve">. </w:t>
      </w:r>
    </w:p>
    <w:p w14:paraId="57C05DFA" w14:textId="77777777" w:rsidR="0027604B" w:rsidRDefault="0027604B" w:rsidP="00CC40C3"/>
    <w:p w14:paraId="343240C8" w14:textId="3585B353" w:rsidR="0027604B" w:rsidRDefault="0027604B" w:rsidP="0027604B">
      <w:pPr>
        <w:jc w:val="right"/>
      </w:pPr>
      <m:oMath>
        <m:r>
          <w:rPr>
            <w:rFonts w:ascii="Cambria Math" w:hAnsi="Cambria Math"/>
          </w:rPr>
          <m:t>P=UQ</m:t>
        </m:r>
      </m:oMath>
      <w:r>
        <w:t xml:space="preserve">                                                                                   (1)</w:t>
      </w:r>
    </w:p>
    <w:p w14:paraId="45CF9211" w14:textId="77777777" w:rsidR="0076389F" w:rsidRDefault="0076389F" w:rsidP="0076389F"/>
    <w:p w14:paraId="41D68470" w14:textId="33232348" w:rsidR="006A39BB" w:rsidRDefault="00A90CA3" w:rsidP="0076389F">
      <w:r>
        <w:t xml:space="preserve">The dimensions of </w:t>
      </w:r>
      <w:r w:rsidRPr="00A90CA3">
        <w:rPr>
          <w:i/>
          <w:iCs/>
        </w:rPr>
        <w:t>P</w:t>
      </w:r>
      <w:r>
        <w:t xml:space="preserve"> are </w:t>
      </w:r>
      <w:r w:rsidRPr="00A90CA3">
        <w:rPr>
          <w:i/>
          <w:iCs/>
        </w:rPr>
        <w:t>M×T</w:t>
      </w:r>
      <w:r>
        <w:t xml:space="preserve">, the dimensions of </w:t>
      </w:r>
      <w:r w:rsidRPr="00A90CA3">
        <w:rPr>
          <w:i/>
          <w:iCs/>
        </w:rPr>
        <w:t>U</w:t>
      </w:r>
      <w:r>
        <w:t xml:space="preserve"> are </w:t>
      </w:r>
      <w:r w:rsidRPr="00A90CA3">
        <w:rPr>
          <w:i/>
          <w:iCs/>
        </w:rPr>
        <w:t>M×N</w:t>
      </w:r>
      <w:r>
        <w:t xml:space="preserve">, and the dimensions of </w:t>
      </w:r>
      <w:r w:rsidRPr="00A90CA3">
        <w:rPr>
          <w:i/>
          <w:iCs/>
        </w:rPr>
        <w:t>Q</w:t>
      </w:r>
      <w:r>
        <w:t xml:space="preserve"> are </w:t>
      </w:r>
      <w:r w:rsidRPr="00A90CA3">
        <w:rPr>
          <w:i/>
          <w:iCs/>
        </w:rPr>
        <w:t>N×T</w:t>
      </w:r>
      <w:r>
        <w:t xml:space="preserve">. </w:t>
      </w:r>
      <w:r w:rsidR="00E13543">
        <w:t xml:space="preserve">This factorization, given the receiver power </w:t>
      </w:r>
      <w:r w:rsidR="00E13543" w:rsidRPr="00E13543">
        <w:rPr>
          <w:i/>
          <w:iCs/>
        </w:rPr>
        <w:t>P</w:t>
      </w:r>
      <w:r w:rsidR="00E13543" w:rsidRPr="00E13543">
        <w:t>,</w:t>
      </w:r>
      <w:r w:rsidR="00E13543">
        <w:t xml:space="preserve"> is not unique. It can be solved by finding a low rank matrix factorization of </w:t>
      </w:r>
      <w:r w:rsidR="00E13543" w:rsidRPr="00E13543">
        <w:rPr>
          <w:i/>
          <w:iCs/>
        </w:rPr>
        <w:t>P</w:t>
      </w:r>
      <w:r w:rsidR="00E13543" w:rsidRPr="00E13543">
        <w:t xml:space="preserve"> into </w:t>
      </w:r>
      <w:r w:rsidR="00E13543" w:rsidRPr="00E13543">
        <w:rPr>
          <w:i/>
          <w:iCs/>
        </w:rPr>
        <w:t>U</w:t>
      </w:r>
      <w:r w:rsidR="00E13543">
        <w:t xml:space="preserve"> and </w:t>
      </w:r>
      <w:r w:rsidR="00E13543" w:rsidRPr="00E13543">
        <w:rPr>
          <w:i/>
          <w:iCs/>
        </w:rPr>
        <w:t>Q</w:t>
      </w:r>
      <w:r w:rsidR="00264BB5">
        <w:t>, since typically the number of received samples</w:t>
      </w:r>
      <w:r>
        <w:t xml:space="preserve"> </w:t>
      </w:r>
      <w:r w:rsidR="00264BB5">
        <w:t xml:space="preserve">in time </w:t>
      </w:r>
      <w:r w:rsidRPr="00A90CA3">
        <w:rPr>
          <w:i/>
          <w:iCs/>
        </w:rPr>
        <w:t>T</w:t>
      </w:r>
      <w:r>
        <w:t xml:space="preserve"> and the number of receivers </w:t>
      </w:r>
      <w:r w:rsidRPr="00A90CA3">
        <w:rPr>
          <w:i/>
          <w:iCs/>
        </w:rPr>
        <w:t>M</w:t>
      </w:r>
      <w:r>
        <w:t xml:space="preserve"> are both </w:t>
      </w:r>
      <w:r w:rsidR="00264BB5">
        <w:t xml:space="preserve">larger than the inner </w:t>
      </w:r>
      <w:r w:rsidR="00264BB5">
        <w:lastRenderedPageBreak/>
        <w:t>dimension of the factorization given by the number of transmitters</w:t>
      </w:r>
      <w:r>
        <w:t xml:space="preserve"> </w:t>
      </w:r>
      <w:r w:rsidRPr="00A90CA3">
        <w:rPr>
          <w:i/>
          <w:iCs/>
        </w:rPr>
        <w:t>N</w:t>
      </w:r>
      <w:r w:rsidR="00264BB5">
        <w:t xml:space="preserve">. </w:t>
      </w:r>
      <w:r>
        <w:t xml:space="preserve">Because the subspace </w:t>
      </w:r>
      <w:r w:rsidR="001B2625">
        <w:t xml:space="preserve">of rank </w:t>
      </w:r>
      <w:r w:rsidR="001B2625" w:rsidRPr="001B2625">
        <w:rPr>
          <w:i/>
          <w:iCs/>
        </w:rPr>
        <w:t>N</w:t>
      </w:r>
      <w:r w:rsidR="001B2625">
        <w:t xml:space="preserve"> has infinitely many representations or possible bases that can span the space, the factorization is not unique. </w:t>
      </w:r>
    </w:p>
    <w:p w14:paraId="2E6F81E2" w14:textId="77777777" w:rsidR="006A39BB" w:rsidRDefault="006A39BB" w:rsidP="0076389F"/>
    <w:p w14:paraId="6D3FDFB5" w14:textId="023D8404" w:rsidR="006A39BB" w:rsidRDefault="006A39BB" w:rsidP="0076389F">
      <w:r>
        <w:t xml:space="preserve">Other authors have tried different prior constraints on this factorization problem to enable them to get a unique solution to the low rank factorization. </w:t>
      </w:r>
      <w:r w:rsidR="00273E2F">
        <w:t xml:space="preserve">The most popular constraint (when the blind source separation problem is posed as a matrix factorization) is to assume that all three matrices are non-negative. </w:t>
      </w:r>
      <w:r w:rsidR="007C4416">
        <w:t>This is known as non-negative matrix factorization</w:t>
      </w:r>
      <w:r w:rsidR="007D5EAA">
        <w:t xml:space="preserve"> (NNMF)</w:t>
      </w:r>
      <w:r w:rsidR="007C4416">
        <w:t xml:space="preserve">. </w:t>
      </w:r>
      <w:r w:rsidR="007D2508">
        <w:t>[1]</w:t>
      </w:r>
      <w:r w:rsidR="00E9474E">
        <w:t xml:space="preserve"> [2] [3] [4]</w:t>
      </w:r>
      <w:r w:rsidR="0090714B">
        <w:t xml:space="preserve"> </w:t>
      </w:r>
      <w:r w:rsidR="0090714B" w:rsidRPr="0090714B">
        <w:rPr>
          <w:highlight w:val="yellow"/>
        </w:rPr>
        <w:t>(find more recent examples)</w:t>
      </w:r>
      <w:r w:rsidR="007D5EAA">
        <w:t xml:space="preserve"> Many problems are well suited to the NNMF approach. For example, an early work in this field took images of human face, where the pixels have positive values giving the intensity of the light for each color dimension. </w:t>
      </w:r>
      <w:r w:rsidR="004E43CE">
        <w:t>Using non-negative matrix factorization, it was shown that a dataset of faces could be decomposed into facial components</w:t>
      </w:r>
      <w:r w:rsidR="002A6306">
        <w:t xml:space="preserve"> </w:t>
      </w:r>
      <w:r w:rsidR="00C00A60">
        <w:t>[5]</w:t>
      </w:r>
      <w:r w:rsidR="004E43CE">
        <w:t xml:space="preserve">, and that each face in the dataset had a sparse representation over these components, which seems to capture meaningful sub-features like the eyes, nose, mouth, etc. </w:t>
      </w:r>
    </w:p>
    <w:p w14:paraId="2D60DA69" w14:textId="77777777" w:rsidR="00E00B18" w:rsidRDefault="00E00B18" w:rsidP="0076389F"/>
    <w:p w14:paraId="4BF6A5CB" w14:textId="26EFCDAC" w:rsidR="0090714B" w:rsidRDefault="00E00B18" w:rsidP="0076389F">
      <w:r>
        <w:t xml:space="preserve">For the blind source separation problem, when mixing signals from different communication transmitters, positive signals represent signal power [1] [2] [3] [4]. This can be useful, especially when separating signals that exist over multiple frequency bands. However, there is a problem with using </w:t>
      </w:r>
      <w:r w:rsidR="008E74AA">
        <w:t>strictly</w:t>
      </w:r>
      <w:r>
        <w:t xml:space="preserve"> power level, because it loses the amplitude information needed to separate the messages from each transmitter. </w:t>
      </w:r>
      <w:r w:rsidR="00825411">
        <w:t xml:space="preserve">This is because signals combine roughly linearly in amplitude, so that decomposing power information has a high error associated with that approach. </w:t>
      </w:r>
      <w:r w:rsidR="00B068B0">
        <w:t xml:space="preserve">The reason authors used the power approximation for communication signal separation, is that the model becomes more identifiable, since the non-negativity constraint reduces the degrees of freedom of the factorization. In this work, we will show we can also separate amplitudes in addition to power, so that the information contained in the signals may also be recovered. </w:t>
      </w:r>
    </w:p>
    <w:p w14:paraId="670F32ED" w14:textId="77777777" w:rsidR="00FF3F63" w:rsidRDefault="00FF3F63" w:rsidP="0076389F"/>
    <w:p w14:paraId="1FE394C0" w14:textId="7B2AA759" w:rsidR="00FF3F63" w:rsidRPr="006232AB" w:rsidRDefault="00750002" w:rsidP="0076389F">
      <w:r>
        <w:t xml:space="preserve">Our approach will be based on taking the underdetermined factorization problem, and </w:t>
      </w:r>
      <w:r w:rsidR="00A00E1E">
        <w:t xml:space="preserve">using the receiver locations, which would be available to the person measuring the incoming signals. </w:t>
      </w:r>
      <w:r w:rsidR="006232AB">
        <w:t xml:space="preserve">Knowing the receiver locations reduces the degrees of freedom of the loss matrix </w:t>
      </w:r>
      <w:r w:rsidR="006232AB" w:rsidRPr="006232AB">
        <w:rPr>
          <w:i/>
          <w:iCs/>
        </w:rPr>
        <w:t>U</w:t>
      </w:r>
      <w:r w:rsidR="006232AB">
        <w:t xml:space="preserve"> from quadratic </w:t>
      </w:r>
      <w:r w:rsidR="00B13F03">
        <w:t xml:space="preserve">(number of transmitters by number of receivers) </w:t>
      </w:r>
      <w:r w:rsidR="006232AB">
        <w:t>to linear</w:t>
      </w:r>
      <w:r w:rsidR="00B13F03">
        <w:t xml:space="preserve"> (number of transmitters)</w:t>
      </w:r>
      <w:r w:rsidR="006232AB">
        <w:t xml:space="preserve">. </w:t>
      </w:r>
      <w:r w:rsidR="00B93778">
        <w:t>There are other groups that have used the receiver locations in different ways as well. One idea is to use the receiver locations to estimate the angle</w:t>
      </w:r>
      <w:r w:rsidR="00BD7625">
        <w:t>-</w:t>
      </w:r>
      <w:r w:rsidR="00B93778">
        <w:t>of</w:t>
      </w:r>
      <w:r w:rsidR="00BD7625">
        <w:t>-</w:t>
      </w:r>
      <w:r w:rsidR="00B93778">
        <w:t xml:space="preserve">arrival of the transmitted signals. </w:t>
      </w:r>
      <w:r w:rsidR="00BD7625" w:rsidRPr="00BD7625">
        <w:rPr>
          <w:highlight w:val="yellow"/>
        </w:rPr>
        <w:t>Give references for angle of arrival</w:t>
      </w:r>
      <w:r w:rsidR="00BD7625">
        <w:t xml:space="preserve">. Our method is different, because angle-of-arrival is akin to a triangulation approach. </w:t>
      </w:r>
      <w:r w:rsidR="009E745E">
        <w:t>O</w:t>
      </w:r>
      <w:r w:rsidR="00BD7625">
        <w:t xml:space="preserve">ur method </w:t>
      </w:r>
      <w:r w:rsidR="009E745E">
        <w:t xml:space="preserve">is instead based </w:t>
      </w:r>
      <w:r w:rsidR="00BD7625">
        <w:t xml:space="preserve">on a trilateration approach which we started developing in </w:t>
      </w:r>
      <w:r w:rsidR="009E745E">
        <w:t>[6] and completed here with working models</w:t>
      </w:r>
      <w:r w:rsidR="002B1C24">
        <w:t xml:space="preserve"> that obtain convergence</w:t>
      </w:r>
      <w:r w:rsidR="009E745E">
        <w:t xml:space="preserve">. </w:t>
      </w:r>
    </w:p>
    <w:p w14:paraId="0590EDDC" w14:textId="77777777" w:rsidR="00750002" w:rsidRDefault="00750002" w:rsidP="0076389F"/>
    <w:p w14:paraId="597085BF" w14:textId="46677F74" w:rsidR="00145C5C" w:rsidRDefault="006701EA" w:rsidP="0076389F">
      <w:r>
        <w:t xml:space="preserve">There is also a body of knowledge about blind source separation that does not use the factorization approach. </w:t>
      </w:r>
    </w:p>
    <w:p w14:paraId="0EE430DE" w14:textId="0B9162BB" w:rsidR="00145C5C" w:rsidRDefault="00145C5C" w:rsidP="0076389F">
      <w:r>
        <w:t>Independent component analysis</w:t>
      </w:r>
    </w:p>
    <w:p w14:paraId="711DA2A4" w14:textId="6AFF2663" w:rsidR="00750002" w:rsidRDefault="00750002" w:rsidP="0076389F">
      <w:r>
        <w:t>Other approaches using different priors, and then how we don’t need a prior</w:t>
      </w:r>
    </w:p>
    <w:p w14:paraId="3D278EF3" w14:textId="77777777" w:rsidR="0090714B" w:rsidRDefault="0090714B" w:rsidP="0076389F"/>
    <w:p w14:paraId="29D035A8" w14:textId="77777777" w:rsidR="006A39BB" w:rsidRPr="001B2625" w:rsidRDefault="006A39BB" w:rsidP="0076389F"/>
    <w:p w14:paraId="4FA43F91" w14:textId="77777777" w:rsidR="0010268A" w:rsidRDefault="0010268A" w:rsidP="0027604B">
      <w:pPr>
        <w:jc w:val="right"/>
      </w:pPr>
    </w:p>
    <w:p w14:paraId="658DE433" w14:textId="78F57BD1" w:rsidR="0010268A" w:rsidRDefault="00E13543" w:rsidP="0027604B">
      <w:pPr>
        <w:jc w:val="right"/>
      </w:pPr>
      <w:r>
        <w:t xml:space="preserve"> </w:t>
      </w:r>
    </w:p>
    <w:p w14:paraId="094461FF" w14:textId="3C6F9A8E" w:rsidR="00191E3F" w:rsidRDefault="00191E3F" w:rsidP="00191E3F">
      <w:pPr>
        <w:pStyle w:val="Heading1"/>
      </w:pPr>
      <w:r>
        <w:t xml:space="preserve">Method </w:t>
      </w:r>
    </w:p>
    <w:p w14:paraId="428CCBAE" w14:textId="77777777" w:rsidR="0027604B" w:rsidRDefault="0027604B" w:rsidP="00CC40C3"/>
    <w:p w14:paraId="7FBE46AF" w14:textId="2E112B09" w:rsidR="00191E3F" w:rsidRDefault="0072569F" w:rsidP="00CC40C3">
      <w:r>
        <w:t>We start with the existing m</w:t>
      </w:r>
      <w:r w:rsidR="00191E3F">
        <w:t xml:space="preserve">atrix factorization </w:t>
      </w:r>
      <w:r>
        <w:t xml:space="preserve">model for blind source separation of communication signals, and add information from the receiver array configuration which would be available to the user measuring incoming signals. This additional information, if used as a constraint on an inverse problem, takes an underdetermined low rank factorization, and turns it into an overdetermined matrix factorization. This gives us a quality known as identifiability </w:t>
      </w:r>
      <w:r w:rsidR="0087079D">
        <w:t>[</w:t>
      </w:r>
      <w:r w:rsidR="00D17276">
        <w:t>7</w:t>
      </w:r>
      <w:r w:rsidR="0087079D">
        <w:t xml:space="preserve">], which means that the solution is the unique combination of transmitted signals, and not any other combination that gives the received signals. </w:t>
      </w:r>
      <w:r w:rsidR="00191E3F">
        <w:t>approach is an example of solving an inverse problem</w:t>
      </w:r>
      <w:r w:rsidR="00D276A6">
        <w:t>. The inverse problem approach means that i</w:t>
      </w:r>
      <w:r w:rsidR="00191E3F">
        <w:t xml:space="preserve">nstead of taking an equation and trying to rearrange it to find a formula for a solution, </w:t>
      </w:r>
      <w:r w:rsidR="007870E9">
        <w:t>y</w:t>
      </w:r>
      <w:r w:rsidR="00191E3F">
        <w:t xml:space="preserve">ou </w:t>
      </w:r>
      <w:r w:rsidR="007870E9">
        <w:t xml:space="preserve">instead </w:t>
      </w:r>
      <w:r w:rsidR="00191E3F">
        <w:t>search over a space for a vector that makes the original equation true</w:t>
      </w:r>
      <w:r w:rsidR="0035294A">
        <w:t xml:space="preserve"> (possibly with a small error)</w:t>
      </w:r>
      <w:r w:rsidR="007870E9">
        <w:t xml:space="preserve">. </w:t>
      </w:r>
      <w:r w:rsidR="005929CA">
        <w:t xml:space="preserve">This search is governed by considering </w:t>
      </w:r>
      <w:r w:rsidR="00AA09F6">
        <w:t>a</w:t>
      </w:r>
      <w:r w:rsidR="005929CA">
        <w:t xml:space="preserve"> loss or error term that results from assuming different solution vectors. </w:t>
      </w:r>
      <w:r w:rsidR="00D51C7B">
        <w:t>In general, the loss c</w:t>
      </w:r>
      <w:r w:rsidR="005A3894">
        <w:t>ould</w:t>
      </w:r>
      <w:r w:rsidR="00D51C7B">
        <w:t xml:space="preserve"> incorporate more knowledge </w:t>
      </w:r>
      <w:r w:rsidR="005A3894">
        <w:t>than</w:t>
      </w:r>
      <w:r w:rsidR="00D51C7B">
        <w:t xml:space="preserve"> just the error, because different errors may have different consequences, if we know how the information from the result will be applied</w:t>
      </w:r>
      <w:r w:rsidR="00F26535">
        <w:t xml:space="preserve"> </w:t>
      </w:r>
      <w:r w:rsidR="00805473">
        <w:t>[8]</w:t>
      </w:r>
      <w:r w:rsidR="00D51C7B">
        <w:t xml:space="preserve">. </w:t>
      </w:r>
      <w:r w:rsidR="009B7206">
        <w:t xml:space="preserve">This extended approach is known as decision theory and is not applied in our current model. However, this is how the model could be developed further in the future. For example, if you wanted to apply our method, and you knew a priori what modulation scheme a signal was using, you could penalize signals in the loss term that are divergence from </w:t>
      </w:r>
      <w:r w:rsidR="000A2984">
        <w:t xml:space="preserve">known code words in the modulation scheme, or if you had a prior on the message </w:t>
      </w:r>
      <w:r w:rsidR="000A2984">
        <w:lastRenderedPageBreak/>
        <w:t>code, you can even penalize over the entire message for combinations of symbols with low probability. This is one advantage of our method, is that it is compatible with decision theory as currently applied to signal processing in communication and estimation theory</w:t>
      </w:r>
      <w:r w:rsidR="00270A0D">
        <w:t xml:space="preserve"> [8] </w:t>
      </w:r>
      <w:r w:rsidR="009B71D7">
        <w:t>[9]</w:t>
      </w:r>
      <w:r w:rsidR="000A2984">
        <w:t xml:space="preserve">. </w:t>
      </w:r>
    </w:p>
    <w:p w14:paraId="0BD7F034" w14:textId="77777777" w:rsidR="00C71558" w:rsidRDefault="00C71558" w:rsidP="00CC40C3"/>
    <w:p w14:paraId="34A135D4" w14:textId="56B289E2" w:rsidR="000C3AFD" w:rsidRPr="001644B6" w:rsidRDefault="000C3AFD" w:rsidP="00CC40C3">
      <w:r>
        <w:t xml:space="preserve">Again, starting with eq. 1, we write the loss matrix </w:t>
      </w:r>
      <w:r w:rsidRPr="000C3AFD">
        <w:rPr>
          <w:i/>
          <w:iCs/>
        </w:rPr>
        <w:t>Q</w:t>
      </w:r>
      <w:r>
        <w:t xml:space="preserve"> in terms of the distance between the source transmitters positions </w:t>
      </w:r>
      <w:r w:rsidRPr="000C3AFD">
        <w:rPr>
          <w:i/>
          <w:iCs/>
        </w:rPr>
        <w:t>S</w:t>
      </w:r>
      <w:r>
        <w:t xml:space="preserve"> and the receiver array positions </w:t>
      </w:r>
      <w:r w:rsidRPr="000C3AFD">
        <w:rPr>
          <w:i/>
          <w:iCs/>
        </w:rPr>
        <w:t>R</w:t>
      </w:r>
      <w:r>
        <w:t>.</w:t>
      </w:r>
      <w:r w:rsidR="001644B6">
        <w:t xml:space="preserve"> </w:t>
      </w:r>
      <w:r w:rsidR="001644B6" w:rsidRPr="001644B6">
        <w:rPr>
          <w:i/>
          <w:iCs/>
        </w:rPr>
        <w:t>S</w:t>
      </w:r>
      <w:r w:rsidR="001644B6">
        <w:t xml:space="preserve"> is a</w:t>
      </w:r>
      <w:r w:rsidR="000B279E">
        <w:t>n</w:t>
      </w:r>
      <w:r w:rsidR="001644B6">
        <w:t xml:space="preserve"> </w:t>
      </w:r>
      <w:r w:rsidR="001644B6" w:rsidRPr="001644B6">
        <w:rPr>
          <w:i/>
          <w:iCs/>
        </w:rPr>
        <w:t>M×</w:t>
      </w:r>
      <w:r w:rsidR="001644B6" w:rsidRPr="001644B6">
        <w:t>3</w:t>
      </w:r>
      <w:r w:rsidR="001644B6">
        <w:t xml:space="preserve"> matrix for </w:t>
      </w:r>
      <w:r w:rsidR="001644B6" w:rsidRPr="001644B6">
        <w:rPr>
          <w:i/>
          <w:iCs/>
        </w:rPr>
        <w:t>M</w:t>
      </w:r>
      <w:r w:rsidR="001644B6">
        <w:t xml:space="preserve"> different source signals and 3 coordinates of space </w:t>
      </w:r>
      <w:r w:rsidR="001644B6" w:rsidRPr="001644B6">
        <w:rPr>
          <w:i/>
          <w:iCs/>
        </w:rPr>
        <w:t>x,y,z</w:t>
      </w:r>
      <w:r w:rsidR="001644B6">
        <w:t xml:space="preserve">. </w:t>
      </w:r>
      <w:r w:rsidR="000B279E" w:rsidRPr="000B279E">
        <w:rPr>
          <w:i/>
          <w:iCs/>
        </w:rPr>
        <w:t>R</w:t>
      </w:r>
      <w:r w:rsidR="000B279E">
        <w:t xml:space="preserve"> is an </w:t>
      </w:r>
      <w:r w:rsidR="000B279E" w:rsidRPr="000B279E">
        <w:rPr>
          <w:i/>
          <w:iCs/>
        </w:rPr>
        <w:t>N</w:t>
      </w:r>
      <w:r w:rsidR="000B279E" w:rsidRPr="001644B6">
        <w:rPr>
          <w:i/>
          <w:iCs/>
        </w:rPr>
        <w:t>×</w:t>
      </w:r>
      <w:r w:rsidR="000B279E" w:rsidRPr="001644B6">
        <w:t>3</w:t>
      </w:r>
      <w:r w:rsidR="000B279E">
        <w:t xml:space="preserve"> matrix for </w:t>
      </w:r>
      <w:r w:rsidR="000B279E" w:rsidRPr="000B279E">
        <w:rPr>
          <w:i/>
          <w:iCs/>
        </w:rPr>
        <w:t>N</w:t>
      </w:r>
      <w:r w:rsidR="000B279E">
        <w:t xml:space="preserve"> different receivers and again 3 coordinates of space </w:t>
      </w:r>
      <w:r w:rsidR="000B279E" w:rsidRPr="000B279E">
        <w:rPr>
          <w:i/>
          <w:iCs/>
        </w:rPr>
        <w:t>x,y,z</w:t>
      </w:r>
      <w:r w:rsidR="000B279E">
        <w:t xml:space="preserve">. </w:t>
      </w:r>
      <w:r w:rsidR="00E86E6D">
        <w:t>This is show</w:t>
      </w:r>
      <w:r w:rsidR="00796B8D">
        <w:t>n</w:t>
      </w:r>
      <w:r w:rsidR="00E86E6D">
        <w:t xml:space="preserve"> below in eq. 2. </w:t>
      </w:r>
    </w:p>
    <w:p w14:paraId="0BDCA91A" w14:textId="77777777" w:rsidR="000C3AFD" w:rsidRDefault="000C3AFD" w:rsidP="00CC40C3"/>
    <w:p w14:paraId="37B5EDEF" w14:textId="6ABA4474" w:rsidR="000C3AFD" w:rsidRPr="000C3AFD" w:rsidRDefault="000C3AFD" w:rsidP="00E86E6D">
      <w:pPr>
        <w:jc w:val="right"/>
        <w:rPr>
          <w:b/>
          <w:bCs/>
        </w:rPr>
      </w:pPr>
      <m:oMath>
        <m:r>
          <w:rPr>
            <w:rFonts w:ascii="Cambria Math" w:hAnsi="Cambria Math"/>
          </w:rPr>
          <m:t>P=UQ=</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e>
                      </m:d>
                    </m:e>
                    <m:sup>
                      <m:r>
                        <w:rPr>
                          <w:rFonts w:ascii="Cambria Math" w:hAnsi="Cambria Math"/>
                        </w:rPr>
                        <m:t>-2</m:t>
                      </m:r>
                    </m:sup>
                  </m:sSup>
                </m:e>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e>
                      </m:d>
                    </m:e>
                    <m:sup>
                      <m:r>
                        <w:rPr>
                          <w:rFonts w:ascii="Cambria Math" w:hAnsi="Cambria Math"/>
                        </w:rPr>
                        <m:t>-2</m:t>
                      </m:r>
                    </m:sup>
                  </m:sSup>
                </m:e>
                <m:e>
                  <m:r>
                    <w:rPr>
                      <w:rFonts w:ascii="Cambria Math" w:hAnsi="Cambria Math"/>
                    </w:rPr>
                    <m:t>⋯</m:t>
                  </m:r>
                  <m:ctrlPr>
                    <w:rPr>
                      <w:rFonts w:ascii="Cambria Math" w:eastAsia="Cambria Math" w:hAnsi="Cambria Math" w:cs="Cambria Math"/>
                      <w:i/>
                    </w:rPr>
                  </m:ctrlPr>
                </m:e>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m:t>
                              </m:r>
                            </m:sub>
                          </m:sSub>
                        </m:e>
                      </m:d>
                    </m:e>
                    <m:sup>
                      <m:r>
                        <w:rPr>
                          <w:rFonts w:ascii="Cambria Math" w:hAnsi="Cambria Math"/>
                        </w:rPr>
                        <m:t>-2</m:t>
                      </m:r>
                    </m:sup>
                  </m:sSup>
                  <m:ctrlPr>
                    <w:rPr>
                      <w:rFonts w:ascii="Cambria Math" w:eastAsia="Cambria Math" w:hAnsi="Cambria Math" w:cs="Cambria Math"/>
                      <w:i/>
                    </w:rPr>
                  </m:ctrlPr>
                </m:e>
              </m:mr>
              <m:mr>
                <m:e>
                  <m:sSup>
                    <m:sSupPr>
                      <m:ctrlPr>
                        <w:rPr>
                          <w:rFonts w:ascii="Cambria Math" w:eastAsia="Cambria Math" w:hAnsi="Cambria Math" w:cs="Cambria Math"/>
                          <w:i/>
                        </w:rPr>
                      </m:ctrlPr>
                    </m:sSupPr>
                    <m:e>
                      <m:d>
                        <m:dPr>
                          <m:begChr m:val="‖"/>
                          <m:endChr m:val="‖"/>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S</m:t>
                              </m:r>
                            </m:e>
                            <m:sub>
                              <m:r>
                                <w:rPr>
                                  <w:rFonts w:ascii="Cambria Math" w:eastAsia="Cambria Math" w:hAnsi="Cambria Math" w:cs="Cambria Math"/>
                                </w:rPr>
                                <m:t>1</m:t>
                              </m:r>
                            </m:sub>
                          </m:sSub>
                        </m:e>
                      </m:d>
                    </m:e>
                    <m:sup>
                      <m:r>
                        <w:rPr>
                          <w:rFonts w:ascii="Cambria Math" w:eastAsia="Cambria Math" w:hAnsi="Cambria Math" w:cs="Cambria Math"/>
                        </w:rPr>
                        <m:t>-2</m:t>
                      </m:r>
                    </m:sup>
                  </m:sSup>
                </m:e>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e>
                      </m:d>
                    </m:e>
                    <m:sup>
                      <m:r>
                        <w:rPr>
                          <w:rFonts w:ascii="Cambria Math" w:hAnsi="Cambria Math"/>
                        </w:rPr>
                        <m:t>-2</m:t>
                      </m:r>
                    </m:sup>
                  </m:s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m:t>
                              </m:r>
                            </m:sub>
                          </m:sSub>
                        </m:e>
                      </m:d>
                    </m:e>
                    <m:sup>
                      <m:r>
                        <w:rPr>
                          <w:rFonts w:ascii="Cambria Math" w:hAnsi="Cambria Math"/>
                        </w:rPr>
                        <m:t>-2</m:t>
                      </m:r>
                    </m:sup>
                  </m:sSup>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p>
                    <m:sSupPr>
                      <m:ctrlPr>
                        <w:rPr>
                          <w:rFonts w:ascii="Cambria Math" w:eastAsia="Cambria Math" w:hAnsi="Cambria Math" w:cs="Cambria Math"/>
                          <w:i/>
                        </w:rPr>
                      </m:ctrlPr>
                    </m:sSupPr>
                    <m:e>
                      <m:d>
                        <m:dPr>
                          <m:begChr m:val="‖"/>
                          <m:endChr m:val="‖"/>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M</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S</m:t>
                              </m:r>
                            </m:e>
                            <m:sub>
                              <m:r>
                                <w:rPr>
                                  <w:rFonts w:ascii="Cambria Math" w:eastAsia="Cambria Math" w:hAnsi="Cambria Math" w:cs="Cambria Math"/>
                                </w:rPr>
                                <m:t>1</m:t>
                              </m:r>
                            </m:sub>
                          </m:sSub>
                        </m:e>
                      </m:d>
                    </m:e>
                    <m:sup>
                      <m:r>
                        <w:rPr>
                          <w:rFonts w:ascii="Cambria Math" w:eastAsia="Cambria Math" w:hAnsi="Cambria Math" w:cs="Cambria Math"/>
                        </w:rPr>
                        <m:t>-2</m:t>
                      </m:r>
                    </m:sup>
                  </m:sSup>
                  <m:ctrlPr>
                    <w:rPr>
                      <w:rFonts w:ascii="Cambria Math" w:eastAsia="Cambria Math" w:hAnsi="Cambria Math" w:cs="Cambria Math"/>
                      <w:i/>
                    </w:rPr>
                  </m:ctrlPr>
                </m:e>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e>
                      </m:d>
                    </m:e>
                    <m:sup>
                      <m:r>
                        <w:rPr>
                          <w:rFonts w:ascii="Cambria Math" w:hAnsi="Cambria Math"/>
                        </w:rPr>
                        <m:t>-2</m:t>
                      </m:r>
                    </m:sup>
                  </m:sSup>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m:t>
                              </m:r>
                            </m:sub>
                          </m:sSub>
                        </m:e>
                      </m:d>
                    </m:e>
                    <m:sup>
                      <m:r>
                        <w:rPr>
                          <w:rFonts w:ascii="Cambria Math" w:hAnsi="Cambria Math"/>
                        </w:rPr>
                        <m:t>-2</m:t>
                      </m:r>
                    </m:sup>
                  </m:sSup>
                </m:e>
              </m:mr>
            </m:m>
          </m:e>
        </m:d>
        <m:r>
          <w:rPr>
            <w:rFonts w:ascii="Cambria Math" w:hAnsi="Cambria Math"/>
          </w:rPr>
          <m:t>Q</m:t>
        </m:r>
      </m:oMath>
      <w:r w:rsidR="00E86E6D">
        <w:t xml:space="preserve">                                        (2)</w:t>
      </w:r>
    </w:p>
    <w:p w14:paraId="43E82A3C" w14:textId="7DCE8AA4" w:rsidR="00C71558" w:rsidRDefault="00C71558" w:rsidP="00CC40C3"/>
    <w:p w14:paraId="5D415699" w14:textId="2DDF9609" w:rsidR="004D4B05" w:rsidRDefault="0090765D" w:rsidP="00CC40C3">
      <w:r>
        <w:t xml:space="preserve">And where </w:t>
      </w:r>
      <w:r w:rsidR="004D4B05">
        <w:t>each term</w:t>
      </w:r>
      <w:r w:rsidR="00121E81">
        <w:t xml:space="preserve"> of inverse distance squared</w:t>
      </w:r>
      <w:r w:rsidR="004D4B05">
        <w:t xml:space="preserve"> is given as below in eq. 3. </w:t>
      </w:r>
    </w:p>
    <w:p w14:paraId="67C5471B" w14:textId="77777777" w:rsidR="004D4B05" w:rsidRDefault="004D4B05" w:rsidP="00CC40C3"/>
    <w:p w14:paraId="10570AB1" w14:textId="2EA414F8" w:rsidR="0090765D" w:rsidRPr="00A560D0" w:rsidRDefault="00000000" w:rsidP="00CC40C3">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m:t>
                      </m:r>
                    </m:sub>
                  </m:sSub>
                </m:e>
              </m:d>
            </m:e>
            <m:sup>
              <m:r>
                <w:rPr>
                  <w:rFonts w:ascii="Cambria Math" w:hAnsi="Cambria Math"/>
                </w:rPr>
                <m:t>-2</m:t>
              </m:r>
            </m:sup>
          </m:sSup>
          <m:r>
            <w:rPr>
              <w:rFonts w:ascii="Cambria Math" w:hAnsi="Cambria Math"/>
            </w:rPr>
            <m:t>=</m:t>
          </m:r>
        </m:oMath>
      </m:oMathPara>
    </w:p>
    <w:p w14:paraId="2A9B256F" w14:textId="77777777" w:rsidR="00A560D0" w:rsidRPr="0090765D" w:rsidRDefault="00A560D0" w:rsidP="00CC40C3"/>
    <w:p w14:paraId="636EBC0D" w14:textId="78735E74" w:rsidR="0090765D" w:rsidRPr="00A560D0" w:rsidRDefault="00A560D0" w:rsidP="00A560D0">
      <w:pPr>
        <w:jc w:val="right"/>
      </w:pPr>
      <m:oMath>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m,x</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n,x</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m,y</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n,y</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m,z</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n,z</m:t>
                                    </m:r>
                                  </m:sub>
                                </m:sSub>
                              </m:e>
                            </m:d>
                          </m:e>
                          <m:sup>
                            <m:r>
                              <w:rPr>
                                <w:rFonts w:ascii="Cambria Math" w:hAnsi="Cambria Math"/>
                              </w:rPr>
                              <m:t>2</m:t>
                            </m:r>
                          </m:sup>
                        </m:sSup>
                      </m:e>
                    </m:d>
                  </m:e>
                </m:rad>
              </m:e>
            </m:d>
          </m:e>
          <m:sup>
            <m:r>
              <w:rPr>
                <w:rFonts w:ascii="Cambria Math" w:hAnsi="Cambria Math"/>
              </w:rPr>
              <m:t>-2</m:t>
            </m:r>
          </m:sup>
        </m:sSup>
        <m:r>
          <w:rPr>
            <w:rFonts w:ascii="Cambria Math" w:hAnsi="Cambria Math"/>
          </w:rPr>
          <m:t>=</m:t>
        </m:r>
      </m:oMath>
      <w:r>
        <w:t xml:space="preserve">                                        (3)</w:t>
      </w:r>
    </w:p>
    <w:p w14:paraId="76B3928A" w14:textId="77777777" w:rsidR="00A560D0" w:rsidRPr="0090765D" w:rsidRDefault="00A560D0" w:rsidP="00CC40C3"/>
    <w:p w14:paraId="730B0853" w14:textId="201BBEAD" w:rsidR="0090765D" w:rsidRDefault="00000000" w:rsidP="00CC40C3">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m,x</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n,x</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m,y</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n,y</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m,z</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n,z</m:t>
                              </m:r>
                            </m:sub>
                          </m:sSub>
                        </m:e>
                      </m:d>
                    </m:e>
                    <m:sup>
                      <m:r>
                        <w:rPr>
                          <w:rFonts w:ascii="Cambria Math" w:hAnsi="Cambria Math"/>
                        </w:rPr>
                        <m:t>2</m:t>
                      </m:r>
                    </m:sup>
                  </m:sSup>
                </m:e>
              </m:d>
            </m:e>
            <m:sup>
              <m:r>
                <w:rPr>
                  <w:rFonts w:ascii="Cambria Math" w:hAnsi="Cambria Math"/>
                </w:rPr>
                <m:t>-1</m:t>
              </m:r>
            </m:sup>
          </m:sSup>
        </m:oMath>
      </m:oMathPara>
    </w:p>
    <w:p w14:paraId="4968B079" w14:textId="0C26BA7D" w:rsidR="00191E3F" w:rsidRDefault="00191E3F" w:rsidP="00CC40C3"/>
    <w:p w14:paraId="042444B5" w14:textId="77777777" w:rsidR="001422D7" w:rsidRDefault="001422D7" w:rsidP="00CC40C3"/>
    <w:p w14:paraId="3864BBB5" w14:textId="243DF6C5" w:rsidR="00B3132D" w:rsidRDefault="00B3132D" w:rsidP="00CC40C3">
      <w:r>
        <w:t xml:space="preserve">Now since the </w:t>
      </w:r>
      <w:r w:rsidRPr="00B3132D">
        <w:rPr>
          <w:i/>
          <w:iCs/>
        </w:rPr>
        <w:t>R</w:t>
      </w:r>
      <w:r w:rsidRPr="00B3132D">
        <w:t xml:space="preserve"> mat</w:t>
      </w:r>
      <w:r>
        <w:t xml:space="preserve">rix is fully determined, since the user making measurements knows the dimensions of the receiver array, the </w:t>
      </w:r>
      <w:r w:rsidRPr="00B3132D">
        <w:rPr>
          <w:i/>
          <w:iCs/>
        </w:rPr>
        <w:t>U</w:t>
      </w:r>
      <w:r>
        <w:t xml:space="preserve"> matrix is completely determined by the </w:t>
      </w:r>
      <w:r w:rsidRPr="00B3132D">
        <w:rPr>
          <w:i/>
          <w:iCs/>
        </w:rPr>
        <w:t>S</w:t>
      </w:r>
      <w:r>
        <w:t xml:space="preserve"> matrix of unknown source transmitter locations. </w:t>
      </w:r>
      <w:r w:rsidR="00C6251F">
        <w:t xml:space="preserve">We find in practice that this parameterization allows us to recover the matrices </w:t>
      </w:r>
      <w:r w:rsidR="00C6251F" w:rsidRPr="00C6251F">
        <w:rPr>
          <w:i/>
          <w:iCs/>
        </w:rPr>
        <w:t>U</w:t>
      </w:r>
      <w:r w:rsidR="00C6251F" w:rsidRPr="00C6251F">
        <w:t xml:space="preserve"> a</w:t>
      </w:r>
      <w:r w:rsidR="00C6251F">
        <w:t xml:space="preserve">nd </w:t>
      </w:r>
      <w:r w:rsidR="00C6251F" w:rsidRPr="00C6251F">
        <w:rPr>
          <w:i/>
          <w:iCs/>
        </w:rPr>
        <w:t>Q</w:t>
      </w:r>
      <w:r w:rsidR="00C6251F">
        <w:t xml:space="preserve"> from only the </w:t>
      </w:r>
      <w:r w:rsidR="00611098">
        <w:t>matrix of received mixed signals</w:t>
      </w:r>
      <w:r w:rsidR="00C6251F">
        <w:t xml:space="preserve"> </w:t>
      </w:r>
      <w:r w:rsidR="00C6251F" w:rsidRPr="00C6251F">
        <w:rPr>
          <w:i/>
          <w:iCs/>
        </w:rPr>
        <w:t>P</w:t>
      </w:r>
      <w:r w:rsidR="00C6251F" w:rsidRPr="00C6251F">
        <w:t>.</w:t>
      </w:r>
      <w:r w:rsidR="00AC5FC2">
        <w:t xml:space="preserve"> We used two methods to </w:t>
      </w:r>
      <w:r w:rsidR="00F500F0">
        <w:t xml:space="preserve">solve the inverse problem given this formulation. </w:t>
      </w:r>
      <w:r w:rsidR="00194A77">
        <w:t xml:space="preserve">First, </w:t>
      </w:r>
    </w:p>
    <w:p w14:paraId="4AC623F2" w14:textId="77777777" w:rsidR="009E17E4" w:rsidRDefault="009E17E4" w:rsidP="00CC40C3"/>
    <w:p w14:paraId="0EB97469" w14:textId="77777777" w:rsidR="000575A6" w:rsidRDefault="000575A6" w:rsidP="00CC40C3"/>
    <w:p w14:paraId="4E650582" w14:textId="7EFC1369" w:rsidR="000575A6" w:rsidRDefault="007D2508" w:rsidP="000575A6">
      <w:r>
        <w:t xml:space="preserve">[1] </w:t>
      </w:r>
      <w:r w:rsidR="000575A6">
        <w:t>Z. Hu et al., "Robust non-negative matrix factorization for joint spectrum sensing and</w:t>
      </w:r>
    </w:p>
    <w:p w14:paraId="14911AAE" w14:textId="77777777" w:rsidR="000575A6" w:rsidRDefault="000575A6" w:rsidP="000575A6">
      <w:r>
        <w:t>primary user localization in cognitive radio networks," in Waveform Diversity &amp; Design</w:t>
      </w:r>
    </w:p>
    <w:p w14:paraId="35FBEC5D" w14:textId="1DB93F82" w:rsidR="000575A6" w:rsidRDefault="000575A6" w:rsidP="000575A6">
      <w:r>
        <w:t>Conference (WDD), 2012 International, 2012, pp. 303-307: IEEE.</w:t>
      </w:r>
    </w:p>
    <w:p w14:paraId="5973A31C" w14:textId="77777777" w:rsidR="000575A6" w:rsidRDefault="000575A6" w:rsidP="000575A6"/>
    <w:p w14:paraId="6180C1EE" w14:textId="57054760" w:rsidR="000575A6" w:rsidRDefault="007D2508" w:rsidP="000575A6">
      <w:r>
        <w:t xml:space="preserve">[2] </w:t>
      </w:r>
      <w:r w:rsidR="000575A6">
        <w:t xml:space="preserve">A. Zaeemzadeh, M. Joneidi, B. </w:t>
      </w:r>
      <w:proofErr w:type="spellStart"/>
      <w:r w:rsidR="000575A6">
        <w:t>Shahrasbi</w:t>
      </w:r>
      <w:proofErr w:type="spellEnd"/>
      <w:r w:rsidR="000575A6">
        <w:t xml:space="preserve">, and N. </w:t>
      </w:r>
      <w:proofErr w:type="spellStart"/>
      <w:r w:rsidR="000575A6">
        <w:t>Rahnavard</w:t>
      </w:r>
      <w:proofErr w:type="spellEnd"/>
      <w:r w:rsidR="000575A6">
        <w:t>, "Missing spectrum-data</w:t>
      </w:r>
    </w:p>
    <w:p w14:paraId="239CC232" w14:textId="77777777" w:rsidR="000575A6" w:rsidRDefault="000575A6" w:rsidP="000575A6">
      <w:r>
        <w:t>recovery in cognitive radio networks using piecewise constant nonnegative matrix</w:t>
      </w:r>
    </w:p>
    <w:p w14:paraId="4FD2BFDF" w14:textId="77777777" w:rsidR="000575A6" w:rsidRDefault="000575A6" w:rsidP="000575A6">
      <w:r>
        <w:t>factorization," in Military Communications Conference, MILCOM 2015-2015 IEEE,</w:t>
      </w:r>
    </w:p>
    <w:p w14:paraId="3386F4F7" w14:textId="6317A155" w:rsidR="000575A6" w:rsidRDefault="000575A6" w:rsidP="000575A6">
      <w:r>
        <w:t>2015, pp. 238-243: IEEE.</w:t>
      </w:r>
    </w:p>
    <w:p w14:paraId="194D79BA" w14:textId="77777777" w:rsidR="007D2508" w:rsidRDefault="007D2508" w:rsidP="000575A6"/>
    <w:p w14:paraId="1E731429" w14:textId="6D34AFE9" w:rsidR="000575A6" w:rsidRDefault="007D2508" w:rsidP="000575A6">
      <w:r>
        <w:t xml:space="preserve">[3] </w:t>
      </w:r>
      <w:r w:rsidR="000575A6">
        <w:t>X. Fu, N. D. Sidiropoulos, and W.-K. Ma, "Power spectra separation via structured</w:t>
      </w:r>
    </w:p>
    <w:p w14:paraId="1E0B4C8D" w14:textId="0AB45110" w:rsidR="000575A6" w:rsidRDefault="000575A6" w:rsidP="000575A6">
      <w:r>
        <w:t>matrix factorization," IEEE J. Sel. Topics Signal Process, 2015.</w:t>
      </w:r>
    </w:p>
    <w:p w14:paraId="22ADA1F0" w14:textId="77777777" w:rsidR="000575A6" w:rsidRDefault="000575A6" w:rsidP="000575A6"/>
    <w:p w14:paraId="4A374851" w14:textId="319134D6" w:rsidR="000575A6" w:rsidRDefault="007D2508" w:rsidP="000575A6">
      <w:r>
        <w:t xml:space="preserve">[4] </w:t>
      </w:r>
      <w:r w:rsidR="000575A6">
        <w:t>X. Fu, N. D. Sidiropoulos, J. H. Tranter, and W.-K. Ma, "A factor analysis framework for</w:t>
      </w:r>
    </w:p>
    <w:p w14:paraId="45DE38F9" w14:textId="77777777" w:rsidR="000575A6" w:rsidRDefault="000575A6" w:rsidP="000575A6">
      <w:r>
        <w:t>power spectra separation and multiple emitter localization," IEEE Transactions on Signal</w:t>
      </w:r>
    </w:p>
    <w:p w14:paraId="40CA1934" w14:textId="793C715C" w:rsidR="000575A6" w:rsidRDefault="000575A6" w:rsidP="000575A6">
      <w:r>
        <w:t>Processing, vol. 63, no. 24, pp. 6581-6594, 2015.</w:t>
      </w:r>
    </w:p>
    <w:p w14:paraId="11093CF6" w14:textId="77777777" w:rsidR="001A7A78" w:rsidRDefault="001A7A78" w:rsidP="000575A6"/>
    <w:p w14:paraId="505F1682" w14:textId="1ABF25EC" w:rsidR="001A7A78" w:rsidRDefault="001A7A78" w:rsidP="000575A6">
      <w:r>
        <w:t xml:space="preserve">[5] </w:t>
      </w:r>
      <w:r w:rsidR="00397708" w:rsidRPr="00397708">
        <w:t>Lee, Daniel D., and H. Sebastian Seung. "Learning the parts of objects by non-negative matrix factorization." </w:t>
      </w:r>
      <w:r w:rsidR="00397708" w:rsidRPr="00397708">
        <w:rPr>
          <w:i/>
          <w:iCs/>
        </w:rPr>
        <w:t>nature</w:t>
      </w:r>
      <w:r w:rsidR="00397708" w:rsidRPr="00397708">
        <w:t> 401.6755 (1999): 788-791.</w:t>
      </w:r>
    </w:p>
    <w:p w14:paraId="119DBE92" w14:textId="77777777" w:rsidR="00BD7625" w:rsidRDefault="00BD7625" w:rsidP="000575A6"/>
    <w:p w14:paraId="26217C1C" w14:textId="119B50D9" w:rsidR="00BD7625" w:rsidRDefault="00BD7625" w:rsidP="000575A6">
      <w:r>
        <w:t xml:space="preserve">[6] </w:t>
      </w:r>
      <w:r w:rsidRPr="00BD7625">
        <w:t>Glandon, Alexander M. "Recurrent neural networks and matrix methods for cognitive radio spectrum prediction and security." (2017).</w:t>
      </w:r>
    </w:p>
    <w:p w14:paraId="234854BE" w14:textId="77777777" w:rsidR="001054F7" w:rsidRDefault="001054F7" w:rsidP="000575A6"/>
    <w:p w14:paraId="5F61A285" w14:textId="3EB31349" w:rsidR="001054F7" w:rsidRDefault="001054F7" w:rsidP="000575A6">
      <w:r>
        <w:t xml:space="preserve">[7] </w:t>
      </w:r>
      <w:r w:rsidRPr="001054F7">
        <w:t>Fu, Xiao, et al. "Nonnegative matrix factorization for signal and data analytics: Identifiability, algorithms, and applications." </w:t>
      </w:r>
      <w:r w:rsidRPr="001054F7">
        <w:rPr>
          <w:i/>
          <w:iCs/>
        </w:rPr>
        <w:t>IEEE Signal Process. Mag.</w:t>
      </w:r>
      <w:r w:rsidRPr="001054F7">
        <w:t> 36.2 (2019): 59-80.</w:t>
      </w:r>
    </w:p>
    <w:p w14:paraId="2DCE727B" w14:textId="77777777" w:rsidR="00805473" w:rsidRDefault="00805473" w:rsidP="000575A6"/>
    <w:p w14:paraId="09C2EC9B" w14:textId="7A5C5908" w:rsidR="00805473" w:rsidRDefault="00805473" w:rsidP="000575A6">
      <w:r>
        <w:t xml:space="preserve">[8] </w:t>
      </w:r>
      <w:r w:rsidRPr="00805473">
        <w:t>Berger, James O. </w:t>
      </w:r>
      <w:r w:rsidRPr="00805473">
        <w:rPr>
          <w:i/>
          <w:iCs/>
        </w:rPr>
        <w:t>Statistical decision theory and Bayesian analysis</w:t>
      </w:r>
      <w:r w:rsidRPr="00805473">
        <w:t>. Springer Science &amp; Business Media, 2013.</w:t>
      </w:r>
    </w:p>
    <w:p w14:paraId="5E2741F5" w14:textId="77777777" w:rsidR="00606E5F" w:rsidRDefault="00606E5F" w:rsidP="000575A6"/>
    <w:p w14:paraId="410C8A3B" w14:textId="3C9C3088" w:rsidR="00606E5F" w:rsidRDefault="00606E5F" w:rsidP="000575A6">
      <w:r>
        <w:t xml:space="preserve">[9] </w:t>
      </w:r>
      <w:r w:rsidRPr="00606E5F">
        <w:t>Oppenheim, Alan V., and Ronald W. Schafer. </w:t>
      </w:r>
      <w:r w:rsidRPr="00606E5F">
        <w:rPr>
          <w:i/>
          <w:iCs/>
        </w:rPr>
        <w:t>Digital Signal Processing:(by) Alan V. Oppenheim (and) Ronald W. Schafer</w:t>
      </w:r>
      <w:r w:rsidRPr="00606E5F">
        <w:t>. Prentice-Hall, 1975.</w:t>
      </w:r>
    </w:p>
    <w:p w14:paraId="177D8AF3" w14:textId="77777777" w:rsidR="00E235BA" w:rsidRDefault="00E235BA" w:rsidP="00E235BA"/>
    <w:p w14:paraId="5FD35D7A" w14:textId="2993081D" w:rsidR="00E235BA" w:rsidRDefault="00E235BA" w:rsidP="00E235BA">
      <w:r>
        <w:t>Current inverse problem approach</w:t>
      </w:r>
    </w:p>
    <w:p w14:paraId="26EEC8BF" w14:textId="77777777" w:rsidR="00E235BA" w:rsidRDefault="00E235BA" w:rsidP="00E235BA"/>
    <w:p w14:paraId="7B59A174" w14:textId="77777777" w:rsidR="00E235BA" w:rsidRDefault="00E235BA" w:rsidP="00BC6BE6">
      <w:pPr>
        <w:pStyle w:val="SPIEbodytext"/>
        <w:rPr>
          <w:i/>
        </w:rPr>
      </w:pPr>
    </w:p>
    <w:p w14:paraId="190C25D3" w14:textId="77777777" w:rsidR="00E235BA" w:rsidRPr="00AB7AC2" w:rsidRDefault="00E235BA" w:rsidP="00BC6BE6">
      <w:pPr>
        <w:pStyle w:val="SPIEbodytext"/>
        <w:rPr>
          <w:i/>
        </w:rPr>
      </w:pPr>
    </w:p>
    <w:p w14:paraId="17000C27" w14:textId="77777777" w:rsidR="00165F8F" w:rsidRPr="00312E78" w:rsidRDefault="00165F8F" w:rsidP="00C37175">
      <w:pPr>
        <w:pStyle w:val="Heading2"/>
      </w:pPr>
      <w:r>
        <w:t>Margins</w:t>
      </w:r>
    </w:p>
    <w:p w14:paraId="77DEEC23" w14:textId="77777777" w:rsidR="000E716F" w:rsidRDefault="00616B12" w:rsidP="00165F8F">
      <w:pPr>
        <w:pStyle w:val="SPIEbodytext"/>
        <w:rPr>
          <w:color w:val="FF0000"/>
        </w:rPr>
      </w:pPr>
      <w:r>
        <w:t>If the paper does not have the margins shown in Table 1, it will not upload properly.</w:t>
      </w:r>
      <w:r w:rsidR="004830EA">
        <w:t xml:space="preserve"> </w:t>
      </w:r>
    </w:p>
    <w:p w14:paraId="3E15EEDB" w14:textId="77777777" w:rsidR="000E716F" w:rsidRDefault="000E716F" w:rsidP="00A30DED">
      <w:pPr>
        <w:pStyle w:val="SPIEtablecaption"/>
      </w:pPr>
    </w:p>
    <w:p w14:paraId="6A791003" w14:textId="77777777" w:rsidR="00165F8F" w:rsidRDefault="00165F8F" w:rsidP="005B6525">
      <w:pPr>
        <w:pStyle w:val="Subtitles"/>
      </w:pPr>
      <w:r>
        <w:t xml:space="preserve"> Table 1. </w:t>
      </w:r>
      <w:r w:rsidR="00616B12">
        <w:t>Margins and p</w:t>
      </w:r>
      <w:r>
        <w:t>rint area specifications.</w:t>
      </w:r>
    </w:p>
    <w:p w14:paraId="416835BB" w14:textId="3AB8C900" w:rsidR="00165F8F" w:rsidRDefault="00265DCA" w:rsidP="00165F8F">
      <w:pPr>
        <w:pStyle w:val="SPIEbodytext"/>
      </w:pPr>
      <w:r>
        <w:rPr>
          <w:noProof/>
        </w:rPr>
        <mc:AlternateContent>
          <mc:Choice Requires="wps">
            <w:drawing>
              <wp:anchor distT="0" distB="0" distL="114300" distR="114300" simplePos="0" relativeHeight="251657216" behindDoc="1" locked="0" layoutInCell="1" allowOverlap="1" wp14:anchorId="0962BB7B" wp14:editId="10EBA229">
                <wp:simplePos x="0" y="0"/>
                <wp:positionH relativeFrom="column">
                  <wp:posOffset>845820</wp:posOffset>
                </wp:positionH>
                <wp:positionV relativeFrom="paragraph">
                  <wp:posOffset>153035</wp:posOffset>
                </wp:positionV>
                <wp:extent cx="4343400" cy="906780"/>
                <wp:effectExtent l="12065" t="9525" r="6985" b="7620"/>
                <wp:wrapNone/>
                <wp:docPr id="1319702514"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906780"/>
                        </a:xfrm>
                        <a:prstGeom prst="rect">
                          <a:avLst/>
                        </a:prstGeom>
                        <a:solidFill>
                          <a:srgbClr val="FFFFFF"/>
                        </a:solidFill>
                        <a:ln w="9525">
                          <a:solidFill>
                            <a:srgbClr val="000000"/>
                          </a:solidFill>
                          <a:miter lim="800000"/>
                          <a:headEnd/>
                          <a:tailEnd/>
                        </a:ln>
                      </wps:spPr>
                      <wps:txbx>
                        <w:txbxContent>
                          <w:p w14:paraId="6040329C" w14:textId="77777777" w:rsidR="00917BAC" w:rsidRDefault="00917BAC" w:rsidP="00165F8F">
                            <w:pPr>
                              <w:tabs>
                                <w:tab w:val="left" w:pos="4320"/>
                              </w:tabs>
                              <w:jc w:val="center"/>
                              <w:rPr>
                                <w:b/>
                                <w:sz w:val="18"/>
                              </w:rPr>
                            </w:pPr>
                            <w:r>
                              <w:rPr>
                                <w:b/>
                                <w:sz w:val="18"/>
                              </w:rPr>
                              <w:t xml:space="preserve">PAPER MARGINS </w:t>
                            </w:r>
                          </w:p>
                          <w:p w14:paraId="19E26809" w14:textId="77777777" w:rsidR="00917BAC" w:rsidRPr="00165F8F" w:rsidRDefault="00917BAC" w:rsidP="00C56DA2">
                            <w:pPr>
                              <w:tabs>
                                <w:tab w:val="right" w:pos="2880"/>
                                <w:tab w:val="left" w:pos="3420"/>
                                <w:tab w:val="right" w:pos="6300"/>
                                <w:tab w:val="right" w:pos="7380"/>
                              </w:tabs>
                              <w:rPr>
                                <w:sz w:val="18"/>
                                <w:u w:val="single"/>
                              </w:rPr>
                            </w:pPr>
                            <w:r>
                              <w:rPr>
                                <w:sz w:val="18"/>
                                <w:u w:val="single"/>
                              </w:rPr>
                              <w:t>A4</w:t>
                            </w:r>
                            <w:r>
                              <w:rPr>
                                <w:sz w:val="18"/>
                                <w:u w:val="single"/>
                              </w:rPr>
                              <w:tab/>
                            </w:r>
                            <w:r>
                              <w:rPr>
                                <w:sz w:val="18"/>
                              </w:rPr>
                              <w:tab/>
                            </w:r>
                            <w:r>
                              <w:rPr>
                                <w:sz w:val="18"/>
                                <w:u w:val="single"/>
                              </w:rPr>
                              <w:t>Letter</w:t>
                            </w:r>
                            <w:r>
                              <w:rPr>
                                <w:sz w:val="18"/>
                                <w:u w:val="single"/>
                              </w:rPr>
                              <w:tab/>
                            </w:r>
                          </w:p>
                          <w:p w14:paraId="1DBDE130" w14:textId="77777777" w:rsidR="00917BAC" w:rsidRDefault="00917BAC" w:rsidP="00C56DA2">
                            <w:pPr>
                              <w:tabs>
                                <w:tab w:val="right" w:pos="2880"/>
                                <w:tab w:val="left" w:pos="3420"/>
                                <w:tab w:val="right" w:pos="6300"/>
                                <w:tab w:val="right" w:pos="7380"/>
                              </w:tabs>
                              <w:rPr>
                                <w:sz w:val="18"/>
                              </w:rPr>
                            </w:pPr>
                            <w:r>
                              <w:rPr>
                                <w:sz w:val="18"/>
                              </w:rPr>
                              <w:t>Top margin</w:t>
                            </w:r>
                            <w:r>
                              <w:rPr>
                                <w:sz w:val="18"/>
                              </w:rPr>
                              <w:tab/>
                              <w:t xml:space="preserve">2.54 cm       </w:t>
                            </w:r>
                            <w:r w:rsidRPr="00165F8F">
                              <w:rPr>
                                <w:i/>
                                <w:sz w:val="18"/>
                              </w:rPr>
                              <w:t xml:space="preserve"> (1in.)</w:t>
                            </w:r>
                            <w:r>
                              <w:rPr>
                                <w:sz w:val="18"/>
                              </w:rPr>
                              <w:tab/>
                              <w:t>Top margin</w:t>
                            </w:r>
                            <w:r>
                              <w:rPr>
                                <w:sz w:val="18"/>
                              </w:rPr>
                              <w:tab/>
                              <w:t xml:space="preserve">1.0 in.   </w:t>
                            </w:r>
                            <w:r w:rsidRPr="00C56DA2">
                              <w:rPr>
                                <w:i/>
                                <w:sz w:val="18"/>
                              </w:rPr>
                              <w:t xml:space="preserve"> (2.54 cm)</w:t>
                            </w:r>
                          </w:p>
                          <w:p w14:paraId="18749F98" w14:textId="77777777" w:rsidR="00917BAC" w:rsidRPr="00165F8F" w:rsidRDefault="00917BAC" w:rsidP="00C56DA2">
                            <w:pPr>
                              <w:tabs>
                                <w:tab w:val="right" w:pos="2880"/>
                                <w:tab w:val="left" w:pos="3420"/>
                                <w:tab w:val="right" w:pos="6300"/>
                                <w:tab w:val="right" w:pos="7380"/>
                              </w:tabs>
                              <w:rPr>
                                <w:sz w:val="18"/>
                              </w:rPr>
                            </w:pPr>
                            <w:r w:rsidRPr="00913520">
                              <w:rPr>
                                <w:sz w:val="18"/>
                                <w:szCs w:val="18"/>
                              </w:rPr>
                              <w:t>Bottom margin</w:t>
                            </w:r>
                            <w:r w:rsidRPr="00913520">
                              <w:rPr>
                                <w:sz w:val="18"/>
                                <w:szCs w:val="18"/>
                              </w:rPr>
                              <w:tab/>
                              <w:t xml:space="preserve">4.94  cm </w:t>
                            </w:r>
                            <w:r w:rsidRPr="00165F8F">
                              <w:rPr>
                                <w:i/>
                                <w:sz w:val="18"/>
                                <w:szCs w:val="18"/>
                              </w:rPr>
                              <w:t>(1.95 in.)</w:t>
                            </w:r>
                            <w:r>
                              <w:rPr>
                                <w:sz w:val="18"/>
                                <w:szCs w:val="18"/>
                              </w:rPr>
                              <w:tab/>
                            </w:r>
                            <w:r>
                              <w:rPr>
                                <w:sz w:val="18"/>
                              </w:rPr>
                              <w:t>Bottom margin</w:t>
                            </w:r>
                            <w:r>
                              <w:rPr>
                                <w:sz w:val="18"/>
                              </w:rPr>
                              <w:tab/>
                              <w:t xml:space="preserve">1.25 in.    </w:t>
                            </w:r>
                            <w:r w:rsidRPr="00C56DA2">
                              <w:rPr>
                                <w:i/>
                                <w:sz w:val="18"/>
                              </w:rPr>
                              <w:t>(3.17 cm)</w:t>
                            </w:r>
                          </w:p>
                          <w:p w14:paraId="4D1B43B0" w14:textId="2A5F342A" w:rsidR="00917BAC" w:rsidRPr="00913520" w:rsidRDefault="00917BAC" w:rsidP="00C56DA2">
                            <w:pPr>
                              <w:tabs>
                                <w:tab w:val="right" w:pos="2880"/>
                                <w:tab w:val="left" w:pos="3420"/>
                                <w:tab w:val="right" w:pos="6300"/>
                                <w:tab w:val="right" w:pos="7380"/>
                              </w:tabs>
                              <w:rPr>
                                <w:sz w:val="18"/>
                                <w:szCs w:val="18"/>
                              </w:rPr>
                            </w:pPr>
                            <w:r w:rsidRPr="00913520">
                              <w:rPr>
                                <w:sz w:val="18"/>
                                <w:szCs w:val="18"/>
                              </w:rPr>
                              <w:t>Left</w:t>
                            </w:r>
                            <w:r>
                              <w:rPr>
                                <w:sz w:val="18"/>
                                <w:szCs w:val="18"/>
                              </w:rPr>
                              <w:t>, right</w:t>
                            </w:r>
                            <w:r w:rsidRPr="00913520">
                              <w:rPr>
                                <w:sz w:val="18"/>
                                <w:szCs w:val="18"/>
                              </w:rPr>
                              <w:t xml:space="preserve"> margin</w:t>
                            </w:r>
                            <w:r w:rsidRPr="00913520">
                              <w:rPr>
                                <w:sz w:val="18"/>
                                <w:szCs w:val="18"/>
                              </w:rPr>
                              <w:tab/>
                              <w:t>1.9</w:t>
                            </w:r>
                            <w:r w:rsidR="004C2824">
                              <w:rPr>
                                <w:sz w:val="18"/>
                                <w:szCs w:val="18"/>
                              </w:rPr>
                              <w:t>3</w:t>
                            </w:r>
                            <w:r w:rsidRPr="00913520">
                              <w:rPr>
                                <w:sz w:val="18"/>
                                <w:szCs w:val="18"/>
                              </w:rPr>
                              <w:t xml:space="preserve"> cm</w:t>
                            </w:r>
                            <w:r>
                              <w:rPr>
                                <w:sz w:val="18"/>
                                <w:szCs w:val="18"/>
                              </w:rPr>
                              <w:t xml:space="preserve">   </w:t>
                            </w:r>
                            <w:r w:rsidRPr="00165F8F">
                              <w:rPr>
                                <w:i/>
                                <w:sz w:val="18"/>
                                <w:szCs w:val="18"/>
                              </w:rPr>
                              <w:t>(.76 in.)</w:t>
                            </w:r>
                            <w:r>
                              <w:rPr>
                                <w:sz w:val="18"/>
                                <w:szCs w:val="18"/>
                              </w:rPr>
                              <w:tab/>
                            </w:r>
                            <w:r>
                              <w:rPr>
                                <w:sz w:val="18"/>
                              </w:rPr>
                              <w:t>Left, right margin</w:t>
                            </w:r>
                            <w:r>
                              <w:rPr>
                                <w:sz w:val="18"/>
                              </w:rPr>
                              <w:tab/>
                              <w:t>.8</w:t>
                            </w:r>
                            <w:r w:rsidR="004C2824">
                              <w:rPr>
                                <w:sz w:val="18"/>
                              </w:rPr>
                              <w:t>8</w:t>
                            </w:r>
                            <w:r>
                              <w:rPr>
                                <w:sz w:val="18"/>
                              </w:rPr>
                              <w:t xml:space="preserve"> in.  </w:t>
                            </w:r>
                            <w:r w:rsidRPr="00C56DA2">
                              <w:rPr>
                                <w:i/>
                                <w:sz w:val="18"/>
                              </w:rPr>
                              <w:t xml:space="preserve">  (2.22 cm)</w:t>
                            </w:r>
                          </w:p>
                          <w:p w14:paraId="2A009CFE" w14:textId="0A04B22D" w:rsidR="00917BAC" w:rsidRPr="006E2DED" w:rsidRDefault="00917BAC" w:rsidP="00C56DA2">
                            <w:pPr>
                              <w:tabs>
                                <w:tab w:val="right" w:pos="2880"/>
                                <w:tab w:val="left" w:pos="3420"/>
                                <w:tab w:val="right" w:pos="7740"/>
                              </w:tabs>
                              <w:spacing w:before="120"/>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62BB7B" id="_x0000_t202" coordsize="21600,21600" o:spt="202" path="m,l,21600r21600,l21600,xe">
                <v:stroke joinstyle="miter"/>
                <v:path gradientshapeok="t" o:connecttype="rect"/>
              </v:shapetype>
              <v:shape id="Text Box 52" o:spid="_x0000_s1026" type="#_x0000_t202" style="position:absolute;left:0;text-align:left;margin-left:66.6pt;margin-top:12.05pt;width:342pt;height:71.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">
                <v:textbox>
                  <w:txbxContent>
                    <w:p w14:paraId="6040329C" w14:textId="77777777" w:rsidR="00917BAC" w:rsidRDefault="00917BAC" w:rsidP="00165F8F">
                      <w:pPr>
                        <w:tabs>
                          <w:tab w:val="left" w:pos="4320"/>
                        </w:tabs>
                        <w:jc w:val="center"/>
                        <w:rPr>
                          <w:b/>
                          <w:sz w:val="18"/>
                        </w:rPr>
                      </w:pPr>
                      <w:r>
                        <w:rPr>
                          <w:b/>
                          <w:sz w:val="18"/>
                        </w:rPr>
                        <w:t xml:space="preserve">PAPER MARGINS </w:t>
                      </w:r>
                    </w:p>
                    <w:p w14:paraId="19E26809" w14:textId="77777777" w:rsidR="00917BAC" w:rsidRPr="00165F8F" w:rsidRDefault="00917BAC" w:rsidP="00C56DA2">
                      <w:pPr>
                        <w:tabs>
                          <w:tab w:val="right" w:pos="2880"/>
                          <w:tab w:val="left" w:pos="3420"/>
                          <w:tab w:val="right" w:pos="6300"/>
                          <w:tab w:val="right" w:pos="7380"/>
                        </w:tabs>
                        <w:rPr>
                          <w:sz w:val="18"/>
                          <w:u w:val="single"/>
                        </w:rPr>
                      </w:pPr>
                      <w:r>
                        <w:rPr>
                          <w:sz w:val="18"/>
                          <w:u w:val="single"/>
                        </w:rPr>
                        <w:t>A4</w:t>
                      </w:r>
                      <w:r>
                        <w:rPr>
                          <w:sz w:val="18"/>
                          <w:u w:val="single"/>
                        </w:rPr>
                        <w:tab/>
                      </w:r>
                      <w:r>
                        <w:rPr>
                          <w:sz w:val="18"/>
                        </w:rPr>
                        <w:tab/>
                      </w:r>
                      <w:r>
                        <w:rPr>
                          <w:sz w:val="18"/>
                          <w:u w:val="single"/>
                        </w:rPr>
                        <w:t>Letter</w:t>
                      </w:r>
                      <w:r>
                        <w:rPr>
                          <w:sz w:val="18"/>
                          <w:u w:val="single"/>
                        </w:rPr>
                        <w:tab/>
                      </w:r>
                    </w:p>
                    <w:p w14:paraId="1DBDE130" w14:textId="77777777" w:rsidR="00917BAC" w:rsidRDefault="00917BAC" w:rsidP="00C56DA2">
                      <w:pPr>
                        <w:tabs>
                          <w:tab w:val="right" w:pos="2880"/>
                          <w:tab w:val="left" w:pos="3420"/>
                          <w:tab w:val="right" w:pos="6300"/>
                          <w:tab w:val="right" w:pos="7380"/>
                        </w:tabs>
                        <w:rPr>
                          <w:sz w:val="18"/>
                        </w:rPr>
                      </w:pPr>
                      <w:r>
                        <w:rPr>
                          <w:sz w:val="18"/>
                        </w:rPr>
                        <w:t>Top margin</w:t>
                      </w:r>
                      <w:r>
                        <w:rPr>
                          <w:sz w:val="18"/>
                        </w:rPr>
                        <w:tab/>
                        <w:t xml:space="preserve">2.54 cm       </w:t>
                      </w:r>
                      <w:r w:rsidRPr="00165F8F">
                        <w:rPr>
                          <w:i/>
                          <w:sz w:val="18"/>
                        </w:rPr>
                        <w:t xml:space="preserve"> (1in.)</w:t>
                      </w:r>
                      <w:r>
                        <w:rPr>
                          <w:sz w:val="18"/>
                        </w:rPr>
                        <w:tab/>
                        <w:t>Top margin</w:t>
                      </w:r>
                      <w:r>
                        <w:rPr>
                          <w:sz w:val="18"/>
                        </w:rPr>
                        <w:tab/>
                        <w:t xml:space="preserve">1.0 in.   </w:t>
                      </w:r>
                      <w:r w:rsidRPr="00C56DA2">
                        <w:rPr>
                          <w:i/>
                          <w:sz w:val="18"/>
                        </w:rPr>
                        <w:t xml:space="preserve"> (2.54 cm)</w:t>
                      </w:r>
                    </w:p>
                    <w:p w14:paraId="18749F98" w14:textId="77777777" w:rsidR="00917BAC" w:rsidRPr="00165F8F" w:rsidRDefault="00917BAC" w:rsidP="00C56DA2">
                      <w:pPr>
                        <w:tabs>
                          <w:tab w:val="right" w:pos="2880"/>
                          <w:tab w:val="left" w:pos="3420"/>
                          <w:tab w:val="right" w:pos="6300"/>
                          <w:tab w:val="right" w:pos="7380"/>
                        </w:tabs>
                        <w:rPr>
                          <w:sz w:val="18"/>
                        </w:rPr>
                      </w:pPr>
                      <w:r w:rsidRPr="00913520">
                        <w:rPr>
                          <w:sz w:val="18"/>
                          <w:szCs w:val="18"/>
                        </w:rPr>
                        <w:t>Bottom margin</w:t>
                      </w:r>
                      <w:r w:rsidRPr="00913520">
                        <w:rPr>
                          <w:sz w:val="18"/>
                          <w:szCs w:val="18"/>
                        </w:rPr>
                        <w:tab/>
                        <w:t xml:space="preserve">4.94  cm </w:t>
                      </w:r>
                      <w:r w:rsidRPr="00165F8F">
                        <w:rPr>
                          <w:i/>
                          <w:sz w:val="18"/>
                          <w:szCs w:val="18"/>
                        </w:rPr>
                        <w:t>(1.95 in.)</w:t>
                      </w:r>
                      <w:r>
                        <w:rPr>
                          <w:sz w:val="18"/>
                          <w:szCs w:val="18"/>
                        </w:rPr>
                        <w:tab/>
                      </w:r>
                      <w:r>
                        <w:rPr>
                          <w:sz w:val="18"/>
                        </w:rPr>
                        <w:t>Bottom margin</w:t>
                      </w:r>
                      <w:r>
                        <w:rPr>
                          <w:sz w:val="18"/>
                        </w:rPr>
                        <w:tab/>
                        <w:t xml:space="preserve">1.25 in.    </w:t>
                      </w:r>
                      <w:r w:rsidRPr="00C56DA2">
                        <w:rPr>
                          <w:i/>
                          <w:sz w:val="18"/>
                        </w:rPr>
                        <w:t>(3.17 cm)</w:t>
                      </w:r>
                    </w:p>
                    <w:p w14:paraId="4D1B43B0" w14:textId="2A5F342A" w:rsidR="00917BAC" w:rsidRPr="00913520" w:rsidRDefault="00917BAC" w:rsidP="00C56DA2">
                      <w:pPr>
                        <w:tabs>
                          <w:tab w:val="right" w:pos="2880"/>
                          <w:tab w:val="left" w:pos="3420"/>
                          <w:tab w:val="right" w:pos="6300"/>
                          <w:tab w:val="right" w:pos="7380"/>
                        </w:tabs>
                        <w:rPr>
                          <w:sz w:val="18"/>
                          <w:szCs w:val="18"/>
                        </w:rPr>
                      </w:pPr>
                      <w:r w:rsidRPr="00913520">
                        <w:rPr>
                          <w:sz w:val="18"/>
                          <w:szCs w:val="18"/>
                        </w:rPr>
                        <w:t>Left</w:t>
                      </w:r>
                      <w:r>
                        <w:rPr>
                          <w:sz w:val="18"/>
                          <w:szCs w:val="18"/>
                        </w:rPr>
                        <w:t>, right</w:t>
                      </w:r>
                      <w:r w:rsidRPr="00913520">
                        <w:rPr>
                          <w:sz w:val="18"/>
                          <w:szCs w:val="18"/>
                        </w:rPr>
                        <w:t xml:space="preserve"> margin</w:t>
                      </w:r>
                      <w:r w:rsidRPr="00913520">
                        <w:rPr>
                          <w:sz w:val="18"/>
                          <w:szCs w:val="18"/>
                        </w:rPr>
                        <w:tab/>
                        <w:t>1.9</w:t>
                      </w:r>
                      <w:r w:rsidR="004C2824">
                        <w:rPr>
                          <w:sz w:val="18"/>
                          <w:szCs w:val="18"/>
                        </w:rPr>
                        <w:t>3</w:t>
                      </w:r>
                      <w:r w:rsidRPr="00913520">
                        <w:rPr>
                          <w:sz w:val="18"/>
                          <w:szCs w:val="18"/>
                        </w:rPr>
                        <w:t xml:space="preserve"> cm</w:t>
                      </w:r>
                      <w:r>
                        <w:rPr>
                          <w:sz w:val="18"/>
                          <w:szCs w:val="18"/>
                        </w:rPr>
                        <w:t xml:space="preserve">   </w:t>
                      </w:r>
                      <w:r w:rsidRPr="00165F8F">
                        <w:rPr>
                          <w:i/>
                          <w:sz w:val="18"/>
                          <w:szCs w:val="18"/>
                        </w:rPr>
                        <w:t>(.76 in.)</w:t>
                      </w:r>
                      <w:r>
                        <w:rPr>
                          <w:sz w:val="18"/>
                          <w:szCs w:val="18"/>
                        </w:rPr>
                        <w:tab/>
                      </w:r>
                      <w:r>
                        <w:rPr>
                          <w:sz w:val="18"/>
                        </w:rPr>
                        <w:t>Left, right margin</w:t>
                      </w:r>
                      <w:r>
                        <w:rPr>
                          <w:sz w:val="18"/>
                        </w:rPr>
                        <w:tab/>
                        <w:t>.8</w:t>
                      </w:r>
                      <w:r w:rsidR="004C2824">
                        <w:rPr>
                          <w:sz w:val="18"/>
                        </w:rPr>
                        <w:t>8</w:t>
                      </w:r>
                      <w:r>
                        <w:rPr>
                          <w:sz w:val="18"/>
                        </w:rPr>
                        <w:t xml:space="preserve"> in.  </w:t>
                      </w:r>
                      <w:r w:rsidRPr="00C56DA2">
                        <w:rPr>
                          <w:i/>
                          <w:sz w:val="18"/>
                        </w:rPr>
                        <w:t xml:space="preserve">  (2.22 cm)</w:t>
                      </w:r>
                    </w:p>
                    <w:p w14:paraId="2A009CFE" w14:textId="0A04B22D" w:rsidR="00917BAC" w:rsidRPr="006E2DED" w:rsidRDefault="00917BAC" w:rsidP="00C56DA2">
                      <w:pPr>
                        <w:tabs>
                          <w:tab w:val="right" w:pos="2880"/>
                          <w:tab w:val="left" w:pos="3420"/>
                          <w:tab w:val="right" w:pos="7740"/>
                        </w:tabs>
                        <w:spacing w:before="120"/>
                        <w:rPr>
                          <w:sz w:val="18"/>
                          <w:szCs w:val="18"/>
                        </w:rPr>
                      </w:pPr>
                    </w:p>
                  </w:txbxContent>
                </v:textbox>
              </v:shape>
            </w:pict>
          </mc:Fallback>
        </mc:AlternateContent>
      </w:r>
    </w:p>
    <w:p w14:paraId="55E21D53" w14:textId="77777777" w:rsidR="00165F8F" w:rsidRDefault="00165F8F" w:rsidP="00165F8F">
      <w:pPr>
        <w:pStyle w:val="SPIEbodytext"/>
      </w:pPr>
    </w:p>
    <w:p w14:paraId="5E8BE38D" w14:textId="77777777" w:rsidR="00165F8F" w:rsidRDefault="00165F8F" w:rsidP="00165F8F">
      <w:pPr>
        <w:pStyle w:val="SPIEbodytext"/>
      </w:pPr>
    </w:p>
    <w:p w14:paraId="37A56F5D" w14:textId="77777777" w:rsidR="00165F8F" w:rsidRDefault="00165F8F" w:rsidP="00165F8F">
      <w:pPr>
        <w:pStyle w:val="SPIEbodytext"/>
      </w:pPr>
    </w:p>
    <w:p w14:paraId="60AE2623" w14:textId="77777777" w:rsidR="00165F8F" w:rsidRDefault="00165F8F" w:rsidP="00165F8F">
      <w:pPr>
        <w:pStyle w:val="SPIEbodytext"/>
      </w:pPr>
    </w:p>
    <w:p w14:paraId="79F9AE9C" w14:textId="77777777" w:rsidR="000E716F" w:rsidRDefault="000E716F" w:rsidP="00165F8F">
      <w:pPr>
        <w:pStyle w:val="SPIEbodytext"/>
      </w:pPr>
    </w:p>
    <w:p w14:paraId="7AAC9479" w14:textId="77777777" w:rsidR="00165F8F" w:rsidRDefault="00165F8F" w:rsidP="00C37175">
      <w:pPr>
        <w:pStyle w:val="Heading2"/>
      </w:pPr>
      <w:r>
        <w:t>Fonts</w:t>
      </w:r>
    </w:p>
    <w:p w14:paraId="49C8E543" w14:textId="40CC8045" w:rsidR="002C6D9B" w:rsidRDefault="00AF48C7" w:rsidP="00BE7858">
      <w:pPr>
        <w:pStyle w:val="SPIEbodytext"/>
      </w:pPr>
      <w:r>
        <w:t>Table 2 shows the font sizes and highlighting in a typical manuscript. These font "styles" are contained with this sample manuscript</w:t>
      </w:r>
      <w:r w:rsidR="008B3598">
        <w:t>.</w:t>
      </w:r>
      <w:r>
        <w:t xml:space="preserve"> </w:t>
      </w:r>
      <w:r w:rsidR="003F33A2">
        <w:t xml:space="preserve">Use Times Roman </w:t>
      </w:r>
      <w:r w:rsidR="00BE7858">
        <w:t xml:space="preserve">or another </w:t>
      </w:r>
      <w:r w:rsidR="003F33A2">
        <w:t>standard</w:t>
      </w:r>
      <w:r w:rsidR="00BE7858">
        <w:t xml:space="preserve"> </w:t>
      </w:r>
      <w:r w:rsidR="008B3598">
        <w:t xml:space="preserve">and embedded </w:t>
      </w:r>
      <w:r w:rsidR="00BE7858">
        <w:t>font to avoid font errors.</w:t>
      </w:r>
    </w:p>
    <w:p w14:paraId="3B100632" w14:textId="77777777" w:rsidR="002C6D9B" w:rsidRDefault="002C6D9B" w:rsidP="00BC6BE6">
      <w:pPr>
        <w:pStyle w:val="BodyofPaper"/>
      </w:pPr>
    </w:p>
    <w:p w14:paraId="70CA713F" w14:textId="77777777" w:rsidR="00BC6BE6" w:rsidRDefault="00BC6BE6" w:rsidP="00BC6BE6">
      <w:pPr>
        <w:pStyle w:val="BodyofPaper"/>
      </w:pPr>
    </w:p>
    <w:p w14:paraId="216769DC" w14:textId="77777777" w:rsidR="00E4590A" w:rsidRDefault="00E4590A" w:rsidP="00AB5FDF">
      <w:pPr>
        <w:pStyle w:val="SPIEfigurecaption"/>
      </w:pPr>
    </w:p>
    <w:p w14:paraId="1754ED06" w14:textId="77777777" w:rsidR="00E4590A" w:rsidRDefault="00E4590A" w:rsidP="00AB5FDF">
      <w:pPr>
        <w:pStyle w:val="SPIEfigurecaption"/>
      </w:pPr>
    </w:p>
    <w:p w14:paraId="3015B953" w14:textId="77777777" w:rsidR="00E4590A" w:rsidRDefault="00E4590A" w:rsidP="00AB5FDF">
      <w:pPr>
        <w:pStyle w:val="SPIEfigurecaption"/>
      </w:pPr>
    </w:p>
    <w:p w14:paraId="4C737D31" w14:textId="77777777" w:rsidR="00E4590A" w:rsidRDefault="00E4590A" w:rsidP="00AB5FDF">
      <w:pPr>
        <w:pStyle w:val="SPIEfigurecaption"/>
      </w:pPr>
    </w:p>
    <w:p w14:paraId="0596AB0E" w14:textId="77777777" w:rsidR="00E4590A" w:rsidRDefault="00E4590A" w:rsidP="00AB5FDF">
      <w:pPr>
        <w:pStyle w:val="SPIEfigurecaption"/>
      </w:pPr>
    </w:p>
    <w:p w14:paraId="002CDAEF" w14:textId="77777777" w:rsidR="00664B0B" w:rsidRPr="00664B0B" w:rsidRDefault="00664B0B" w:rsidP="00664B0B">
      <w:pPr>
        <w:pStyle w:val="SPIEbodytext"/>
      </w:pPr>
    </w:p>
    <w:p w14:paraId="53D7A1B2" w14:textId="1D16E46F" w:rsidR="00804A50" w:rsidRPr="00A30DED" w:rsidRDefault="00E4590A" w:rsidP="00734A59">
      <w:pPr>
        <w:pStyle w:val="SPIEfigurecaption"/>
      </w:pPr>
      <w:r>
        <w:t>*</w:t>
      </w:r>
      <w:r w:rsidR="003D784C">
        <w:t>aglan001</w:t>
      </w:r>
      <w:r>
        <w:rPr>
          <w:rStyle w:val="Hyperlink"/>
          <w:color w:val="auto"/>
          <w:u w:val="none"/>
        </w:rPr>
        <w:t>@</w:t>
      </w:r>
      <w:r w:rsidR="003D784C">
        <w:rPr>
          <w:rStyle w:val="Hyperlink"/>
          <w:color w:val="auto"/>
          <w:u w:val="none"/>
        </w:rPr>
        <w:t>odu.edu</w:t>
      </w:r>
      <w:r>
        <w:rPr>
          <w:rStyle w:val="Hyperlink"/>
          <w:color w:val="auto"/>
          <w:u w:val="none"/>
        </w:rPr>
        <w:t>;</w:t>
      </w:r>
      <w:r>
        <w:t xml:space="preserve"> phone </w:t>
      </w:r>
      <w:r w:rsidR="003D784C">
        <w:t>757</w:t>
      </w:r>
      <w:r w:rsidR="001D1BDF">
        <w:t>-</w:t>
      </w:r>
      <w:r w:rsidR="003D784C">
        <w:t>404</w:t>
      </w:r>
      <w:r w:rsidR="001D1BDF">
        <w:t>-</w:t>
      </w:r>
      <w:r w:rsidR="003D784C">
        <w:t>7958</w:t>
      </w:r>
      <w:r w:rsidR="0009035E">
        <w:rPr>
          <w:rStyle w:val="Hyperlink"/>
          <w:color w:val="auto"/>
          <w:u w:val="none"/>
        </w:rPr>
        <w:br/>
      </w:r>
      <w:r w:rsidR="002C6D9B">
        <w:br w:type="page"/>
      </w:r>
      <w:r w:rsidR="007E4CF7" w:rsidRPr="00DC5C97">
        <w:lastRenderedPageBreak/>
        <w:t xml:space="preserve">Table </w:t>
      </w:r>
      <w:r w:rsidR="0052407F" w:rsidRPr="00DC5C97">
        <w:t>2</w:t>
      </w:r>
      <w:r w:rsidR="00323D2E" w:rsidRPr="00DC5C97">
        <w:t>. Manuscript f</w:t>
      </w:r>
      <w:r w:rsidR="00DA51FB" w:rsidRPr="00DC5C97">
        <w:t>ont size</w:t>
      </w:r>
      <w:r w:rsidR="00323D2E" w:rsidRPr="00DC5C97">
        <w:t>s</w:t>
      </w:r>
      <w:r w:rsidR="00DA51FB" w:rsidRPr="00DC5C97">
        <w:t xml:space="preserve"> and formatting. </w:t>
      </w:r>
      <w:r w:rsidR="002713F4">
        <w:t>T</w:t>
      </w:r>
      <w:r w:rsidR="002713F4" w:rsidRPr="002713F4">
        <w:t>he Microsoft Word template includes a pre-saved Style Set, which includes formatting styles</w:t>
      </w:r>
      <w:r w:rsidR="008E4A3A">
        <w:t xml:space="preserve"> below</w:t>
      </w:r>
      <w:r w:rsidR="002713F4" w:rsidRPr="002713F4">
        <w:t>. This Style Set can be found under the Design menu as the first selected Style Set.</w:t>
      </w:r>
    </w:p>
    <w:p w14:paraId="1262FD37" w14:textId="77777777" w:rsidR="00DA51FB" w:rsidRDefault="00DA51FB" w:rsidP="00484424">
      <w:pPr>
        <w:pStyle w:val="SPIEtablecaption"/>
        <w:spacing w:after="0"/>
      </w:pPr>
    </w:p>
    <w:p w14:paraId="7A98D6C8" w14:textId="4634A61F" w:rsidR="00DA51FB" w:rsidRDefault="00265DCA" w:rsidP="00DA51FB">
      <w:pPr>
        <w:pStyle w:val="SPIEbodytext"/>
      </w:pPr>
      <w:r>
        <w:rPr>
          <w:noProof/>
        </w:rPr>
        <mc:AlternateContent>
          <mc:Choice Requires="wps">
            <w:drawing>
              <wp:anchor distT="0" distB="0" distL="114300" distR="114300" simplePos="0" relativeHeight="251656192" behindDoc="1" locked="0" layoutInCell="1" allowOverlap="1" wp14:anchorId="2BBF0B04" wp14:editId="19BB6C41">
                <wp:simplePos x="0" y="0"/>
                <wp:positionH relativeFrom="column">
                  <wp:posOffset>457200</wp:posOffset>
                </wp:positionH>
                <wp:positionV relativeFrom="paragraph">
                  <wp:posOffset>7620</wp:posOffset>
                </wp:positionV>
                <wp:extent cx="5175885" cy="2926080"/>
                <wp:effectExtent l="13970" t="11430" r="10795" b="5715"/>
                <wp:wrapNone/>
                <wp:docPr id="342121521"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5885" cy="2926080"/>
                        </a:xfrm>
                        <a:prstGeom prst="rect">
                          <a:avLst/>
                        </a:prstGeom>
                        <a:solidFill>
                          <a:srgbClr val="FFFFFF"/>
                        </a:solidFill>
                        <a:ln w="9525">
                          <a:solidFill>
                            <a:srgbClr val="000000"/>
                          </a:solidFill>
                          <a:miter lim="800000"/>
                          <a:headEnd/>
                          <a:tailEnd/>
                        </a:ln>
                      </wps:spPr>
                      <wps:txbx>
                        <w:txbxContent>
                          <w:p w14:paraId="5977904C" w14:textId="77777777" w:rsidR="00917BAC" w:rsidRPr="005E37B0" w:rsidRDefault="00917BAC" w:rsidP="00C37175">
                            <w:pPr>
                              <w:pStyle w:val="Heading2"/>
                              <w:rPr>
                                <w:rStyle w:val="SPIEpapertitleCharChar"/>
                                <w:rFonts w:ascii="Arial" w:hAnsi="Arial"/>
                                <w:sz w:val="28"/>
                              </w:rPr>
                            </w:pPr>
                            <w:r>
                              <w:rPr>
                                <w:rStyle w:val="SPIEpapertitleCharChar"/>
                                <w:rFonts w:cs="Times New Roman"/>
                                <w:sz w:val="24"/>
                                <w:szCs w:val="24"/>
                              </w:rPr>
                              <w:t>Preformatted SPIE Template</w:t>
                            </w:r>
                            <w:r w:rsidRPr="005E37B0">
                              <w:rPr>
                                <w:rStyle w:val="SPIEpapertitleCharChar"/>
                                <w:rFonts w:cs="Times New Roman"/>
                                <w:sz w:val="24"/>
                                <w:szCs w:val="24"/>
                              </w:rPr>
                              <w:t xml:space="preserve"> Styles</w:t>
                            </w:r>
                          </w:p>
                          <w:p w14:paraId="5AE79889" w14:textId="77777777" w:rsidR="00917BAC" w:rsidRPr="003C31FD" w:rsidRDefault="00917BAC" w:rsidP="00C37175">
                            <w:pPr>
                              <w:pStyle w:val="Heading2"/>
                              <w:rPr>
                                <w:rStyle w:val="SPIEpapertitleCharChar"/>
                                <w:i/>
                                <w:sz w:val="22"/>
                                <w:szCs w:val="22"/>
                              </w:rPr>
                            </w:pPr>
                            <w:r>
                              <w:rPr>
                                <w:rStyle w:val="SPIEpapertitleCharChar"/>
                                <w:i/>
                                <w:sz w:val="22"/>
                                <w:szCs w:val="22"/>
                              </w:rPr>
                              <w:t xml:space="preserve">Manuscript component </w:t>
                            </w:r>
                            <w:r w:rsidRPr="003C31FD">
                              <w:rPr>
                                <w:rStyle w:val="SPIEpapertitleCharChar"/>
                                <w:i/>
                                <w:sz w:val="22"/>
                                <w:szCs w:val="22"/>
                              </w:rPr>
                              <w:tab/>
                            </w:r>
                            <w:r>
                              <w:rPr>
                                <w:rStyle w:val="SPIEpapertitleCharChar"/>
                                <w:i/>
                                <w:sz w:val="22"/>
                                <w:szCs w:val="22"/>
                              </w:rPr>
                              <w:t>Description</w:t>
                            </w:r>
                          </w:p>
                          <w:p w14:paraId="01D3B350" w14:textId="77777777" w:rsidR="00917BAC" w:rsidRPr="00C37175" w:rsidRDefault="00917BAC" w:rsidP="00C37175">
                            <w:pPr>
                              <w:pStyle w:val="Heading2"/>
                              <w:rPr>
                                <w:sz w:val="24"/>
                              </w:rPr>
                            </w:pPr>
                            <w:r w:rsidRPr="00C37175">
                              <w:rPr>
                                <w:rStyle w:val="SPIEpapertitleCharChar"/>
                                <w:b/>
                                <w:bCs w:val="0"/>
                              </w:rPr>
                              <w:t>SPIE paper title</w:t>
                            </w:r>
                            <w:r w:rsidRPr="00C37175">
                              <w:rPr>
                                <w:rStyle w:val="SPIEpapertitleCharChar"/>
                                <w:b/>
                                <w:bCs w:val="0"/>
                              </w:rPr>
                              <w:tab/>
                              <w:t>16 pt. bold, center</w:t>
                            </w:r>
                          </w:p>
                          <w:p w14:paraId="3192BAFC" w14:textId="77777777" w:rsidR="00917BAC" w:rsidRPr="00F20439" w:rsidRDefault="00917BAC" w:rsidP="00C37175">
                            <w:pPr>
                              <w:pStyle w:val="Heading2"/>
                              <w:rPr>
                                <w:rStyle w:val="SPIEauthoraffilsChar"/>
                                <w:b w:val="0"/>
                                <w:bCs w:val="0"/>
                              </w:rPr>
                            </w:pPr>
                            <w:r w:rsidRPr="00F20439">
                              <w:rPr>
                                <w:rStyle w:val="SPIEauthoraffilsChar"/>
                                <w:b w:val="0"/>
                              </w:rPr>
                              <w:t>SPIE authors/affiliations</w:t>
                            </w:r>
                            <w:r w:rsidRPr="00F20439">
                              <w:rPr>
                                <w:rStyle w:val="SPIEauthoraffilsChar"/>
                                <w:b w:val="0"/>
                              </w:rPr>
                              <w:tab/>
                              <w:t>12 pt., center</w:t>
                            </w:r>
                          </w:p>
                          <w:p w14:paraId="651C34DB" w14:textId="77777777" w:rsidR="00917BAC" w:rsidRPr="002C6B56" w:rsidRDefault="00917BAC" w:rsidP="0052407F">
                            <w:pPr>
                              <w:pStyle w:val="SPIEbodytext"/>
                              <w:tabs>
                                <w:tab w:val="left" w:pos="4140"/>
                              </w:tabs>
                              <w:rPr>
                                <w:b/>
                              </w:rPr>
                            </w:pPr>
                            <w:r w:rsidRPr="002C6B56">
                              <w:rPr>
                                <w:b/>
                              </w:rPr>
                              <w:t>Keywords:</w:t>
                            </w:r>
                            <w:r w:rsidRPr="002C6B56">
                              <w:t xml:space="preserve"> *Keywords*</w:t>
                            </w:r>
                            <w:r w:rsidRPr="002C6B56">
                              <w:tab/>
                              <w:t>10 pt., left justify</w:t>
                            </w:r>
                          </w:p>
                          <w:p w14:paraId="0624A834" w14:textId="28AB80B8" w:rsidR="00917BAC" w:rsidRPr="002C6B56" w:rsidRDefault="00917BAC" w:rsidP="0052407F">
                            <w:pPr>
                              <w:pStyle w:val="Heading3"/>
                              <w:tabs>
                                <w:tab w:val="left" w:pos="2880"/>
                                <w:tab w:val="left" w:pos="4140"/>
                              </w:tabs>
                            </w:pPr>
                            <w:r w:rsidRPr="002C6B56">
                              <w:t xml:space="preserve">SPIE </w:t>
                            </w:r>
                            <w:r w:rsidRPr="00734A59">
                              <w:t>ABSTRAC</w:t>
                            </w:r>
                            <w:r w:rsidRPr="00734A59">
                              <w:rPr>
                                <w:rStyle w:val="SPIEabstracttitleCharChar"/>
                                <w:b/>
                                <w:bCs/>
                              </w:rPr>
                              <w:t>T TITLE</w:t>
                            </w:r>
                            <w:r w:rsidRPr="002C6B56">
                              <w:rPr>
                                <w:rStyle w:val="SPIEabstracttitleCharChar"/>
                              </w:rPr>
                              <w:tab/>
                            </w:r>
                            <w:r w:rsidRPr="002C6B56">
                              <w:rPr>
                                <w:rStyle w:val="SPIEabstracttitleCharChar"/>
                              </w:rPr>
                              <w:tab/>
                            </w:r>
                            <w:r w:rsidRPr="003579BF">
                              <w:rPr>
                                <w:rStyle w:val="SPIEabstracttitleCharChar"/>
                                <w:b/>
                                <w:bCs/>
                              </w:rPr>
                              <w:t xml:space="preserve">11 pt. </w:t>
                            </w:r>
                            <w:r w:rsidR="003579BF">
                              <w:rPr>
                                <w:rStyle w:val="SPIEabstracttitleCharChar"/>
                                <w:b/>
                                <w:bCs/>
                              </w:rPr>
                              <w:t>bOLD</w:t>
                            </w:r>
                            <w:r w:rsidRPr="002C6B56">
                              <w:t>, center</w:t>
                            </w:r>
                          </w:p>
                          <w:p w14:paraId="475582EB" w14:textId="77777777" w:rsidR="00917BAC" w:rsidRPr="002C6B56" w:rsidRDefault="00917BAC" w:rsidP="0052407F">
                            <w:pPr>
                              <w:pStyle w:val="SPIEabstractbodytext"/>
                              <w:tabs>
                                <w:tab w:val="left" w:pos="4140"/>
                              </w:tabs>
                              <w:spacing w:after="0"/>
                            </w:pPr>
                            <w:r w:rsidRPr="002C6B56">
                              <w:t>SPIE ab</w:t>
                            </w:r>
                            <w:r w:rsidRPr="002C6B56">
                              <w:rPr>
                                <w:rStyle w:val="SPIEabstractbodytextCharChar"/>
                              </w:rPr>
                              <w:t>stract body text</w:t>
                            </w:r>
                            <w:r w:rsidRPr="002C6B56">
                              <w:rPr>
                                <w:rStyle w:val="SPIEabstractbodytextCharChar"/>
                              </w:rPr>
                              <w:tab/>
                              <w:t>10 pt</w:t>
                            </w:r>
                            <w:r w:rsidRPr="002C6B56">
                              <w:t>., justify</w:t>
                            </w:r>
                          </w:p>
                          <w:p w14:paraId="368C5BC5" w14:textId="5F21664A" w:rsidR="00917BAC" w:rsidRPr="002C6B56" w:rsidRDefault="00917BAC" w:rsidP="0052407F">
                            <w:pPr>
                              <w:pStyle w:val="Heading3"/>
                              <w:tabs>
                                <w:tab w:val="left" w:pos="2880"/>
                                <w:tab w:val="left" w:pos="4140"/>
                              </w:tabs>
                              <w:rPr>
                                <w:sz w:val="20"/>
                              </w:rPr>
                            </w:pPr>
                            <w:r w:rsidRPr="002C6B56">
                              <w:t>SPIE SECTION HEADING</w:t>
                            </w:r>
                            <w:r w:rsidRPr="002C6B56">
                              <w:tab/>
                            </w:r>
                            <w:r w:rsidRPr="002C6B56">
                              <w:tab/>
                              <w:t>1</w:t>
                            </w:r>
                            <w:r w:rsidR="00F20439">
                              <w:t>1</w:t>
                            </w:r>
                            <w:r w:rsidRPr="002C6B56">
                              <w:t xml:space="preserve"> pt. BOLD, center, whole numbers</w:t>
                            </w:r>
                          </w:p>
                          <w:p w14:paraId="41A96BB5" w14:textId="77777777" w:rsidR="00917BAC" w:rsidRPr="002C6B56" w:rsidRDefault="00917BAC" w:rsidP="0052407F">
                            <w:pPr>
                              <w:tabs>
                                <w:tab w:val="left" w:pos="2880"/>
                                <w:tab w:val="left" w:pos="4140"/>
                              </w:tabs>
                              <w:rPr>
                                <w:rFonts w:ascii="NewsGoth BT" w:hAnsi="NewsGoth BT"/>
                                <w:b/>
                              </w:rPr>
                            </w:pPr>
                            <w:r w:rsidRPr="002C6B56">
                              <w:rPr>
                                <w:b/>
                              </w:rPr>
                              <w:t xml:space="preserve">1.1 Heading 2, SPIE subsection heading </w:t>
                            </w:r>
                            <w:r w:rsidRPr="002C6B56">
                              <w:rPr>
                                <w:b/>
                              </w:rPr>
                              <w:tab/>
                              <w:t>10 pt. bold, left justify, subsection numbers</w:t>
                            </w:r>
                          </w:p>
                          <w:p w14:paraId="1B95E21D" w14:textId="77777777" w:rsidR="00917BAC" w:rsidRPr="002C6B56" w:rsidRDefault="00917BAC" w:rsidP="0052407F">
                            <w:pPr>
                              <w:pStyle w:val="SPIEbodytext"/>
                              <w:tabs>
                                <w:tab w:val="left" w:pos="4140"/>
                              </w:tabs>
                              <w:spacing w:after="0"/>
                            </w:pPr>
                            <w:r w:rsidRPr="002C6B56">
                              <w:t>SPIE body text</w:t>
                            </w:r>
                            <w:r w:rsidRPr="002C6B56">
                              <w:tab/>
                              <w:t>10 pt., justify</w:t>
                            </w:r>
                          </w:p>
                          <w:p w14:paraId="60102077" w14:textId="77777777" w:rsidR="00917BAC" w:rsidRPr="002C6B56" w:rsidRDefault="00917BAC" w:rsidP="0052407F">
                            <w:pPr>
                              <w:pStyle w:val="SPIEfigurecaption"/>
                              <w:tabs>
                                <w:tab w:val="left" w:pos="4140"/>
                              </w:tabs>
                              <w:spacing w:after="0"/>
                              <w:ind w:left="0" w:right="0"/>
                              <w:jc w:val="both"/>
                            </w:pPr>
                            <w:r w:rsidRPr="002C6B56">
                              <w:t>SPIE figure caption</w:t>
                            </w:r>
                            <w:r w:rsidRPr="002C6B56">
                              <w:tab/>
                              <w:t xml:space="preserve">9 pt., </w:t>
                            </w:r>
                            <w:r w:rsidR="00DC5C97" w:rsidRPr="002C6B56">
                              <w:t>justify</w:t>
                            </w:r>
                            <w:r w:rsidRPr="002C6B56">
                              <w:t xml:space="preserve"> below figure</w:t>
                            </w:r>
                          </w:p>
                          <w:p w14:paraId="65BA5C54" w14:textId="77777777" w:rsidR="00917BAC" w:rsidRPr="002C6B56" w:rsidRDefault="00917BAC" w:rsidP="00AF48C7">
                            <w:pPr>
                              <w:pStyle w:val="SPIEtablecaption"/>
                              <w:tabs>
                                <w:tab w:val="left" w:pos="4140"/>
                              </w:tabs>
                              <w:spacing w:after="0"/>
                              <w:ind w:left="0" w:right="0"/>
                            </w:pPr>
                            <w:r w:rsidRPr="002C6B56">
                              <w:t>SPIE table caption</w:t>
                            </w:r>
                            <w:r w:rsidRPr="002C6B56">
                              <w:tab/>
                              <w:t xml:space="preserve">9 pt., </w:t>
                            </w:r>
                            <w:r w:rsidR="00DC5C97" w:rsidRPr="002C6B56">
                              <w:t>justify</w:t>
                            </w:r>
                            <w:r w:rsidRPr="002C6B56">
                              <w:t xml:space="preserve"> above figure</w:t>
                            </w:r>
                          </w:p>
                          <w:p w14:paraId="39750052" w14:textId="77777777" w:rsidR="00917BAC" w:rsidRPr="002C6B56" w:rsidRDefault="00917BAC" w:rsidP="0052407F">
                            <w:pPr>
                              <w:pStyle w:val="SPIEfootnotetext"/>
                              <w:tabs>
                                <w:tab w:val="left" w:pos="4140"/>
                              </w:tabs>
                            </w:pPr>
                            <w:r w:rsidRPr="002C6B56">
                              <w:t>SPIE footnote text</w:t>
                            </w:r>
                            <w:r w:rsidRPr="002C6B56">
                              <w:tab/>
                              <w:t>9 pt., justify, numbered</w:t>
                            </w:r>
                          </w:p>
                          <w:p w14:paraId="589A22A7" w14:textId="77777777" w:rsidR="00917BAC" w:rsidRPr="00AB7D1C" w:rsidRDefault="00917BAC" w:rsidP="0052407F">
                            <w:pPr>
                              <w:pStyle w:val="SPIEfigurecaption"/>
                              <w:tabs>
                                <w:tab w:val="left" w:pos="4140"/>
                              </w:tabs>
                              <w:ind w:left="0"/>
                              <w:rPr>
                                <w:sz w:val="20"/>
                              </w:rPr>
                            </w:pPr>
                            <w:r w:rsidRPr="002C6B56">
                              <w:rPr>
                                <w:b/>
                                <w:sz w:val="22"/>
                                <w:szCs w:val="22"/>
                              </w:rPr>
                              <w:t>REFERENCE HEADING</w:t>
                            </w:r>
                            <w:r>
                              <w:rPr>
                                <w:b/>
                                <w:sz w:val="22"/>
                                <w:szCs w:val="22"/>
                              </w:rPr>
                              <w:tab/>
                              <w:t>11 pt. BOLD, center</w:t>
                            </w:r>
                          </w:p>
                          <w:p w14:paraId="2C304AD8" w14:textId="616349D6" w:rsidR="00917BAC" w:rsidRPr="003E3B19" w:rsidRDefault="00917BAC" w:rsidP="0052407F">
                            <w:pPr>
                              <w:pStyle w:val="SPIEbodytext"/>
                              <w:tabs>
                                <w:tab w:val="left" w:pos="4140"/>
                              </w:tabs>
                            </w:pPr>
                            <w:r>
                              <w:t>1. SPIE reference listing</w:t>
                            </w:r>
                            <w:r>
                              <w:tab/>
                              <w:t xml:space="preserve">10 pt., justify, numbered </w:t>
                            </w:r>
                            <w:r w:rsidR="003579BF">
                              <w:t>consecutively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BF0B04" id="Text Box 49" o:spid="_x0000_s1027" type="#_x0000_t202" style="position:absolute;left:0;text-align:left;margin-left:36pt;margin-top:.6pt;width:407.55pt;height:230.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">
                <v:textbox>
                  <w:txbxContent>
                    <w:p w14:paraId="5977904C" w14:textId="77777777" w:rsidR="00917BAC" w:rsidRPr="005E37B0" w:rsidRDefault="00917BAC" w:rsidP="00C37175">
                      <w:pPr>
                        <w:pStyle w:val="Heading2"/>
                        <w:rPr>
                          <w:rStyle w:val="SPIEpapertitleCharChar"/>
                          <w:rFonts w:ascii="Arial" w:hAnsi="Arial"/>
                          <w:sz w:val="28"/>
                        </w:rPr>
                      </w:pPr>
                      <w:r>
                        <w:rPr>
                          <w:rStyle w:val="SPIEpapertitleCharChar"/>
                          <w:rFonts w:cs="Times New Roman"/>
                          <w:sz w:val="24"/>
                          <w:szCs w:val="24"/>
                        </w:rPr>
                        <w:t>Preformatted SPIE Template</w:t>
                      </w:r>
                      <w:r w:rsidRPr="005E37B0">
                        <w:rPr>
                          <w:rStyle w:val="SPIEpapertitleCharChar"/>
                          <w:rFonts w:cs="Times New Roman"/>
                          <w:sz w:val="24"/>
                          <w:szCs w:val="24"/>
                        </w:rPr>
                        <w:t xml:space="preserve"> Styles</w:t>
                      </w:r>
                    </w:p>
                    <w:p w14:paraId="5AE79889" w14:textId="77777777" w:rsidR="00917BAC" w:rsidRPr="003C31FD" w:rsidRDefault="00917BAC" w:rsidP="00C37175">
                      <w:pPr>
                        <w:pStyle w:val="Heading2"/>
                        <w:rPr>
                          <w:rStyle w:val="SPIEpapertitleCharChar"/>
                          <w:i/>
                          <w:sz w:val="22"/>
                          <w:szCs w:val="22"/>
                        </w:rPr>
                      </w:pPr>
                      <w:r>
                        <w:rPr>
                          <w:rStyle w:val="SPIEpapertitleCharChar"/>
                          <w:i/>
                          <w:sz w:val="22"/>
                          <w:szCs w:val="22"/>
                        </w:rPr>
                        <w:t xml:space="preserve">Manuscript component </w:t>
                      </w:r>
                      <w:r w:rsidRPr="003C31FD">
                        <w:rPr>
                          <w:rStyle w:val="SPIEpapertitleCharChar"/>
                          <w:i/>
                          <w:sz w:val="22"/>
                          <w:szCs w:val="22"/>
                        </w:rPr>
                        <w:tab/>
                      </w:r>
                      <w:r>
                        <w:rPr>
                          <w:rStyle w:val="SPIEpapertitleCharChar"/>
                          <w:i/>
                          <w:sz w:val="22"/>
                          <w:szCs w:val="22"/>
                        </w:rPr>
                        <w:t>Description</w:t>
                      </w:r>
                    </w:p>
                    <w:p w14:paraId="01D3B350" w14:textId="77777777" w:rsidR="00917BAC" w:rsidRPr="00C37175" w:rsidRDefault="00917BAC" w:rsidP="00C37175">
                      <w:pPr>
                        <w:pStyle w:val="Heading2"/>
                        <w:rPr>
                          <w:sz w:val="24"/>
                        </w:rPr>
                      </w:pPr>
                      <w:r w:rsidRPr="00C37175">
                        <w:rPr>
                          <w:rStyle w:val="SPIEpapertitleCharChar"/>
                          <w:b/>
                          <w:bCs w:val="0"/>
                        </w:rPr>
                        <w:t>SPIE paper title</w:t>
                      </w:r>
                      <w:r w:rsidRPr="00C37175">
                        <w:rPr>
                          <w:rStyle w:val="SPIEpapertitleCharChar"/>
                          <w:b/>
                          <w:bCs w:val="0"/>
                        </w:rPr>
                        <w:tab/>
                        <w:t>16 pt. bold, center</w:t>
                      </w:r>
                    </w:p>
                    <w:p w14:paraId="3192BAFC" w14:textId="77777777" w:rsidR="00917BAC" w:rsidRPr="00F20439" w:rsidRDefault="00917BAC" w:rsidP="00C37175">
                      <w:pPr>
                        <w:pStyle w:val="Heading2"/>
                        <w:rPr>
                          <w:rStyle w:val="SPIEauthoraffilsChar"/>
                          <w:b w:val="0"/>
                          <w:bCs w:val="0"/>
                        </w:rPr>
                      </w:pPr>
                      <w:r w:rsidRPr="00F20439">
                        <w:rPr>
                          <w:rStyle w:val="SPIEauthoraffilsChar"/>
                          <w:b w:val="0"/>
                        </w:rPr>
                        <w:t>SPIE authors/affiliations</w:t>
                      </w:r>
                      <w:r w:rsidRPr="00F20439">
                        <w:rPr>
                          <w:rStyle w:val="SPIEauthoraffilsChar"/>
                          <w:b w:val="0"/>
                        </w:rPr>
                        <w:tab/>
                        <w:t>12 pt., center</w:t>
                      </w:r>
                    </w:p>
                    <w:p w14:paraId="651C34DB" w14:textId="77777777" w:rsidR="00917BAC" w:rsidRPr="002C6B56" w:rsidRDefault="00917BAC" w:rsidP="0052407F">
                      <w:pPr>
                        <w:pStyle w:val="SPIEbodytext"/>
                        <w:tabs>
                          <w:tab w:val="left" w:pos="4140"/>
                        </w:tabs>
                        <w:rPr>
                          <w:b/>
                        </w:rPr>
                      </w:pPr>
                      <w:r w:rsidRPr="002C6B56">
                        <w:rPr>
                          <w:b/>
                        </w:rPr>
                        <w:t>Keywords:</w:t>
                      </w:r>
                      <w:r w:rsidRPr="002C6B56">
                        <w:t xml:space="preserve"> *Keywords*</w:t>
                      </w:r>
                      <w:r w:rsidRPr="002C6B56">
                        <w:tab/>
                        <w:t>10 pt., left justify</w:t>
                      </w:r>
                    </w:p>
                    <w:p w14:paraId="0624A834" w14:textId="28AB80B8" w:rsidR="00917BAC" w:rsidRPr="002C6B56" w:rsidRDefault="00917BAC" w:rsidP="0052407F">
                      <w:pPr>
                        <w:pStyle w:val="Heading3"/>
                        <w:tabs>
                          <w:tab w:val="left" w:pos="2880"/>
                          <w:tab w:val="left" w:pos="4140"/>
                        </w:tabs>
                      </w:pPr>
                      <w:r w:rsidRPr="002C6B56">
                        <w:t xml:space="preserve">SPIE </w:t>
                      </w:r>
                      <w:r w:rsidRPr="00734A59">
                        <w:t>ABSTRAC</w:t>
                      </w:r>
                      <w:r w:rsidRPr="00734A59">
                        <w:rPr>
                          <w:rStyle w:val="SPIEabstracttitleCharChar"/>
                          <w:b/>
                          <w:bCs/>
                        </w:rPr>
                        <w:t>T TITLE</w:t>
                      </w:r>
                      <w:r w:rsidRPr="002C6B56">
                        <w:rPr>
                          <w:rStyle w:val="SPIEabstracttitleCharChar"/>
                        </w:rPr>
                        <w:tab/>
                      </w:r>
                      <w:r w:rsidRPr="002C6B56">
                        <w:rPr>
                          <w:rStyle w:val="SPIEabstracttitleCharChar"/>
                        </w:rPr>
                        <w:tab/>
                      </w:r>
                      <w:r w:rsidRPr="003579BF">
                        <w:rPr>
                          <w:rStyle w:val="SPIEabstracttitleCharChar"/>
                          <w:b/>
                          <w:bCs/>
                        </w:rPr>
                        <w:t xml:space="preserve">11 pt. </w:t>
                      </w:r>
                      <w:r w:rsidR="003579BF">
                        <w:rPr>
                          <w:rStyle w:val="SPIEabstracttitleCharChar"/>
                          <w:b/>
                          <w:bCs/>
                        </w:rPr>
                        <w:t>bOLD</w:t>
                      </w:r>
                      <w:r w:rsidRPr="002C6B56">
                        <w:t>, center</w:t>
                      </w:r>
                    </w:p>
                    <w:p w14:paraId="475582EB" w14:textId="77777777" w:rsidR="00917BAC" w:rsidRPr="002C6B56" w:rsidRDefault="00917BAC" w:rsidP="0052407F">
                      <w:pPr>
                        <w:pStyle w:val="SPIEabstractbodytext"/>
                        <w:tabs>
                          <w:tab w:val="left" w:pos="4140"/>
                        </w:tabs>
                        <w:spacing w:after="0"/>
                      </w:pPr>
                      <w:r w:rsidRPr="002C6B56">
                        <w:t>SPIE ab</w:t>
                      </w:r>
                      <w:r w:rsidRPr="002C6B56">
                        <w:rPr>
                          <w:rStyle w:val="SPIEabstractbodytextCharChar"/>
                        </w:rPr>
                        <w:t>stract body text</w:t>
                      </w:r>
                      <w:r w:rsidRPr="002C6B56">
                        <w:rPr>
                          <w:rStyle w:val="SPIEabstractbodytextCharChar"/>
                        </w:rPr>
                        <w:tab/>
                        <w:t>10 pt</w:t>
                      </w:r>
                      <w:r w:rsidRPr="002C6B56">
                        <w:t>., justify</w:t>
                      </w:r>
                    </w:p>
                    <w:p w14:paraId="368C5BC5" w14:textId="5F21664A" w:rsidR="00917BAC" w:rsidRPr="002C6B56" w:rsidRDefault="00917BAC" w:rsidP="0052407F">
                      <w:pPr>
                        <w:pStyle w:val="Heading3"/>
                        <w:tabs>
                          <w:tab w:val="left" w:pos="2880"/>
                          <w:tab w:val="left" w:pos="4140"/>
                        </w:tabs>
                        <w:rPr>
                          <w:sz w:val="20"/>
                        </w:rPr>
                      </w:pPr>
                      <w:r w:rsidRPr="002C6B56">
                        <w:t>SPIE SECTION HEADING</w:t>
                      </w:r>
                      <w:r w:rsidRPr="002C6B56">
                        <w:tab/>
                      </w:r>
                      <w:r w:rsidRPr="002C6B56">
                        <w:tab/>
                        <w:t>1</w:t>
                      </w:r>
                      <w:r w:rsidR="00F20439">
                        <w:t>1</w:t>
                      </w:r>
                      <w:r w:rsidRPr="002C6B56">
                        <w:t xml:space="preserve"> pt. BOLD, center, whole numbers</w:t>
                      </w:r>
                    </w:p>
                    <w:p w14:paraId="41A96BB5" w14:textId="77777777" w:rsidR="00917BAC" w:rsidRPr="002C6B56" w:rsidRDefault="00917BAC" w:rsidP="0052407F">
                      <w:pPr>
                        <w:tabs>
                          <w:tab w:val="left" w:pos="2880"/>
                          <w:tab w:val="left" w:pos="4140"/>
                        </w:tabs>
                        <w:rPr>
                          <w:rFonts w:ascii="NewsGoth BT" w:hAnsi="NewsGoth BT"/>
                          <w:b/>
                        </w:rPr>
                      </w:pPr>
                      <w:r w:rsidRPr="002C6B56">
                        <w:rPr>
                          <w:b/>
                        </w:rPr>
                        <w:t xml:space="preserve">1.1 Heading 2, SPIE subsection heading </w:t>
                      </w:r>
                      <w:r w:rsidRPr="002C6B56">
                        <w:rPr>
                          <w:b/>
                        </w:rPr>
                        <w:tab/>
                        <w:t>10 pt. bold, left justify, subsection numbers</w:t>
                      </w:r>
                    </w:p>
                    <w:p w14:paraId="1B95E21D" w14:textId="77777777" w:rsidR="00917BAC" w:rsidRPr="002C6B56" w:rsidRDefault="00917BAC" w:rsidP="0052407F">
                      <w:pPr>
                        <w:pStyle w:val="SPIEbodytext"/>
                        <w:tabs>
                          <w:tab w:val="left" w:pos="4140"/>
                        </w:tabs>
                        <w:spacing w:after="0"/>
                      </w:pPr>
                      <w:r w:rsidRPr="002C6B56">
                        <w:t>SPIE body text</w:t>
                      </w:r>
                      <w:r w:rsidRPr="002C6B56">
                        <w:tab/>
                        <w:t>10 pt., justify</w:t>
                      </w:r>
                    </w:p>
                    <w:p w14:paraId="60102077" w14:textId="77777777" w:rsidR="00917BAC" w:rsidRPr="002C6B56" w:rsidRDefault="00917BAC" w:rsidP="0052407F">
                      <w:pPr>
                        <w:pStyle w:val="SPIEfigurecaption"/>
                        <w:tabs>
                          <w:tab w:val="left" w:pos="4140"/>
                        </w:tabs>
                        <w:spacing w:after="0"/>
                        <w:ind w:left="0" w:right="0"/>
                        <w:jc w:val="both"/>
                      </w:pPr>
                      <w:r w:rsidRPr="002C6B56">
                        <w:t>SPIE figure caption</w:t>
                      </w:r>
                      <w:r w:rsidRPr="002C6B56">
                        <w:tab/>
                        <w:t xml:space="preserve">9 pt., </w:t>
                      </w:r>
                      <w:r w:rsidR="00DC5C97" w:rsidRPr="002C6B56">
                        <w:t>justify</w:t>
                      </w:r>
                      <w:r w:rsidRPr="002C6B56">
                        <w:t xml:space="preserve"> below figure</w:t>
                      </w:r>
                    </w:p>
                    <w:p w14:paraId="65BA5C54" w14:textId="77777777" w:rsidR="00917BAC" w:rsidRPr="002C6B56" w:rsidRDefault="00917BAC" w:rsidP="00AF48C7">
                      <w:pPr>
                        <w:pStyle w:val="SPIEtablecaption"/>
                        <w:tabs>
                          <w:tab w:val="left" w:pos="4140"/>
                        </w:tabs>
                        <w:spacing w:after="0"/>
                        <w:ind w:left="0" w:right="0"/>
                      </w:pPr>
                      <w:r w:rsidRPr="002C6B56">
                        <w:t>SPIE table caption</w:t>
                      </w:r>
                      <w:r w:rsidRPr="002C6B56">
                        <w:tab/>
                        <w:t xml:space="preserve">9 pt., </w:t>
                      </w:r>
                      <w:r w:rsidR="00DC5C97" w:rsidRPr="002C6B56">
                        <w:t>justify</w:t>
                      </w:r>
                      <w:r w:rsidRPr="002C6B56">
                        <w:t xml:space="preserve"> above figure</w:t>
                      </w:r>
                    </w:p>
                    <w:p w14:paraId="39750052" w14:textId="77777777" w:rsidR="00917BAC" w:rsidRPr="002C6B56" w:rsidRDefault="00917BAC" w:rsidP="0052407F">
                      <w:pPr>
                        <w:pStyle w:val="SPIEfootnotetext"/>
                        <w:tabs>
                          <w:tab w:val="left" w:pos="4140"/>
                        </w:tabs>
                      </w:pPr>
                      <w:r w:rsidRPr="002C6B56">
                        <w:t>SPIE footnote text</w:t>
                      </w:r>
                      <w:r w:rsidRPr="002C6B56">
                        <w:tab/>
                        <w:t>9 pt., justify, numbered</w:t>
                      </w:r>
                    </w:p>
                    <w:p w14:paraId="589A22A7" w14:textId="77777777" w:rsidR="00917BAC" w:rsidRPr="00AB7D1C" w:rsidRDefault="00917BAC" w:rsidP="0052407F">
                      <w:pPr>
                        <w:pStyle w:val="SPIEfigurecaption"/>
                        <w:tabs>
                          <w:tab w:val="left" w:pos="4140"/>
                        </w:tabs>
                        <w:ind w:left="0"/>
                        <w:rPr>
                          <w:sz w:val="20"/>
                        </w:rPr>
                      </w:pPr>
                      <w:r w:rsidRPr="002C6B56">
                        <w:rPr>
                          <w:b/>
                          <w:sz w:val="22"/>
                          <w:szCs w:val="22"/>
                        </w:rPr>
                        <w:t>REFERENCE HEADING</w:t>
                      </w:r>
                      <w:r>
                        <w:rPr>
                          <w:b/>
                          <w:sz w:val="22"/>
                          <w:szCs w:val="22"/>
                        </w:rPr>
                        <w:tab/>
                        <w:t>11 pt. BOLD, center</w:t>
                      </w:r>
                    </w:p>
                    <w:p w14:paraId="2C304AD8" w14:textId="616349D6" w:rsidR="00917BAC" w:rsidRPr="003E3B19" w:rsidRDefault="00917BAC" w:rsidP="0052407F">
                      <w:pPr>
                        <w:pStyle w:val="SPIEbodytext"/>
                        <w:tabs>
                          <w:tab w:val="left" w:pos="4140"/>
                        </w:tabs>
                      </w:pPr>
                      <w:r>
                        <w:t>1. SPIE reference listing</w:t>
                      </w:r>
                      <w:r>
                        <w:tab/>
                        <w:t xml:space="preserve">10 pt., justify, numbered </w:t>
                      </w:r>
                      <w:r w:rsidR="003579BF">
                        <w:t>consecutively</w:t>
                      </w:r>
                    </w:p>
                  </w:txbxContent>
                </v:textbox>
              </v:shape>
            </w:pict>
          </mc:Fallback>
        </mc:AlternateContent>
      </w:r>
    </w:p>
    <w:p w14:paraId="5474B283" w14:textId="77777777" w:rsidR="00DA51FB" w:rsidRDefault="00DA51FB" w:rsidP="00DA51FB">
      <w:pPr>
        <w:pStyle w:val="SPIEbodytext"/>
      </w:pPr>
    </w:p>
    <w:p w14:paraId="1BF12F2C" w14:textId="77777777" w:rsidR="00DA51FB" w:rsidRDefault="00DA51FB" w:rsidP="00DA51FB">
      <w:pPr>
        <w:pStyle w:val="SPIEbodytext"/>
      </w:pPr>
    </w:p>
    <w:p w14:paraId="0EAB6DD3" w14:textId="77777777" w:rsidR="00DA51FB" w:rsidRDefault="00DA51FB" w:rsidP="00DA51FB">
      <w:pPr>
        <w:pStyle w:val="SPIEbodytext"/>
      </w:pPr>
    </w:p>
    <w:p w14:paraId="61A0EC07" w14:textId="77777777" w:rsidR="00DA51FB" w:rsidRDefault="00DA51FB" w:rsidP="00DA51FB">
      <w:pPr>
        <w:pStyle w:val="SPIEbodytext"/>
      </w:pPr>
    </w:p>
    <w:p w14:paraId="758BA11B" w14:textId="77777777" w:rsidR="00DA51FB" w:rsidRDefault="00DA51FB" w:rsidP="00DA51FB">
      <w:pPr>
        <w:pStyle w:val="SPIEbodytext"/>
      </w:pPr>
    </w:p>
    <w:p w14:paraId="08B07D7A" w14:textId="77777777" w:rsidR="00DA51FB" w:rsidRDefault="00DA51FB" w:rsidP="00DA51FB">
      <w:pPr>
        <w:pStyle w:val="SPIEbodytext"/>
      </w:pPr>
    </w:p>
    <w:p w14:paraId="75CA5DC0" w14:textId="77777777" w:rsidR="00DA51FB" w:rsidRDefault="00DA51FB" w:rsidP="00DA51FB">
      <w:pPr>
        <w:pStyle w:val="SPIEbodytext"/>
      </w:pPr>
    </w:p>
    <w:p w14:paraId="6F7B83EF" w14:textId="77777777" w:rsidR="00DA51FB" w:rsidRDefault="00DA51FB" w:rsidP="00DA51FB">
      <w:pPr>
        <w:pStyle w:val="SPIEbodytext"/>
      </w:pPr>
    </w:p>
    <w:p w14:paraId="70816B52" w14:textId="77777777" w:rsidR="00DA51FB" w:rsidRDefault="00DA51FB" w:rsidP="00DA51FB">
      <w:pPr>
        <w:pStyle w:val="SPIEbodytext"/>
      </w:pPr>
    </w:p>
    <w:p w14:paraId="2FFF209A" w14:textId="77777777" w:rsidR="00DA51FB" w:rsidRDefault="00DA51FB" w:rsidP="00DA51FB">
      <w:pPr>
        <w:pStyle w:val="SPIEbodytext"/>
      </w:pPr>
    </w:p>
    <w:p w14:paraId="69927881" w14:textId="77777777" w:rsidR="00DA51FB" w:rsidRDefault="00DA51FB" w:rsidP="00DA51FB">
      <w:pPr>
        <w:pStyle w:val="SPIEbodytext"/>
      </w:pPr>
    </w:p>
    <w:p w14:paraId="3325CE6C" w14:textId="77777777" w:rsidR="00DA51FB" w:rsidRDefault="00DA51FB" w:rsidP="00DA51FB">
      <w:pPr>
        <w:pStyle w:val="SPIEfigurecaption"/>
        <w:jc w:val="center"/>
      </w:pPr>
    </w:p>
    <w:p w14:paraId="4C6CCBBE" w14:textId="77777777" w:rsidR="00AB7D1C" w:rsidRDefault="00AB7D1C" w:rsidP="00DA51FB">
      <w:pPr>
        <w:pStyle w:val="SPIEbodytext"/>
      </w:pPr>
    </w:p>
    <w:p w14:paraId="04D10EF2" w14:textId="77777777" w:rsidR="009755B6" w:rsidRPr="00DA51FB" w:rsidRDefault="00AF48C7" w:rsidP="00AF48C7">
      <w:pPr>
        <w:pStyle w:val="Heading1"/>
      </w:pPr>
      <w:r>
        <w:t>Formatting of manuscript components</w:t>
      </w:r>
    </w:p>
    <w:p w14:paraId="63370200" w14:textId="77777777" w:rsidR="00BC6BE6" w:rsidRPr="00F20439" w:rsidRDefault="00CD7E69" w:rsidP="00C37175">
      <w:pPr>
        <w:pStyle w:val="Heading2"/>
      </w:pPr>
      <w:r w:rsidRPr="00F20439">
        <w:t>Title</w:t>
      </w:r>
      <w:r w:rsidR="00BC6BE6" w:rsidRPr="00F20439">
        <w:t xml:space="preserve"> </w:t>
      </w:r>
    </w:p>
    <w:p w14:paraId="50549AA8" w14:textId="77777777" w:rsidR="00BC6BE6" w:rsidRDefault="00BC6BE6" w:rsidP="00965965">
      <w:pPr>
        <w:pStyle w:val="SPIEbodytext"/>
      </w:pPr>
      <w:r>
        <w:t xml:space="preserve">Center the paper title at the top of the page in 16-pt. bold. Only the first word, proper nouns, and acronyms are capitalized. Keep titles brief and descriptive. </w:t>
      </w:r>
      <w:r w:rsidR="00CD7E69">
        <w:t xml:space="preserve">Spell out acronyms unless they are widely known. </w:t>
      </w:r>
      <w:r>
        <w:t xml:space="preserve">Avoid starting with articles or prepositions, e.g., “The study of … ,” </w:t>
      </w:r>
      <w:r w:rsidR="00CD7E69">
        <w:t xml:space="preserve">or, </w:t>
      </w:r>
      <w:r>
        <w:t>“On the ….”</w:t>
      </w:r>
      <w:r w:rsidR="004830EA">
        <w:t xml:space="preserve"> </w:t>
      </w:r>
      <w:r>
        <w:t xml:space="preserve"> </w:t>
      </w:r>
    </w:p>
    <w:p w14:paraId="58BE0502" w14:textId="77777777" w:rsidR="00C72890" w:rsidRDefault="00C72890" w:rsidP="00C37175">
      <w:pPr>
        <w:pStyle w:val="Heading2"/>
      </w:pPr>
      <w:r>
        <w:t>Author affiliations</w:t>
      </w:r>
    </w:p>
    <w:p w14:paraId="0CD2FFBC" w14:textId="019ADEC8" w:rsidR="00CD7E69" w:rsidRDefault="00CD7E69" w:rsidP="00CD7E69">
      <w:pPr>
        <w:pStyle w:val="SPIEbodytext"/>
      </w:pPr>
      <w:r>
        <w:t xml:space="preserve">The </w:t>
      </w:r>
      <w:r w:rsidR="00077CAD">
        <w:t>author list</w:t>
      </w:r>
      <w:r>
        <w:t xml:space="preserve"> </w:t>
      </w:r>
      <w:r w:rsidR="00077CAD">
        <w:t xml:space="preserve">is </w:t>
      </w:r>
      <w:r>
        <w:t xml:space="preserve">in 12-pt. regular, centered. Omit titles </w:t>
      </w:r>
      <w:r w:rsidR="00077CAD">
        <w:t>and</w:t>
      </w:r>
      <w:r>
        <w:t xml:space="preserve"> degrees </w:t>
      </w:r>
      <w:r w:rsidR="006E05B7">
        <w:t>such as Dr., Prof., Ph.D., etc. The list of affiliations follows. Each author's affiliation should be clearly noted.</w:t>
      </w:r>
      <w:r w:rsidR="004830EA">
        <w:t xml:space="preserve"> </w:t>
      </w:r>
      <w:r w:rsidR="00487730" w:rsidRPr="00487730">
        <w:t xml:space="preserve">Use superscript numerals </w:t>
      </w:r>
      <w:r w:rsidR="008E4A3A">
        <w:t xml:space="preserve">or letters </w:t>
      </w:r>
      <w:r w:rsidR="00487730" w:rsidRPr="00487730">
        <w:t>to denote connection between authors and affiliations</w:t>
      </w:r>
      <w:r w:rsidR="00487730">
        <w:t>.</w:t>
      </w:r>
    </w:p>
    <w:p w14:paraId="15A99941" w14:textId="77777777" w:rsidR="00BC6BE6" w:rsidRPr="00312E78" w:rsidRDefault="00BC6BE6" w:rsidP="00C37175">
      <w:pPr>
        <w:pStyle w:val="Heading2"/>
      </w:pPr>
      <w:r w:rsidRPr="00312E78">
        <w:t>Section</w:t>
      </w:r>
      <w:r w:rsidR="000574C6" w:rsidRPr="00312E78">
        <w:t xml:space="preserve"> </w:t>
      </w:r>
      <w:r w:rsidRPr="00312E78">
        <w:t xml:space="preserve">headings </w:t>
      </w:r>
    </w:p>
    <w:p w14:paraId="266910CE" w14:textId="77777777" w:rsidR="000574C6" w:rsidRDefault="006E05B7" w:rsidP="00695D27">
      <w:pPr>
        <w:pStyle w:val="SPIEbodytext"/>
      </w:pPr>
      <w:r>
        <w:t xml:space="preserve">Section headings are </w:t>
      </w:r>
      <w:r w:rsidR="00BC6BE6">
        <w:t xml:space="preserve">11-pt. bold capitals, centered. </w:t>
      </w:r>
      <w:r>
        <w:t xml:space="preserve">Sections numbers have whole numbers, e.g., 1, 2, </w:t>
      </w:r>
      <w:r w:rsidR="007E4CF7">
        <w:t>3…</w:t>
      </w:r>
      <w:r>
        <w:t xml:space="preserve"> Don't number the "</w:t>
      </w:r>
      <w:r w:rsidR="006E1B5E">
        <w:t>Acknowledgements</w:t>
      </w:r>
      <w:r>
        <w:t>"</w:t>
      </w:r>
      <w:r w:rsidR="006E1B5E">
        <w:t xml:space="preserve"> and </w:t>
      </w:r>
      <w:r>
        <w:t>"</w:t>
      </w:r>
      <w:r w:rsidR="00BC6BE6">
        <w:t>References.</w:t>
      </w:r>
      <w:r>
        <w:t>"</w:t>
      </w:r>
      <w:r w:rsidR="00BC6BE6">
        <w:t xml:space="preserve"> </w:t>
      </w:r>
      <w:r w:rsidR="00695D27">
        <w:t>Headings often used are: 1. Introduction,</w:t>
      </w:r>
      <w:r w:rsidR="00BC6BE6">
        <w:t xml:space="preserve"> 2. Methodology, 3. D</w:t>
      </w:r>
      <w:r w:rsidR="006E1B5E">
        <w:t>ata,</w:t>
      </w:r>
      <w:r w:rsidR="00695D27">
        <w:t xml:space="preserve"> </w:t>
      </w:r>
      <w:r w:rsidR="006E1B5E">
        <w:t>4. Results, and 5. Conclusions</w:t>
      </w:r>
      <w:r w:rsidR="00BC6BE6">
        <w:rPr>
          <w:b/>
        </w:rPr>
        <w:t>.</w:t>
      </w:r>
      <w:r w:rsidR="004830EA">
        <w:t xml:space="preserve"> </w:t>
      </w:r>
    </w:p>
    <w:p w14:paraId="27B67F89" w14:textId="77777777" w:rsidR="00E4590A" w:rsidRDefault="00E4590A" w:rsidP="00C37175">
      <w:pPr>
        <w:pStyle w:val="Heading2"/>
      </w:pPr>
      <w:r>
        <w:t>Subsection heading</w:t>
      </w:r>
    </w:p>
    <w:p w14:paraId="1F47764D" w14:textId="77777777" w:rsidR="00E4590A" w:rsidRPr="00E4590A" w:rsidRDefault="003A38C8" w:rsidP="00E4590A">
      <w:pPr>
        <w:pStyle w:val="SPIEbodytext"/>
      </w:pPr>
      <w:r>
        <w:t xml:space="preserve">Subsection headings are left-justified, </w:t>
      </w:r>
      <w:r w:rsidR="00255E0C">
        <w:t>1</w:t>
      </w:r>
      <w:r>
        <w:t xml:space="preserve">0-pt. bold. </w:t>
      </w:r>
      <w:r w:rsidR="00255E0C">
        <w:t xml:space="preserve">Capitalize the first word, acronyms, and proper nouns. </w:t>
      </w:r>
    </w:p>
    <w:p w14:paraId="78D0DBEA" w14:textId="77777777" w:rsidR="00E16052" w:rsidRPr="00312E78" w:rsidRDefault="00E16052" w:rsidP="00C37175">
      <w:pPr>
        <w:pStyle w:val="Heading2"/>
      </w:pPr>
      <w:r w:rsidRPr="00312E78">
        <w:t>Text</w:t>
      </w:r>
    </w:p>
    <w:p w14:paraId="7F91A693" w14:textId="77777777" w:rsidR="00E16052" w:rsidRDefault="000574C6" w:rsidP="00E16052">
      <w:pPr>
        <w:pStyle w:val="SPIEbodytext"/>
      </w:pPr>
      <w:r>
        <w:t xml:space="preserve">Text is 10 point and justified. </w:t>
      </w:r>
      <w:r w:rsidR="00E16052">
        <w:t>Each sentence end</w:t>
      </w:r>
      <w:r w:rsidR="00B54B1D">
        <w:t>s</w:t>
      </w:r>
      <w:r w:rsidR="00E16052">
        <w:t xml:space="preserve"> with a period </w:t>
      </w:r>
      <w:r w:rsidR="007E4CF7">
        <w:t>and a</w:t>
      </w:r>
      <w:r w:rsidR="00E16052">
        <w:t xml:space="preserve"> single space </w:t>
      </w:r>
      <w:r w:rsidR="00B54B1D">
        <w:t xml:space="preserve">before the </w:t>
      </w:r>
      <w:r w:rsidR="00E16052">
        <w:t>next sentence.</w:t>
      </w:r>
    </w:p>
    <w:p w14:paraId="11B05E4D" w14:textId="77777777" w:rsidR="00965965" w:rsidRPr="00312E78" w:rsidRDefault="00965965" w:rsidP="00C37175">
      <w:pPr>
        <w:pStyle w:val="Heading2"/>
      </w:pPr>
      <w:r w:rsidRPr="00312E78">
        <w:t>Figure</w:t>
      </w:r>
      <w:r w:rsidR="00B54B1D">
        <w:t>s</w:t>
      </w:r>
      <w:r w:rsidR="000F41BA">
        <w:t xml:space="preserve"> and captions</w:t>
      </w:r>
    </w:p>
    <w:p w14:paraId="361E5E0E" w14:textId="6496B79A" w:rsidR="00965965" w:rsidRDefault="00F600DE" w:rsidP="00965965">
      <w:pPr>
        <w:pStyle w:val="SPIEbodytext"/>
      </w:pPr>
      <w:r w:rsidRPr="000F41BA">
        <w:t xml:space="preserve">Captions </w:t>
      </w:r>
      <w:r w:rsidR="00B54B1D" w:rsidRPr="000F41BA">
        <w:t>go</w:t>
      </w:r>
      <w:r w:rsidRPr="000F41BA">
        <w:t xml:space="preserve"> below figures.</w:t>
      </w:r>
      <w:r w:rsidR="00B96DCE">
        <w:t xml:space="preserve"> </w:t>
      </w:r>
      <w:r w:rsidR="00B96DCE" w:rsidRPr="003F33A2">
        <w:t>Indent 5 spaces from left margin and justify.</w:t>
      </w:r>
    </w:p>
    <w:p w14:paraId="460B0DC3" w14:textId="32D39C48" w:rsidR="00D40472" w:rsidRDefault="00265DCA" w:rsidP="00647D50">
      <w:pPr>
        <w:pStyle w:val="SPIEfigure"/>
      </w:pPr>
      <w:r>
        <w:rPr>
          <w:noProof/>
        </w:rPr>
        <w:lastRenderedPageBreak/>
        <w:drawing>
          <wp:inline distT="0" distB="0" distL="0" distR="0" wp14:anchorId="1E6A90F7" wp14:editId="4FD82A17">
            <wp:extent cx="3200400" cy="21336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00400" cy="2133600"/>
                    </a:xfrm>
                    <a:prstGeom prst="rect">
                      <a:avLst/>
                    </a:prstGeom>
                    <a:noFill/>
                    <a:ln>
                      <a:noFill/>
                    </a:ln>
                  </pic:spPr>
                </pic:pic>
              </a:graphicData>
            </a:graphic>
          </wp:inline>
        </w:drawing>
      </w:r>
    </w:p>
    <w:p w14:paraId="311BC10A" w14:textId="45B14E04" w:rsidR="0031785E" w:rsidRDefault="008F22DA" w:rsidP="008F20CB">
      <w:pPr>
        <w:pStyle w:val="SPIEfigurecaption"/>
      </w:pPr>
      <w:r>
        <w:t>Fig</w:t>
      </w:r>
      <w:r w:rsidR="00226010">
        <w:t>ure</w:t>
      </w:r>
      <w:r w:rsidR="0031785E">
        <w:t xml:space="preserve"> </w:t>
      </w:r>
      <w:fldSimple w:instr=" SEQ figure \* MERGEFORMAT ">
        <w:r w:rsidR="002713F4">
          <w:rPr>
            <w:noProof/>
          </w:rPr>
          <w:t>1</w:t>
        </w:r>
      </w:fldSimple>
      <w:r>
        <w:t>. Figure captions</w:t>
      </w:r>
      <w:r w:rsidR="00226010">
        <w:t xml:space="preserve"> are indented 5 space</w:t>
      </w:r>
      <w:r w:rsidR="00500A32">
        <w:t>s and justified. If you are familiar</w:t>
      </w:r>
      <w:r w:rsidR="00226010">
        <w:t xml:space="preserve"> with Word styles, you ca</w:t>
      </w:r>
      <w:r w:rsidR="00226010" w:rsidRPr="00226010">
        <w:t xml:space="preserve">n </w:t>
      </w:r>
      <w:r w:rsidRPr="00226010">
        <w:t>insert a field code called Seq figure</w:t>
      </w:r>
      <w:r w:rsidR="00226010">
        <w:t xml:space="preserve"> which</w:t>
      </w:r>
      <w:r>
        <w:t xml:space="preserve"> automat</w:t>
      </w:r>
      <w:r w:rsidR="00226010">
        <w:t>ically numbers your figures</w:t>
      </w:r>
      <w:r>
        <w:t>.</w:t>
      </w:r>
    </w:p>
    <w:p w14:paraId="10C97640" w14:textId="77777777" w:rsidR="0092557D" w:rsidRDefault="0092557D" w:rsidP="000574C6">
      <w:pPr>
        <w:pStyle w:val="SPIEfigureright"/>
        <w:jc w:val="both"/>
        <w:rPr>
          <w:color w:val="FF6600"/>
        </w:rPr>
      </w:pPr>
    </w:p>
    <w:p w14:paraId="1BCA3205" w14:textId="77777777" w:rsidR="000F41BA" w:rsidRPr="000F41BA" w:rsidRDefault="000F41BA" w:rsidP="00C37175">
      <w:pPr>
        <w:pStyle w:val="Heading2"/>
      </w:pPr>
      <w:r>
        <w:t>Tables and captions</w:t>
      </w:r>
    </w:p>
    <w:p w14:paraId="36EDA935" w14:textId="77777777" w:rsidR="000F41BA" w:rsidRPr="00BD0B74" w:rsidRDefault="000F41BA" w:rsidP="000574C6">
      <w:pPr>
        <w:pStyle w:val="SPIEfigureright"/>
        <w:jc w:val="both"/>
      </w:pPr>
      <w:r w:rsidRPr="00BD0B74">
        <w:t>Tables are centered. The caption goes above</w:t>
      </w:r>
      <w:r w:rsidR="00B96DCE" w:rsidRPr="00BD0B74">
        <w:t xml:space="preserve"> the table</w:t>
      </w:r>
      <w:r w:rsidRPr="00BD0B74">
        <w:t>.</w:t>
      </w:r>
      <w:r w:rsidR="00BE133D" w:rsidRPr="00BD0B74">
        <w:t xml:space="preserve"> The caption text should i</w:t>
      </w:r>
      <w:r w:rsidR="00B96DCE" w:rsidRPr="00BD0B74">
        <w:t>ndent 5 spaces from left margin and justify.</w:t>
      </w:r>
      <w:r w:rsidRPr="00BD0B74">
        <w:t xml:space="preserve"> </w:t>
      </w:r>
      <w:r w:rsidR="00226010" w:rsidRPr="00BD0B74">
        <w:t>T</w:t>
      </w:r>
      <w:r w:rsidR="001C006B" w:rsidRPr="00BD0B74">
        <w:t>able examples are on page 1 and</w:t>
      </w:r>
      <w:r w:rsidR="00226010" w:rsidRPr="00BD0B74">
        <w:t xml:space="preserve"> </w:t>
      </w:r>
      <w:r w:rsidR="001C006B" w:rsidRPr="00BD0B74">
        <w:t>2</w:t>
      </w:r>
      <w:r w:rsidR="00226010" w:rsidRPr="00BD0B74">
        <w:t xml:space="preserve"> and below.</w:t>
      </w:r>
    </w:p>
    <w:p w14:paraId="5681235B" w14:textId="77777777" w:rsidR="00226010" w:rsidRPr="001C006B" w:rsidRDefault="00226010" w:rsidP="000574C6">
      <w:pPr>
        <w:pStyle w:val="SPIEfigureright"/>
        <w:jc w:val="both"/>
      </w:pPr>
    </w:p>
    <w:p w14:paraId="33363061" w14:textId="77777777" w:rsidR="00AA112B" w:rsidRPr="00312E78" w:rsidRDefault="00AA112B" w:rsidP="00226010">
      <w:pPr>
        <w:pStyle w:val="Heading1"/>
      </w:pPr>
      <w:r>
        <w:t>Multimedia</w:t>
      </w:r>
      <w:r w:rsidR="00BE133D">
        <w:t xml:space="preserve"> figures – video and audio files</w:t>
      </w:r>
    </w:p>
    <w:p w14:paraId="40EAB64E" w14:textId="44645F74" w:rsidR="00226010" w:rsidRDefault="00C5011B" w:rsidP="005D1CB5">
      <w:pPr>
        <w:pStyle w:val="SPIEbodytext"/>
      </w:pPr>
      <w:bookmarkStart w:id="0" w:name="_Hlk142319143"/>
      <w:r>
        <w:t xml:space="preserve">Video and audio files can be included </w:t>
      </w:r>
      <w:r w:rsidR="000E3BA1">
        <w:t>for publication</w:t>
      </w:r>
      <w:r>
        <w:t xml:space="preserve">. </w:t>
      </w:r>
      <w:r w:rsidR="004310C0">
        <w:t xml:space="preserve">Table 3 lists the specifications for the </w:t>
      </w:r>
      <w:proofErr w:type="spellStart"/>
      <w:r w:rsidR="000E3BA1">
        <w:t>mulitimedia</w:t>
      </w:r>
      <w:proofErr w:type="spellEnd"/>
      <w:r w:rsidR="000E3BA1">
        <w:t xml:space="preserve"> </w:t>
      </w:r>
      <w:r w:rsidR="004310C0">
        <w:t>files. Use a screenshot or anothe</w:t>
      </w:r>
      <w:r w:rsidR="007B74BE">
        <w:t xml:space="preserve">r </w:t>
      </w:r>
      <w:r w:rsidR="004310C0">
        <w:t>illustration for placement in the text.</w:t>
      </w:r>
      <w:r w:rsidR="004830EA">
        <w:t xml:space="preserve"> </w:t>
      </w:r>
      <w:r w:rsidR="004310C0">
        <w:t>Use the file name to begin the caption</w:t>
      </w:r>
      <w:bookmarkEnd w:id="0"/>
      <w:r w:rsidR="004310C0">
        <w:t>.</w:t>
      </w:r>
      <w:r w:rsidR="00226010">
        <w:t xml:space="preserve"> </w:t>
      </w:r>
      <w:r w:rsidR="000E3BA1" w:rsidRPr="00BD0B74">
        <w:t>The text of the caption must end</w:t>
      </w:r>
      <w:r w:rsidR="00226010" w:rsidRPr="00BD0B74">
        <w:t xml:space="preserve"> with the text </w:t>
      </w:r>
      <w:hyperlink r:id="rId9" w:history="1">
        <w:r w:rsidR="00BA631F" w:rsidRPr="004C74AD">
          <w:rPr>
            <w:rStyle w:val="Hyperlink"/>
          </w:rPr>
          <w:t>http://dx.doi.org/doi.number.goes.here</w:t>
        </w:r>
      </w:hyperlink>
      <w:r w:rsidR="005D1CB5">
        <w:t xml:space="preserve"> which tells the SPIE editor where to insert the hyperlink </w:t>
      </w:r>
      <w:r w:rsidR="000E3BA1">
        <w:t>in the digital version of the manuscript.</w:t>
      </w:r>
    </w:p>
    <w:p w14:paraId="0760A99A" w14:textId="77777777" w:rsidR="00BD0B74" w:rsidRDefault="00BD0B74" w:rsidP="00BD0B74">
      <w:pPr>
        <w:pStyle w:val="SPIEbodytext"/>
      </w:pPr>
      <w:r>
        <w:t>Here is a sample illustration and caption for a multimedia file:</w:t>
      </w:r>
    </w:p>
    <w:p w14:paraId="22573590" w14:textId="40EBDD94" w:rsidR="00BD0B74" w:rsidRDefault="00265DCA" w:rsidP="00647D50">
      <w:pPr>
        <w:pStyle w:val="SPIEfigure"/>
      </w:pPr>
      <w:r>
        <w:rPr>
          <w:noProof/>
        </w:rPr>
        <mc:AlternateContent>
          <mc:Choice Requires="wpg">
            <w:drawing>
              <wp:anchor distT="0" distB="0" distL="114300" distR="114300" simplePos="0" relativeHeight="251659264" behindDoc="0" locked="0" layoutInCell="1" allowOverlap="1" wp14:anchorId="5B166E2B" wp14:editId="18639F88">
                <wp:simplePos x="0" y="0"/>
                <wp:positionH relativeFrom="column">
                  <wp:posOffset>1631315</wp:posOffset>
                </wp:positionH>
                <wp:positionV relativeFrom="paragraph">
                  <wp:posOffset>1221740</wp:posOffset>
                </wp:positionV>
                <wp:extent cx="571500" cy="685800"/>
                <wp:effectExtent l="6985" t="12700" r="12065" b="53975"/>
                <wp:wrapNone/>
                <wp:docPr id="16547618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500" cy="685800"/>
                          <a:chOff x="3859" y="2340"/>
                          <a:chExt cx="1620" cy="1440"/>
                        </a:xfrm>
                      </wpg:grpSpPr>
                      <wps:wsp>
                        <wps:cNvPr id="84076074" name="Rectangle 55"/>
                        <wps:cNvSpPr>
                          <a:spLocks noChangeArrowheads="1"/>
                        </wps:cNvSpPr>
                        <wps:spPr bwMode="auto">
                          <a:xfrm>
                            <a:off x="3859" y="2340"/>
                            <a:ext cx="1620" cy="14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0540374" name="Sound"/>
                        <wps:cNvSpPr>
                          <a:spLocks noEditPoints="1" noChangeArrowheads="1"/>
                        </wps:cNvSpPr>
                        <wps:spPr bwMode="auto">
                          <a:xfrm>
                            <a:off x="3967" y="2412"/>
                            <a:ext cx="1192" cy="1308"/>
                          </a:xfrm>
                          <a:custGeom>
                            <a:avLst/>
                            <a:gdLst>
                              <a:gd name="T0" fmla="*/ 11164 w 21600"/>
                              <a:gd name="T1" fmla="*/ 21159 h 21600"/>
                              <a:gd name="T2" fmla="*/ 11164 w 21600"/>
                              <a:gd name="T3" fmla="*/ 0 h 21600"/>
                              <a:gd name="T4" fmla="*/ 0 w 21600"/>
                              <a:gd name="T5" fmla="*/ 10800 h 21600"/>
                              <a:gd name="T6" fmla="*/ 21600 w 21600"/>
                              <a:gd name="T7" fmla="*/ 10800 h 21600"/>
                              <a:gd name="T8" fmla="*/ 761 w 21600"/>
                              <a:gd name="T9" fmla="*/ 22454 h 21600"/>
                              <a:gd name="T10" fmla="*/ 21069 w 21600"/>
                              <a:gd name="T11" fmla="*/ 28282 h 21600"/>
                            </a:gdLst>
                            <a:ahLst/>
                            <a:cxnLst>
                              <a:cxn ang="0">
                                <a:pos x="T0" y="T1"/>
                              </a:cxn>
                              <a:cxn ang="0">
                                <a:pos x="T2" y="T3"/>
                              </a:cxn>
                              <a:cxn ang="0">
                                <a:pos x="T4" y="T5"/>
                              </a:cxn>
                              <a:cxn ang="0">
                                <a:pos x="T6" y="T7"/>
                              </a:cxn>
                            </a:cxnLst>
                            <a:rect l="T8" t="T9" r="T10" b="T11"/>
                            <a:pathLst>
                              <a:path w="21600" h="21600">
                                <a:moveTo>
                                  <a:pt x="0" y="7273"/>
                                </a:moveTo>
                                <a:lnTo>
                                  <a:pt x="5824" y="7273"/>
                                </a:lnTo>
                                <a:lnTo>
                                  <a:pt x="11164" y="0"/>
                                </a:lnTo>
                                <a:lnTo>
                                  <a:pt x="11164" y="21159"/>
                                </a:lnTo>
                                <a:lnTo>
                                  <a:pt x="5824" y="13885"/>
                                </a:lnTo>
                                <a:lnTo>
                                  <a:pt x="0" y="13885"/>
                                </a:lnTo>
                                <a:lnTo>
                                  <a:pt x="0" y="7273"/>
                                </a:lnTo>
                                <a:close/>
                              </a:path>
                              <a:path w="21600" h="21600">
                                <a:moveTo>
                                  <a:pt x="13024" y="7273"/>
                                </a:moveTo>
                                <a:lnTo>
                                  <a:pt x="13591" y="6722"/>
                                </a:lnTo>
                                <a:lnTo>
                                  <a:pt x="13833" y="7548"/>
                                </a:lnTo>
                                <a:lnTo>
                                  <a:pt x="14076" y="8485"/>
                                </a:lnTo>
                                <a:lnTo>
                                  <a:pt x="14157" y="9367"/>
                                </a:lnTo>
                                <a:lnTo>
                                  <a:pt x="14197" y="10524"/>
                                </a:lnTo>
                                <a:lnTo>
                                  <a:pt x="14197" y="11406"/>
                                </a:lnTo>
                                <a:lnTo>
                                  <a:pt x="14116" y="12012"/>
                                </a:lnTo>
                                <a:lnTo>
                                  <a:pt x="13995" y="12728"/>
                                </a:lnTo>
                                <a:lnTo>
                                  <a:pt x="13833" y="13444"/>
                                </a:lnTo>
                                <a:lnTo>
                                  <a:pt x="13712" y="14106"/>
                                </a:lnTo>
                                <a:lnTo>
                                  <a:pt x="13591" y="14546"/>
                                </a:lnTo>
                                <a:lnTo>
                                  <a:pt x="13065" y="13885"/>
                                </a:lnTo>
                                <a:lnTo>
                                  <a:pt x="13307" y="12893"/>
                                </a:lnTo>
                                <a:lnTo>
                                  <a:pt x="13469" y="11791"/>
                                </a:lnTo>
                                <a:lnTo>
                                  <a:pt x="13550" y="10910"/>
                                </a:lnTo>
                                <a:lnTo>
                                  <a:pt x="13591" y="10138"/>
                                </a:lnTo>
                                <a:lnTo>
                                  <a:pt x="13469" y="9367"/>
                                </a:lnTo>
                                <a:lnTo>
                                  <a:pt x="13388" y="8595"/>
                                </a:lnTo>
                                <a:lnTo>
                                  <a:pt x="13267" y="7934"/>
                                </a:lnTo>
                                <a:lnTo>
                                  <a:pt x="13024" y="7273"/>
                                </a:lnTo>
                                <a:close/>
                              </a:path>
                              <a:path w="21600" h="21600">
                                <a:moveTo>
                                  <a:pt x="16382" y="3967"/>
                                </a:moveTo>
                                <a:lnTo>
                                  <a:pt x="16786" y="5179"/>
                                </a:lnTo>
                                <a:lnTo>
                                  <a:pt x="17150" y="6612"/>
                                </a:lnTo>
                                <a:lnTo>
                                  <a:pt x="17474" y="8651"/>
                                </a:lnTo>
                                <a:lnTo>
                                  <a:pt x="17595" y="9753"/>
                                </a:lnTo>
                                <a:lnTo>
                                  <a:pt x="17635" y="12012"/>
                                </a:lnTo>
                                <a:lnTo>
                                  <a:pt x="17393" y="13665"/>
                                </a:lnTo>
                                <a:lnTo>
                                  <a:pt x="17150" y="15208"/>
                                </a:lnTo>
                                <a:lnTo>
                                  <a:pt x="16786" y="16310"/>
                                </a:lnTo>
                                <a:lnTo>
                                  <a:pt x="16341" y="17687"/>
                                </a:lnTo>
                                <a:lnTo>
                                  <a:pt x="15815" y="17081"/>
                                </a:lnTo>
                                <a:lnTo>
                                  <a:pt x="16503" y="14602"/>
                                </a:lnTo>
                                <a:lnTo>
                                  <a:pt x="16786" y="13169"/>
                                </a:lnTo>
                                <a:lnTo>
                                  <a:pt x="16867" y="12012"/>
                                </a:lnTo>
                                <a:lnTo>
                                  <a:pt x="16867" y="9642"/>
                                </a:lnTo>
                                <a:lnTo>
                                  <a:pt x="16705" y="7989"/>
                                </a:lnTo>
                                <a:lnTo>
                                  <a:pt x="16422" y="6612"/>
                                </a:lnTo>
                                <a:lnTo>
                                  <a:pt x="16220" y="5675"/>
                                </a:lnTo>
                                <a:lnTo>
                                  <a:pt x="15856" y="4518"/>
                                </a:lnTo>
                                <a:lnTo>
                                  <a:pt x="16382" y="3967"/>
                                </a:lnTo>
                                <a:close/>
                              </a:path>
                              <a:path w="21600" h="21600">
                                <a:moveTo>
                                  <a:pt x="18889" y="1377"/>
                                </a:moveTo>
                                <a:lnTo>
                                  <a:pt x="19415" y="826"/>
                                </a:lnTo>
                                <a:lnTo>
                                  <a:pt x="20194" y="2576"/>
                                </a:lnTo>
                                <a:lnTo>
                                  <a:pt x="20831" y="4683"/>
                                </a:lnTo>
                                <a:lnTo>
                                  <a:pt x="21357" y="7204"/>
                                </a:lnTo>
                                <a:lnTo>
                                  <a:pt x="21650" y="9450"/>
                                </a:lnTo>
                                <a:lnTo>
                                  <a:pt x="21600" y="12301"/>
                                </a:lnTo>
                                <a:lnTo>
                                  <a:pt x="21215" y="15938"/>
                                </a:lnTo>
                                <a:lnTo>
                                  <a:pt x="20629" y="18348"/>
                                </a:lnTo>
                                <a:lnTo>
                                  <a:pt x="19415" y="21655"/>
                                </a:lnTo>
                                <a:lnTo>
                                  <a:pt x="18889" y="21159"/>
                                </a:lnTo>
                                <a:lnTo>
                                  <a:pt x="19901" y="18404"/>
                                </a:lnTo>
                                <a:lnTo>
                                  <a:pt x="20467" y="15593"/>
                                </a:lnTo>
                                <a:lnTo>
                                  <a:pt x="20791" y="12342"/>
                                </a:lnTo>
                                <a:lnTo>
                                  <a:pt x="20871" y="9532"/>
                                </a:lnTo>
                                <a:lnTo>
                                  <a:pt x="20629" y="7411"/>
                                </a:lnTo>
                                <a:lnTo>
                                  <a:pt x="20062" y="4628"/>
                                </a:lnTo>
                                <a:lnTo>
                                  <a:pt x="19415" y="2810"/>
                                </a:lnTo>
                                <a:lnTo>
                                  <a:pt x="18889" y="1377"/>
                                </a:lnTo>
                                <a:close/>
                              </a:path>
                            </a:pathLst>
                          </a:custGeom>
                          <a:solidFill>
                            <a:srgbClr val="000000"/>
                          </a:solidFill>
                          <a:ln w="9525">
                            <a:solidFill>
                              <a:srgbClr val="000000"/>
                            </a:solidFill>
                            <a:miter lim="800000"/>
                            <a:headEnd/>
                            <a:tailEnd/>
                          </a:ln>
                          <a:effectLst>
                            <a:outerShdw dist="107763" dir="2700000" algn="ctr" rotWithShape="0">
                              <a:srgbClr val="808080"/>
                            </a:outerShdw>
                          </a:effec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3FF244" id="Group 54" o:spid="_x0000_s1026" style="position:absolute;margin-left:128.45pt;margin-top:96.2pt;width:45pt;height:54pt;z-index:251659264" coordorigin="3859,2340" coordsize="162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">
                <v:rect id="Rectangle 55" o:spid="_x0000_s1027" style="position:absolute;left:3859;top:2340;width:162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"/>
                <v:shape id="Sound" o:spid="_x0000_s1028" style="position:absolute;left:3967;top:2412;width:1192;height:130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" path="m,7273r5824,l11164,r,21159l5824,13885,,13885,,7273xem13024,7273r567,-551l13833,7548r243,937l14157,9367r40,1157l14197,11406r-81,606l13995,12728r-162,716l13712,14106r-121,440l13065,13885r242,-992l13469,11791r81,-881l13591,10138r-122,-771l13388,8595r-121,-661l13024,7273xem16382,3967r404,1212l17150,6612r324,2039l17595,9753r40,2259l17393,13665r-243,1543l16786,16310r-445,1377l15815,17081r688,-2479l16786,13169r81,-1157l16867,9642,16705,7989,16422,6612r-202,-937l15856,4518r526,-551xem18889,1377r526,-551l20194,2576r637,2107l21357,7204r293,2246l21600,12301r-385,3637l20629,18348r-1214,3307l18889,21159r1012,-2755l20467,15593r324,-3251l20871,9532,20629,7411,20062,4628,19415,2810,18889,1377xe" fillcolor="black">
                  <v:stroke joinstyle="miter"/>
                  <v:shadow on="t" offset="6pt,6pt"/>
                  <v:path o:connecttype="custom" o:connectlocs="616,1281;616,0;0,654;1192,654" o:connectangles="0,0,0,0" textboxrect="761,22459,21074,28288"/>
                  <o:lock v:ext="edit" verticies="t"/>
                </v:shape>
              </v:group>
            </w:pict>
          </mc:Fallback>
        </mc:AlternateContent>
      </w:r>
      <w:r>
        <w:rPr>
          <w:noProof/>
        </w:rPr>
        <mc:AlternateContent>
          <mc:Choice Requires="wps">
            <w:drawing>
              <wp:anchor distT="0" distB="0" distL="114300" distR="114300" simplePos="0" relativeHeight="251658240" behindDoc="0" locked="0" layoutInCell="1" allowOverlap="1" wp14:anchorId="068D6009" wp14:editId="2AA28CD6">
                <wp:simplePos x="0" y="0"/>
                <wp:positionH relativeFrom="column">
                  <wp:posOffset>3735070</wp:posOffset>
                </wp:positionH>
                <wp:positionV relativeFrom="paragraph">
                  <wp:posOffset>49530</wp:posOffset>
                </wp:positionV>
                <wp:extent cx="744855" cy="1257300"/>
                <wp:effectExtent l="5715" t="12065" r="11430" b="6985"/>
                <wp:wrapNone/>
                <wp:docPr id="596811348" name="Film"/>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noChangeArrowheads="1"/>
                      </wps:cNvSpPr>
                      <wps:spPr bwMode="auto">
                        <a:xfrm>
                          <a:off x="0" y="0"/>
                          <a:ext cx="744855" cy="1257300"/>
                        </a:xfrm>
                        <a:custGeom>
                          <a:avLst/>
                          <a:gdLst>
                            <a:gd name="T0" fmla="*/ 0 w 21600"/>
                            <a:gd name="T1" fmla="*/ 0 h 21600"/>
                            <a:gd name="T2" fmla="*/ 10800 w 21600"/>
                            <a:gd name="T3" fmla="*/ 0 h 21600"/>
                            <a:gd name="T4" fmla="*/ 21600 w 21600"/>
                            <a:gd name="T5" fmla="*/ 0 h 21600"/>
                            <a:gd name="T6" fmla="*/ 21600 w 21600"/>
                            <a:gd name="T7" fmla="*/ 10800 h 21600"/>
                            <a:gd name="T8" fmla="*/ 21600 w 21600"/>
                            <a:gd name="T9" fmla="*/ 21600 h 21600"/>
                            <a:gd name="T10" fmla="*/ 10800 w 21600"/>
                            <a:gd name="T11" fmla="*/ 21600 h 21600"/>
                            <a:gd name="T12" fmla="*/ 0 w 21600"/>
                            <a:gd name="T13" fmla="*/ 21600 h 21600"/>
                            <a:gd name="T14" fmla="*/ 0 w 21600"/>
                            <a:gd name="T15" fmla="*/ 10800 h 21600"/>
                            <a:gd name="T16" fmla="*/ 4960 w 21600"/>
                            <a:gd name="T17" fmla="*/ 8129 h 21600"/>
                            <a:gd name="T18" fmla="*/ 17079 w 21600"/>
                            <a:gd name="T19" fmla="*/ 13427 h 21600"/>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21600" h="21600" extrusionOk="0">
                              <a:moveTo>
                                <a:pt x="21600" y="0"/>
                              </a:moveTo>
                              <a:lnTo>
                                <a:pt x="21600" y="21600"/>
                              </a:lnTo>
                              <a:lnTo>
                                <a:pt x="0" y="21600"/>
                              </a:lnTo>
                              <a:lnTo>
                                <a:pt x="0" y="0"/>
                              </a:lnTo>
                              <a:lnTo>
                                <a:pt x="21600" y="0"/>
                              </a:lnTo>
                              <a:close/>
                            </a:path>
                            <a:path w="21600" h="21600" extrusionOk="0">
                              <a:moveTo>
                                <a:pt x="3014" y="21600"/>
                              </a:moveTo>
                              <a:lnTo>
                                <a:pt x="3014" y="0"/>
                              </a:lnTo>
                              <a:lnTo>
                                <a:pt x="0" y="0"/>
                              </a:lnTo>
                              <a:lnTo>
                                <a:pt x="0" y="21600"/>
                              </a:lnTo>
                              <a:lnTo>
                                <a:pt x="3014" y="21600"/>
                              </a:lnTo>
                              <a:close/>
                            </a:path>
                            <a:path w="21600" h="21600" extrusionOk="0">
                              <a:moveTo>
                                <a:pt x="21600" y="21600"/>
                              </a:moveTo>
                              <a:lnTo>
                                <a:pt x="21600" y="0"/>
                              </a:lnTo>
                              <a:lnTo>
                                <a:pt x="18586" y="0"/>
                              </a:lnTo>
                              <a:lnTo>
                                <a:pt x="18586" y="21600"/>
                              </a:lnTo>
                              <a:lnTo>
                                <a:pt x="21600" y="21600"/>
                              </a:lnTo>
                              <a:close/>
                            </a:path>
                            <a:path w="21600" h="21600" extrusionOk="0">
                              <a:moveTo>
                                <a:pt x="6028" y="6574"/>
                              </a:moveTo>
                              <a:lnTo>
                                <a:pt x="15572" y="6574"/>
                              </a:lnTo>
                              <a:lnTo>
                                <a:pt x="16074" y="6574"/>
                              </a:lnTo>
                              <a:lnTo>
                                <a:pt x="16326" y="6457"/>
                              </a:lnTo>
                              <a:lnTo>
                                <a:pt x="16577" y="6339"/>
                              </a:lnTo>
                              <a:lnTo>
                                <a:pt x="16828" y="6222"/>
                              </a:lnTo>
                              <a:lnTo>
                                <a:pt x="17079" y="6222"/>
                              </a:lnTo>
                              <a:lnTo>
                                <a:pt x="17330" y="5987"/>
                              </a:lnTo>
                              <a:lnTo>
                                <a:pt x="17330" y="5870"/>
                              </a:lnTo>
                              <a:lnTo>
                                <a:pt x="17581" y="5635"/>
                              </a:lnTo>
                              <a:lnTo>
                                <a:pt x="17581" y="1526"/>
                              </a:lnTo>
                              <a:lnTo>
                                <a:pt x="17330" y="1291"/>
                              </a:lnTo>
                              <a:lnTo>
                                <a:pt x="17330" y="1174"/>
                              </a:lnTo>
                              <a:lnTo>
                                <a:pt x="17079" y="1057"/>
                              </a:lnTo>
                              <a:lnTo>
                                <a:pt x="16828" y="939"/>
                              </a:lnTo>
                              <a:lnTo>
                                <a:pt x="16577" y="822"/>
                              </a:lnTo>
                              <a:lnTo>
                                <a:pt x="16326" y="704"/>
                              </a:lnTo>
                              <a:lnTo>
                                <a:pt x="16074" y="704"/>
                              </a:lnTo>
                              <a:lnTo>
                                <a:pt x="15572" y="587"/>
                              </a:lnTo>
                              <a:lnTo>
                                <a:pt x="6028" y="587"/>
                              </a:lnTo>
                              <a:lnTo>
                                <a:pt x="5526" y="704"/>
                              </a:lnTo>
                              <a:lnTo>
                                <a:pt x="5274" y="704"/>
                              </a:lnTo>
                              <a:lnTo>
                                <a:pt x="5023" y="822"/>
                              </a:lnTo>
                              <a:lnTo>
                                <a:pt x="4772" y="939"/>
                              </a:lnTo>
                              <a:lnTo>
                                <a:pt x="4521" y="1057"/>
                              </a:lnTo>
                              <a:lnTo>
                                <a:pt x="4270" y="1174"/>
                              </a:lnTo>
                              <a:lnTo>
                                <a:pt x="4270" y="1291"/>
                              </a:lnTo>
                              <a:lnTo>
                                <a:pt x="4019" y="1526"/>
                              </a:lnTo>
                              <a:lnTo>
                                <a:pt x="4019" y="5635"/>
                              </a:lnTo>
                              <a:lnTo>
                                <a:pt x="4270" y="5870"/>
                              </a:lnTo>
                              <a:lnTo>
                                <a:pt x="4270" y="5987"/>
                              </a:lnTo>
                              <a:lnTo>
                                <a:pt x="4521" y="6222"/>
                              </a:lnTo>
                              <a:lnTo>
                                <a:pt x="4772" y="6222"/>
                              </a:lnTo>
                              <a:lnTo>
                                <a:pt x="5023" y="6339"/>
                              </a:lnTo>
                              <a:lnTo>
                                <a:pt x="5274" y="6457"/>
                              </a:lnTo>
                              <a:lnTo>
                                <a:pt x="5526" y="6574"/>
                              </a:lnTo>
                              <a:lnTo>
                                <a:pt x="6028" y="6574"/>
                              </a:lnTo>
                              <a:close/>
                            </a:path>
                            <a:path w="21600" h="21600" extrusionOk="0">
                              <a:moveTo>
                                <a:pt x="6028" y="13617"/>
                              </a:moveTo>
                              <a:lnTo>
                                <a:pt x="15572" y="13617"/>
                              </a:lnTo>
                              <a:lnTo>
                                <a:pt x="16074" y="13617"/>
                              </a:lnTo>
                              <a:lnTo>
                                <a:pt x="16326" y="13617"/>
                              </a:lnTo>
                              <a:lnTo>
                                <a:pt x="16577" y="13500"/>
                              </a:lnTo>
                              <a:lnTo>
                                <a:pt x="16828" y="13383"/>
                              </a:lnTo>
                              <a:lnTo>
                                <a:pt x="17079" y="13265"/>
                              </a:lnTo>
                              <a:lnTo>
                                <a:pt x="17330" y="13148"/>
                              </a:lnTo>
                              <a:lnTo>
                                <a:pt x="17330" y="12913"/>
                              </a:lnTo>
                              <a:lnTo>
                                <a:pt x="17581" y="12796"/>
                              </a:lnTo>
                              <a:lnTo>
                                <a:pt x="17581" y="8687"/>
                              </a:lnTo>
                              <a:lnTo>
                                <a:pt x="17330" y="8452"/>
                              </a:lnTo>
                              <a:lnTo>
                                <a:pt x="17330" y="8335"/>
                              </a:lnTo>
                              <a:lnTo>
                                <a:pt x="17079" y="8217"/>
                              </a:lnTo>
                              <a:lnTo>
                                <a:pt x="16828" y="7983"/>
                              </a:lnTo>
                              <a:lnTo>
                                <a:pt x="16577" y="7983"/>
                              </a:lnTo>
                              <a:lnTo>
                                <a:pt x="16326" y="7865"/>
                              </a:lnTo>
                              <a:lnTo>
                                <a:pt x="16074" y="7865"/>
                              </a:lnTo>
                              <a:lnTo>
                                <a:pt x="15572" y="7748"/>
                              </a:lnTo>
                              <a:lnTo>
                                <a:pt x="6028" y="7748"/>
                              </a:lnTo>
                              <a:lnTo>
                                <a:pt x="5526" y="7865"/>
                              </a:lnTo>
                              <a:lnTo>
                                <a:pt x="5274" y="7865"/>
                              </a:lnTo>
                              <a:lnTo>
                                <a:pt x="5023" y="7983"/>
                              </a:lnTo>
                              <a:lnTo>
                                <a:pt x="4772" y="7983"/>
                              </a:lnTo>
                              <a:lnTo>
                                <a:pt x="4521" y="8217"/>
                              </a:lnTo>
                              <a:lnTo>
                                <a:pt x="4270" y="8335"/>
                              </a:lnTo>
                              <a:lnTo>
                                <a:pt x="4270" y="8452"/>
                              </a:lnTo>
                              <a:lnTo>
                                <a:pt x="4019" y="8687"/>
                              </a:lnTo>
                              <a:lnTo>
                                <a:pt x="4019" y="12796"/>
                              </a:lnTo>
                              <a:lnTo>
                                <a:pt x="4270" y="12913"/>
                              </a:lnTo>
                              <a:lnTo>
                                <a:pt x="4270" y="13148"/>
                              </a:lnTo>
                              <a:lnTo>
                                <a:pt x="4521" y="13265"/>
                              </a:lnTo>
                              <a:lnTo>
                                <a:pt x="4772" y="13383"/>
                              </a:lnTo>
                              <a:lnTo>
                                <a:pt x="5023" y="13500"/>
                              </a:lnTo>
                              <a:lnTo>
                                <a:pt x="5274" y="13617"/>
                              </a:lnTo>
                              <a:lnTo>
                                <a:pt x="5526" y="13617"/>
                              </a:lnTo>
                              <a:lnTo>
                                <a:pt x="6028" y="13617"/>
                              </a:lnTo>
                              <a:close/>
                            </a:path>
                            <a:path w="21600" h="21600" extrusionOk="0">
                              <a:moveTo>
                                <a:pt x="6028" y="20778"/>
                              </a:moveTo>
                              <a:lnTo>
                                <a:pt x="15572" y="20778"/>
                              </a:lnTo>
                              <a:lnTo>
                                <a:pt x="16074" y="20778"/>
                              </a:lnTo>
                              <a:lnTo>
                                <a:pt x="16326" y="20661"/>
                              </a:lnTo>
                              <a:lnTo>
                                <a:pt x="16577" y="20661"/>
                              </a:lnTo>
                              <a:lnTo>
                                <a:pt x="16828" y="20543"/>
                              </a:lnTo>
                              <a:lnTo>
                                <a:pt x="17079" y="20426"/>
                              </a:lnTo>
                              <a:lnTo>
                                <a:pt x="17330" y="20309"/>
                              </a:lnTo>
                              <a:lnTo>
                                <a:pt x="17330" y="20074"/>
                              </a:lnTo>
                              <a:lnTo>
                                <a:pt x="17581" y="19957"/>
                              </a:lnTo>
                              <a:lnTo>
                                <a:pt x="17581" y="15730"/>
                              </a:lnTo>
                              <a:lnTo>
                                <a:pt x="17330" y="15613"/>
                              </a:lnTo>
                              <a:lnTo>
                                <a:pt x="17330" y="15378"/>
                              </a:lnTo>
                              <a:lnTo>
                                <a:pt x="17079" y="15378"/>
                              </a:lnTo>
                              <a:lnTo>
                                <a:pt x="16828" y="15143"/>
                              </a:lnTo>
                              <a:lnTo>
                                <a:pt x="16577" y="15026"/>
                              </a:lnTo>
                              <a:lnTo>
                                <a:pt x="16326" y="15026"/>
                              </a:lnTo>
                              <a:lnTo>
                                <a:pt x="16074" y="15026"/>
                              </a:lnTo>
                              <a:lnTo>
                                <a:pt x="15572" y="14909"/>
                              </a:lnTo>
                              <a:lnTo>
                                <a:pt x="6028" y="14909"/>
                              </a:lnTo>
                              <a:lnTo>
                                <a:pt x="5526" y="15026"/>
                              </a:lnTo>
                              <a:lnTo>
                                <a:pt x="5274" y="15026"/>
                              </a:lnTo>
                              <a:lnTo>
                                <a:pt x="5023" y="15026"/>
                              </a:lnTo>
                              <a:lnTo>
                                <a:pt x="4772" y="15143"/>
                              </a:lnTo>
                              <a:lnTo>
                                <a:pt x="4521" y="15378"/>
                              </a:lnTo>
                              <a:lnTo>
                                <a:pt x="4270" y="15378"/>
                              </a:lnTo>
                              <a:lnTo>
                                <a:pt x="4270" y="15613"/>
                              </a:lnTo>
                              <a:lnTo>
                                <a:pt x="4019" y="15730"/>
                              </a:lnTo>
                              <a:lnTo>
                                <a:pt x="4019" y="19957"/>
                              </a:lnTo>
                              <a:lnTo>
                                <a:pt x="4270" y="20074"/>
                              </a:lnTo>
                              <a:lnTo>
                                <a:pt x="4270" y="20309"/>
                              </a:lnTo>
                              <a:lnTo>
                                <a:pt x="4521" y="20426"/>
                              </a:lnTo>
                              <a:lnTo>
                                <a:pt x="4772" y="20543"/>
                              </a:lnTo>
                              <a:lnTo>
                                <a:pt x="5023" y="20661"/>
                              </a:lnTo>
                              <a:lnTo>
                                <a:pt x="5274" y="20661"/>
                              </a:lnTo>
                              <a:lnTo>
                                <a:pt x="5526" y="20778"/>
                              </a:lnTo>
                              <a:lnTo>
                                <a:pt x="6028" y="20778"/>
                              </a:lnTo>
                              <a:close/>
                            </a:path>
                            <a:path w="21600" h="21600" extrusionOk="0">
                              <a:moveTo>
                                <a:pt x="753" y="1291"/>
                              </a:moveTo>
                              <a:lnTo>
                                <a:pt x="2260" y="1291"/>
                              </a:lnTo>
                              <a:lnTo>
                                <a:pt x="2260" y="235"/>
                              </a:lnTo>
                              <a:lnTo>
                                <a:pt x="753" y="235"/>
                              </a:lnTo>
                              <a:lnTo>
                                <a:pt x="753" y="1291"/>
                              </a:lnTo>
                              <a:close/>
                            </a:path>
                            <a:path w="21600" h="21600" extrusionOk="0">
                              <a:moveTo>
                                <a:pt x="753" y="2700"/>
                              </a:moveTo>
                              <a:lnTo>
                                <a:pt x="2260" y="2700"/>
                              </a:lnTo>
                              <a:lnTo>
                                <a:pt x="2260" y="1643"/>
                              </a:lnTo>
                              <a:lnTo>
                                <a:pt x="753" y="1643"/>
                              </a:lnTo>
                              <a:lnTo>
                                <a:pt x="753" y="2700"/>
                              </a:lnTo>
                              <a:close/>
                            </a:path>
                            <a:path w="21600" h="21600" extrusionOk="0">
                              <a:moveTo>
                                <a:pt x="753" y="4109"/>
                              </a:moveTo>
                              <a:lnTo>
                                <a:pt x="2260" y="4109"/>
                              </a:lnTo>
                              <a:lnTo>
                                <a:pt x="2260" y="3052"/>
                              </a:lnTo>
                              <a:lnTo>
                                <a:pt x="753" y="3052"/>
                              </a:lnTo>
                              <a:lnTo>
                                <a:pt x="753" y="4109"/>
                              </a:lnTo>
                              <a:close/>
                            </a:path>
                            <a:path w="21600" h="21600" extrusionOk="0">
                              <a:moveTo>
                                <a:pt x="753" y="5517"/>
                              </a:moveTo>
                              <a:lnTo>
                                <a:pt x="2260" y="5517"/>
                              </a:lnTo>
                              <a:lnTo>
                                <a:pt x="2260" y="4461"/>
                              </a:lnTo>
                              <a:lnTo>
                                <a:pt x="753" y="4461"/>
                              </a:lnTo>
                              <a:lnTo>
                                <a:pt x="753" y="5517"/>
                              </a:lnTo>
                              <a:close/>
                            </a:path>
                            <a:path w="21600" h="21600" extrusionOk="0">
                              <a:moveTo>
                                <a:pt x="753" y="6926"/>
                              </a:moveTo>
                              <a:lnTo>
                                <a:pt x="2260" y="6926"/>
                              </a:lnTo>
                              <a:lnTo>
                                <a:pt x="2260" y="5870"/>
                              </a:lnTo>
                              <a:lnTo>
                                <a:pt x="753" y="5870"/>
                              </a:lnTo>
                              <a:lnTo>
                                <a:pt x="753" y="6926"/>
                              </a:lnTo>
                              <a:close/>
                            </a:path>
                            <a:path w="21600" h="21600" extrusionOk="0">
                              <a:moveTo>
                                <a:pt x="753" y="8335"/>
                              </a:moveTo>
                              <a:lnTo>
                                <a:pt x="2260" y="8335"/>
                              </a:lnTo>
                              <a:lnTo>
                                <a:pt x="2260" y="7278"/>
                              </a:lnTo>
                              <a:lnTo>
                                <a:pt x="753" y="7278"/>
                              </a:lnTo>
                              <a:lnTo>
                                <a:pt x="753" y="8335"/>
                              </a:lnTo>
                              <a:close/>
                            </a:path>
                            <a:path w="21600" h="21600" extrusionOk="0">
                              <a:moveTo>
                                <a:pt x="753" y="9743"/>
                              </a:moveTo>
                              <a:lnTo>
                                <a:pt x="2260" y="9743"/>
                              </a:lnTo>
                              <a:lnTo>
                                <a:pt x="2260" y="8687"/>
                              </a:lnTo>
                              <a:lnTo>
                                <a:pt x="753" y="8687"/>
                              </a:lnTo>
                              <a:lnTo>
                                <a:pt x="753" y="9743"/>
                              </a:lnTo>
                              <a:close/>
                            </a:path>
                            <a:path w="21600" h="21600" extrusionOk="0">
                              <a:moveTo>
                                <a:pt x="753" y="11152"/>
                              </a:moveTo>
                              <a:lnTo>
                                <a:pt x="2260" y="11152"/>
                              </a:lnTo>
                              <a:lnTo>
                                <a:pt x="2260" y="10096"/>
                              </a:lnTo>
                              <a:lnTo>
                                <a:pt x="753" y="10096"/>
                              </a:lnTo>
                              <a:lnTo>
                                <a:pt x="753" y="11152"/>
                              </a:lnTo>
                              <a:close/>
                            </a:path>
                            <a:path w="21600" h="21600" extrusionOk="0">
                              <a:moveTo>
                                <a:pt x="753" y="12561"/>
                              </a:moveTo>
                              <a:lnTo>
                                <a:pt x="2260" y="12561"/>
                              </a:lnTo>
                              <a:lnTo>
                                <a:pt x="2260" y="11504"/>
                              </a:lnTo>
                              <a:lnTo>
                                <a:pt x="753" y="11504"/>
                              </a:lnTo>
                              <a:lnTo>
                                <a:pt x="753" y="12561"/>
                              </a:lnTo>
                              <a:close/>
                            </a:path>
                            <a:path w="21600" h="21600" extrusionOk="0">
                              <a:moveTo>
                                <a:pt x="753" y="13970"/>
                              </a:moveTo>
                              <a:lnTo>
                                <a:pt x="2260" y="13970"/>
                              </a:lnTo>
                              <a:lnTo>
                                <a:pt x="2260" y="12913"/>
                              </a:lnTo>
                              <a:lnTo>
                                <a:pt x="753" y="12913"/>
                              </a:lnTo>
                              <a:lnTo>
                                <a:pt x="753" y="13970"/>
                              </a:lnTo>
                              <a:close/>
                            </a:path>
                            <a:path w="21600" h="21600" extrusionOk="0">
                              <a:moveTo>
                                <a:pt x="753" y="15378"/>
                              </a:moveTo>
                              <a:lnTo>
                                <a:pt x="2260" y="15378"/>
                              </a:lnTo>
                              <a:lnTo>
                                <a:pt x="2260" y="14322"/>
                              </a:lnTo>
                              <a:lnTo>
                                <a:pt x="753" y="14322"/>
                              </a:lnTo>
                              <a:lnTo>
                                <a:pt x="753" y="15378"/>
                              </a:lnTo>
                              <a:close/>
                            </a:path>
                            <a:path w="21600" h="21600" extrusionOk="0">
                              <a:moveTo>
                                <a:pt x="753" y="16787"/>
                              </a:moveTo>
                              <a:lnTo>
                                <a:pt x="2260" y="16787"/>
                              </a:lnTo>
                              <a:lnTo>
                                <a:pt x="2260" y="15730"/>
                              </a:lnTo>
                              <a:lnTo>
                                <a:pt x="753" y="15730"/>
                              </a:lnTo>
                              <a:lnTo>
                                <a:pt x="753" y="16787"/>
                              </a:lnTo>
                              <a:close/>
                            </a:path>
                            <a:path w="21600" h="21600" extrusionOk="0">
                              <a:moveTo>
                                <a:pt x="753" y="18196"/>
                              </a:moveTo>
                              <a:lnTo>
                                <a:pt x="2260" y="18196"/>
                              </a:lnTo>
                              <a:lnTo>
                                <a:pt x="2260" y="17139"/>
                              </a:lnTo>
                              <a:lnTo>
                                <a:pt x="753" y="17139"/>
                              </a:lnTo>
                              <a:lnTo>
                                <a:pt x="753" y="18196"/>
                              </a:lnTo>
                              <a:close/>
                            </a:path>
                            <a:path w="21600" h="21600" extrusionOk="0">
                              <a:moveTo>
                                <a:pt x="753" y="19604"/>
                              </a:moveTo>
                              <a:lnTo>
                                <a:pt x="2260" y="19604"/>
                              </a:lnTo>
                              <a:lnTo>
                                <a:pt x="2260" y="18548"/>
                              </a:lnTo>
                              <a:lnTo>
                                <a:pt x="753" y="18548"/>
                              </a:lnTo>
                              <a:lnTo>
                                <a:pt x="753" y="19604"/>
                              </a:lnTo>
                              <a:close/>
                            </a:path>
                            <a:path w="21600" h="21600" extrusionOk="0">
                              <a:moveTo>
                                <a:pt x="753" y="21013"/>
                              </a:moveTo>
                              <a:lnTo>
                                <a:pt x="2260" y="21013"/>
                              </a:lnTo>
                              <a:lnTo>
                                <a:pt x="2260" y="19957"/>
                              </a:lnTo>
                              <a:lnTo>
                                <a:pt x="753" y="19957"/>
                              </a:lnTo>
                              <a:lnTo>
                                <a:pt x="753" y="21013"/>
                              </a:lnTo>
                              <a:close/>
                            </a:path>
                            <a:path w="21600" h="21600" extrusionOk="0">
                              <a:moveTo>
                                <a:pt x="19340" y="1409"/>
                              </a:moveTo>
                              <a:lnTo>
                                <a:pt x="20595" y="1409"/>
                              </a:lnTo>
                              <a:lnTo>
                                <a:pt x="20595" y="352"/>
                              </a:lnTo>
                              <a:lnTo>
                                <a:pt x="19340" y="352"/>
                              </a:lnTo>
                              <a:lnTo>
                                <a:pt x="19340" y="1409"/>
                              </a:lnTo>
                              <a:close/>
                            </a:path>
                            <a:path w="21600" h="21600" extrusionOk="0">
                              <a:moveTo>
                                <a:pt x="19340" y="2700"/>
                              </a:moveTo>
                              <a:lnTo>
                                <a:pt x="20595" y="2700"/>
                              </a:lnTo>
                              <a:lnTo>
                                <a:pt x="20595" y="1643"/>
                              </a:lnTo>
                              <a:lnTo>
                                <a:pt x="19340" y="1643"/>
                              </a:lnTo>
                              <a:lnTo>
                                <a:pt x="19340" y="2700"/>
                              </a:lnTo>
                              <a:close/>
                            </a:path>
                            <a:path w="21600" h="21600" extrusionOk="0">
                              <a:moveTo>
                                <a:pt x="19340" y="4109"/>
                              </a:moveTo>
                              <a:lnTo>
                                <a:pt x="20595" y="4109"/>
                              </a:lnTo>
                              <a:lnTo>
                                <a:pt x="20595" y="3052"/>
                              </a:lnTo>
                              <a:lnTo>
                                <a:pt x="19340" y="3052"/>
                              </a:lnTo>
                              <a:lnTo>
                                <a:pt x="19340" y="4109"/>
                              </a:lnTo>
                              <a:close/>
                            </a:path>
                            <a:path w="21600" h="21600" extrusionOk="0">
                              <a:moveTo>
                                <a:pt x="19340" y="5517"/>
                              </a:moveTo>
                              <a:lnTo>
                                <a:pt x="20595" y="5517"/>
                              </a:lnTo>
                              <a:lnTo>
                                <a:pt x="20595" y="4461"/>
                              </a:lnTo>
                              <a:lnTo>
                                <a:pt x="19340" y="4461"/>
                              </a:lnTo>
                              <a:lnTo>
                                <a:pt x="19340" y="5517"/>
                              </a:lnTo>
                              <a:close/>
                            </a:path>
                            <a:path w="21600" h="21600" extrusionOk="0">
                              <a:moveTo>
                                <a:pt x="19340" y="6926"/>
                              </a:moveTo>
                              <a:lnTo>
                                <a:pt x="20595" y="6926"/>
                              </a:lnTo>
                              <a:lnTo>
                                <a:pt x="20595" y="5870"/>
                              </a:lnTo>
                              <a:lnTo>
                                <a:pt x="19340" y="5870"/>
                              </a:lnTo>
                              <a:lnTo>
                                <a:pt x="19340" y="6926"/>
                              </a:lnTo>
                              <a:close/>
                            </a:path>
                            <a:path w="21600" h="21600" extrusionOk="0">
                              <a:moveTo>
                                <a:pt x="19340" y="8335"/>
                              </a:moveTo>
                              <a:lnTo>
                                <a:pt x="20595" y="8335"/>
                              </a:lnTo>
                              <a:lnTo>
                                <a:pt x="20595" y="7278"/>
                              </a:lnTo>
                              <a:lnTo>
                                <a:pt x="19340" y="7278"/>
                              </a:lnTo>
                              <a:lnTo>
                                <a:pt x="19340" y="8335"/>
                              </a:lnTo>
                              <a:close/>
                            </a:path>
                            <a:path w="21600" h="21600" extrusionOk="0">
                              <a:moveTo>
                                <a:pt x="19340" y="9743"/>
                              </a:moveTo>
                              <a:lnTo>
                                <a:pt x="20595" y="9743"/>
                              </a:lnTo>
                              <a:lnTo>
                                <a:pt x="20595" y="8687"/>
                              </a:lnTo>
                              <a:lnTo>
                                <a:pt x="19340" y="8687"/>
                              </a:lnTo>
                              <a:lnTo>
                                <a:pt x="19340" y="9743"/>
                              </a:lnTo>
                              <a:close/>
                            </a:path>
                            <a:path w="21600" h="21600" extrusionOk="0">
                              <a:moveTo>
                                <a:pt x="19340" y="11152"/>
                              </a:moveTo>
                              <a:lnTo>
                                <a:pt x="20595" y="11152"/>
                              </a:lnTo>
                              <a:lnTo>
                                <a:pt x="20595" y="10096"/>
                              </a:lnTo>
                              <a:lnTo>
                                <a:pt x="19340" y="10096"/>
                              </a:lnTo>
                              <a:lnTo>
                                <a:pt x="19340" y="11152"/>
                              </a:lnTo>
                              <a:close/>
                            </a:path>
                            <a:path w="21600" h="21600" extrusionOk="0">
                              <a:moveTo>
                                <a:pt x="19340" y="12561"/>
                              </a:moveTo>
                              <a:lnTo>
                                <a:pt x="20595" y="12561"/>
                              </a:lnTo>
                              <a:lnTo>
                                <a:pt x="20595" y="11504"/>
                              </a:lnTo>
                              <a:lnTo>
                                <a:pt x="19340" y="11504"/>
                              </a:lnTo>
                              <a:lnTo>
                                <a:pt x="19340" y="12561"/>
                              </a:lnTo>
                              <a:close/>
                            </a:path>
                            <a:path w="21600" h="21600" extrusionOk="0">
                              <a:moveTo>
                                <a:pt x="19340" y="13970"/>
                              </a:moveTo>
                              <a:lnTo>
                                <a:pt x="20595" y="13970"/>
                              </a:lnTo>
                              <a:lnTo>
                                <a:pt x="20595" y="12913"/>
                              </a:lnTo>
                              <a:lnTo>
                                <a:pt x="19340" y="12913"/>
                              </a:lnTo>
                              <a:lnTo>
                                <a:pt x="19340" y="13970"/>
                              </a:lnTo>
                              <a:close/>
                            </a:path>
                            <a:path w="21600" h="21600" extrusionOk="0">
                              <a:moveTo>
                                <a:pt x="19340" y="15378"/>
                              </a:moveTo>
                              <a:lnTo>
                                <a:pt x="20595" y="15378"/>
                              </a:lnTo>
                              <a:lnTo>
                                <a:pt x="20595" y="14322"/>
                              </a:lnTo>
                              <a:lnTo>
                                <a:pt x="19340" y="14322"/>
                              </a:lnTo>
                              <a:lnTo>
                                <a:pt x="19340" y="15378"/>
                              </a:lnTo>
                              <a:close/>
                            </a:path>
                            <a:path w="21600" h="21600" extrusionOk="0">
                              <a:moveTo>
                                <a:pt x="19340" y="16787"/>
                              </a:moveTo>
                              <a:lnTo>
                                <a:pt x="20595" y="16787"/>
                              </a:lnTo>
                              <a:lnTo>
                                <a:pt x="20595" y="15730"/>
                              </a:lnTo>
                              <a:lnTo>
                                <a:pt x="19340" y="15730"/>
                              </a:lnTo>
                              <a:lnTo>
                                <a:pt x="19340" y="16787"/>
                              </a:lnTo>
                              <a:close/>
                            </a:path>
                            <a:path w="21600" h="21600" extrusionOk="0">
                              <a:moveTo>
                                <a:pt x="19340" y="18196"/>
                              </a:moveTo>
                              <a:lnTo>
                                <a:pt x="20595" y="18196"/>
                              </a:lnTo>
                              <a:lnTo>
                                <a:pt x="20595" y="17139"/>
                              </a:lnTo>
                              <a:lnTo>
                                <a:pt x="19340" y="17139"/>
                              </a:lnTo>
                              <a:lnTo>
                                <a:pt x="19340" y="18196"/>
                              </a:lnTo>
                              <a:close/>
                            </a:path>
                            <a:path w="21600" h="21600" extrusionOk="0">
                              <a:moveTo>
                                <a:pt x="19340" y="19604"/>
                              </a:moveTo>
                              <a:lnTo>
                                <a:pt x="20595" y="19604"/>
                              </a:lnTo>
                              <a:lnTo>
                                <a:pt x="20595" y="18548"/>
                              </a:lnTo>
                              <a:lnTo>
                                <a:pt x="19340" y="18548"/>
                              </a:lnTo>
                              <a:lnTo>
                                <a:pt x="19340" y="19604"/>
                              </a:lnTo>
                              <a:close/>
                            </a:path>
                            <a:path w="21600" h="21600" extrusionOk="0">
                              <a:moveTo>
                                <a:pt x="19340" y="21013"/>
                              </a:moveTo>
                              <a:lnTo>
                                <a:pt x="20595" y="21013"/>
                              </a:lnTo>
                              <a:lnTo>
                                <a:pt x="20595" y="19957"/>
                              </a:lnTo>
                              <a:lnTo>
                                <a:pt x="19340" y="19957"/>
                              </a:lnTo>
                              <a:lnTo>
                                <a:pt x="19340" y="21013"/>
                              </a:lnTo>
                              <a:close/>
                            </a:path>
                          </a:pathLst>
                        </a:custGeom>
                        <a:solidFill>
                          <a:srgbClr val="F1FFC9"/>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A95047" id="Film" o:spid="_x0000_s1026" style="position:absolute;margin-left:294.1pt;margin-top:3.9pt;width:58.65pt;height:9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" path="m21600,r,21600l,21600,,,21600,xem3014,21600l3014,,,,,21600r3014,xem21600,21600l21600,,18586,r,21600l21600,21600xem6028,6574r9544,l16074,6574r252,-117l16577,6339r251,-117l17079,6222r251,-235l17330,5870r251,-235l17581,1526r-251,-235l17330,1174r-251,-117l16828,939,16577,822,16326,704r-252,l15572,587r-9544,l5526,704r-252,l5023,822,4772,939r-251,118l4270,1174r,117l4019,1526r,4109l4270,5870r,117l4521,6222r251,l5023,6339r251,118l5526,6574r502,xem6028,13617r9544,l16074,13617r252,l16577,13500r251,-117l17079,13265r251,-117l17330,12913r251,-117l17581,8687r-251,-235l17330,8335r-251,-118l16828,7983r-251,l16326,7865r-252,l15572,7748r-9544,l5526,7865r-252,l5023,7983r-251,l4521,8217r-251,118l4270,8452r-251,235l4019,12796r251,117l4270,13148r251,117l4772,13383r251,117l5274,13617r252,l6028,13617xem6028,20778r9544,l16074,20778r252,-117l16577,20661r251,-118l17079,20426r251,-117l17330,20074r251,-117l17581,15730r-251,-117l17330,15378r-251,l16828,15143r-251,-117l16326,15026r-252,l15572,14909r-9544,l5526,15026r-252,l5023,15026r-251,117l4521,15378r-251,l4270,15613r-251,117l4019,19957r251,117l4270,20309r251,117l4772,20543r251,118l5274,20661r252,117l6028,20778xem753,1291r1507,l2260,235r-1507,l753,1291xem753,2700r1507,l2260,1643r-1507,l753,2700xem753,4109r1507,l2260,3052r-1507,l753,4109xem753,5517r1507,l2260,4461r-1507,l753,5517xem753,6926r1507,l2260,5870r-1507,l753,6926xem753,8335r1507,l2260,7278r-1507,l753,8335xem753,9743r1507,l2260,8687r-1507,l753,9743xem753,11152r1507,l2260,10096r-1507,l753,11152xem753,12561r1507,l2260,11504r-1507,l753,12561xem753,13970r1507,l2260,12913r-1507,l753,13970xem753,15378r1507,l2260,14322r-1507,l753,15378xem753,16787r1507,l2260,15730r-1507,l753,16787xem753,18196r1507,l2260,17139r-1507,l753,18196xem753,19604r1507,l2260,18548r-1507,l753,19604xem753,21013r1507,l2260,19957r-1507,l753,21013xem19340,1409r1255,l20595,352r-1255,l19340,1409xem19340,2700r1255,l20595,1643r-1255,l19340,2700xem19340,4109r1255,l20595,3052r-1255,l19340,4109xem19340,5517r1255,l20595,4461r-1255,l19340,5517xem19340,6926r1255,l20595,5870r-1255,l19340,6926xem19340,8335r1255,l20595,7278r-1255,l19340,8335xem19340,9743r1255,l20595,8687r-1255,l19340,9743xem19340,11152r1255,l20595,10096r-1255,l19340,11152xem19340,12561r1255,l20595,11504r-1255,l19340,12561xem19340,13970r1255,l20595,12913r-1255,l19340,13970xem19340,15378r1255,l20595,14322r-1255,l19340,15378xem19340,16787r1255,l20595,15730r-1255,l19340,16787xem19340,18196r1255,l20595,17139r-1255,l19340,18196xem19340,19604r1255,l20595,18548r-1255,l19340,19604xem19340,21013r1255,l20595,19957r-1255,l19340,21013xe" fillcolor="#f1ffc9">
                <v:stroke joinstyle="miter"/>
                <v:path o:extrusionok="f" o:connecttype="custom" o:connectlocs="0,0;372428,0;744855,0;744855,628650;744855,1257300;372428,1257300;0,1257300;0,628650" o:connectangles="0,0,0,0,0,0,0,0" textboxrect="4960,8129,17079,13427"/>
                <o:lock v:ext="edit" verticies="t"/>
              </v:shape>
            </w:pict>
          </mc:Fallback>
        </mc:AlternateContent>
      </w:r>
      <w:r>
        <w:rPr>
          <w:noProof/>
        </w:rPr>
        <w:drawing>
          <wp:inline distT="0" distB="0" distL="0" distR="0" wp14:anchorId="79480C1C" wp14:editId="7DD135F9">
            <wp:extent cx="2979420" cy="198882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79420" cy="1988820"/>
                    </a:xfrm>
                    <a:prstGeom prst="rect">
                      <a:avLst/>
                    </a:prstGeom>
                    <a:noFill/>
                    <a:ln>
                      <a:noFill/>
                    </a:ln>
                  </pic:spPr>
                </pic:pic>
              </a:graphicData>
            </a:graphic>
          </wp:inline>
        </w:drawing>
      </w:r>
    </w:p>
    <w:p w14:paraId="06AEAD22" w14:textId="11482A4E" w:rsidR="00BD0B74" w:rsidRDefault="00BD0B74" w:rsidP="008F20CB">
      <w:pPr>
        <w:pStyle w:val="SPIEfigurecaption"/>
        <w:rPr>
          <w:rStyle w:val="Hyperlink"/>
        </w:rPr>
      </w:pPr>
      <w:r>
        <w:t xml:space="preserve">Video </w:t>
      </w:r>
      <w:r w:rsidR="00CA34E7">
        <w:t>1</w:t>
      </w:r>
      <w:r>
        <w:t>. A label of</w:t>
      </w:r>
      <w:r w:rsidR="004830EA">
        <w:t xml:space="preserve"> </w:t>
      </w:r>
      <w:r>
        <w:t>“Video/Audio 1, 2, …” should appear at the beginning of the caption to indicate</w:t>
      </w:r>
      <w:r w:rsidR="004830EA">
        <w:t xml:space="preserve"> </w:t>
      </w:r>
      <w:r>
        <w:t>to which multimedia file it is linked .</w:t>
      </w:r>
      <w:r w:rsidR="004830EA">
        <w:t xml:space="preserve"> </w:t>
      </w:r>
      <w:r>
        <w:t>Include this text at the end of the caption:</w:t>
      </w:r>
      <w:r w:rsidR="004830EA">
        <w:t xml:space="preserve"> </w:t>
      </w:r>
      <w:hyperlink r:id="rId11" w:history="1">
        <w:r w:rsidRPr="00C61081">
          <w:rPr>
            <w:rStyle w:val="Hyperlink"/>
          </w:rPr>
          <w:t>http://dx.doi.org/doi.number.goes.here</w:t>
        </w:r>
      </w:hyperlink>
    </w:p>
    <w:p w14:paraId="6FF11A68" w14:textId="77777777" w:rsidR="00B225FF" w:rsidRDefault="00B225FF" w:rsidP="00B225FF">
      <w:pPr>
        <w:pStyle w:val="SPIEbodytext"/>
      </w:pPr>
    </w:p>
    <w:p w14:paraId="6695AFAD" w14:textId="77777777" w:rsidR="00BA631F" w:rsidRDefault="00BA631F" w:rsidP="00B225FF">
      <w:pPr>
        <w:pStyle w:val="SPIEbodytext"/>
      </w:pPr>
    </w:p>
    <w:p w14:paraId="5CC433C8" w14:textId="77777777" w:rsidR="00BA631F" w:rsidRPr="00B225FF" w:rsidRDefault="00BA631F" w:rsidP="00B225FF">
      <w:pPr>
        <w:pStyle w:val="SPIEbodytext"/>
      </w:pPr>
    </w:p>
    <w:p w14:paraId="7634A054" w14:textId="77777777" w:rsidR="00C5011B" w:rsidRDefault="00C5011B" w:rsidP="00AA112B">
      <w:pPr>
        <w:pStyle w:val="SPIEbodytext"/>
      </w:pPr>
    </w:p>
    <w:p w14:paraId="5BF7B272" w14:textId="77777777" w:rsidR="00C5011B" w:rsidRDefault="00C5011B" w:rsidP="00DC5C97">
      <w:pPr>
        <w:pStyle w:val="SPIEtablecaption"/>
      </w:pPr>
      <w:r>
        <w:lastRenderedPageBreak/>
        <w:t>Table 3.</w:t>
      </w:r>
      <w:r w:rsidR="004830EA">
        <w:t xml:space="preserve"> </w:t>
      </w:r>
      <w:r>
        <w:t xml:space="preserve">Information on video and audio files </w:t>
      </w:r>
      <w:r w:rsidR="00226010">
        <w:t>that can accompany a manuscript submission.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3240"/>
        <w:gridCol w:w="2700"/>
      </w:tblGrid>
      <w:tr w:rsidR="00361FA0" w14:paraId="5FDD2F4A" w14:textId="77777777" w:rsidTr="002A7216">
        <w:trPr>
          <w:jc w:val="center"/>
        </w:trPr>
        <w:tc>
          <w:tcPr>
            <w:tcW w:w="2448" w:type="dxa"/>
          </w:tcPr>
          <w:p w14:paraId="4885AA09" w14:textId="77777777" w:rsidR="00361FA0" w:rsidRPr="002A7216" w:rsidRDefault="00361FA0" w:rsidP="002A7216">
            <w:pPr>
              <w:pStyle w:val="SPIEbodytext"/>
              <w:jc w:val="center"/>
              <w:rPr>
                <w:b/>
                <w:sz w:val="22"/>
                <w:szCs w:val="22"/>
              </w:rPr>
            </w:pPr>
            <w:r w:rsidRPr="002A7216">
              <w:rPr>
                <w:b/>
                <w:sz w:val="22"/>
                <w:szCs w:val="22"/>
              </w:rPr>
              <w:t>Item</w:t>
            </w:r>
          </w:p>
        </w:tc>
        <w:tc>
          <w:tcPr>
            <w:tcW w:w="3240" w:type="dxa"/>
          </w:tcPr>
          <w:p w14:paraId="4AD90751" w14:textId="77777777" w:rsidR="00361FA0" w:rsidRPr="002A7216" w:rsidRDefault="00361FA0" w:rsidP="002A7216">
            <w:pPr>
              <w:pStyle w:val="SPIEbodytext"/>
              <w:jc w:val="center"/>
              <w:rPr>
                <w:b/>
                <w:sz w:val="22"/>
                <w:szCs w:val="22"/>
              </w:rPr>
            </w:pPr>
            <w:r w:rsidRPr="002A7216">
              <w:rPr>
                <w:b/>
                <w:sz w:val="22"/>
                <w:szCs w:val="22"/>
              </w:rPr>
              <w:t>Video</w:t>
            </w:r>
          </w:p>
        </w:tc>
        <w:tc>
          <w:tcPr>
            <w:tcW w:w="2700" w:type="dxa"/>
          </w:tcPr>
          <w:p w14:paraId="02FA856C" w14:textId="77777777" w:rsidR="00361FA0" w:rsidRPr="002A7216" w:rsidRDefault="00361FA0" w:rsidP="002A7216">
            <w:pPr>
              <w:pStyle w:val="SPIEbodytext"/>
              <w:jc w:val="center"/>
              <w:rPr>
                <w:b/>
                <w:sz w:val="22"/>
                <w:szCs w:val="22"/>
              </w:rPr>
            </w:pPr>
            <w:r w:rsidRPr="002A7216">
              <w:rPr>
                <w:b/>
                <w:sz w:val="22"/>
                <w:szCs w:val="22"/>
              </w:rPr>
              <w:t>Audio</w:t>
            </w:r>
          </w:p>
        </w:tc>
      </w:tr>
      <w:tr w:rsidR="00361FA0" w14:paraId="7CD919F1" w14:textId="77777777" w:rsidTr="002A7216">
        <w:trPr>
          <w:jc w:val="center"/>
        </w:trPr>
        <w:tc>
          <w:tcPr>
            <w:tcW w:w="2448" w:type="dxa"/>
          </w:tcPr>
          <w:p w14:paraId="436C066C" w14:textId="77777777" w:rsidR="00361FA0" w:rsidRDefault="00BC27E2" w:rsidP="00AA112B">
            <w:pPr>
              <w:pStyle w:val="SPIEbodytext"/>
            </w:pPr>
            <w:r>
              <w:t>File name</w:t>
            </w:r>
            <w:r w:rsidR="004310C0">
              <w:t xml:space="preserve"> </w:t>
            </w:r>
          </w:p>
        </w:tc>
        <w:tc>
          <w:tcPr>
            <w:tcW w:w="3240" w:type="dxa"/>
          </w:tcPr>
          <w:p w14:paraId="223F343A" w14:textId="77777777" w:rsidR="00361FA0" w:rsidRDefault="007E4CF7" w:rsidP="00AA112B">
            <w:pPr>
              <w:pStyle w:val="SPIEbodytext"/>
            </w:pPr>
            <w:r>
              <w:t>Video1, video2, …</w:t>
            </w:r>
          </w:p>
        </w:tc>
        <w:tc>
          <w:tcPr>
            <w:tcW w:w="2700" w:type="dxa"/>
          </w:tcPr>
          <w:p w14:paraId="6DC36A7C" w14:textId="77777777" w:rsidR="00361FA0" w:rsidRDefault="00361FA0" w:rsidP="007E4CF7">
            <w:pPr>
              <w:pStyle w:val="SPIEbodytext"/>
            </w:pPr>
            <w:r>
              <w:t>Audio1, audio2, …</w:t>
            </w:r>
          </w:p>
        </w:tc>
      </w:tr>
      <w:tr w:rsidR="00361FA0" w14:paraId="4E1C0D53" w14:textId="77777777" w:rsidTr="002A7216">
        <w:trPr>
          <w:jc w:val="center"/>
        </w:trPr>
        <w:tc>
          <w:tcPr>
            <w:tcW w:w="2448" w:type="dxa"/>
          </w:tcPr>
          <w:p w14:paraId="2FC53F58" w14:textId="77777777" w:rsidR="00361FA0" w:rsidRDefault="00361FA0" w:rsidP="00AA112B">
            <w:pPr>
              <w:pStyle w:val="SPIEbodytext"/>
            </w:pPr>
            <w:r>
              <w:t>Number of files</w:t>
            </w:r>
          </w:p>
        </w:tc>
        <w:tc>
          <w:tcPr>
            <w:tcW w:w="3240" w:type="dxa"/>
          </w:tcPr>
          <w:p w14:paraId="3D1BD222" w14:textId="77777777" w:rsidR="00361FA0" w:rsidRDefault="00361FA0" w:rsidP="00AA112B">
            <w:pPr>
              <w:pStyle w:val="SPIEbodytext"/>
            </w:pPr>
            <w:r>
              <w:t>0-10</w:t>
            </w:r>
          </w:p>
        </w:tc>
        <w:tc>
          <w:tcPr>
            <w:tcW w:w="2700" w:type="dxa"/>
          </w:tcPr>
          <w:p w14:paraId="6F5940E9" w14:textId="77777777" w:rsidR="00361FA0" w:rsidRDefault="00361FA0" w:rsidP="00AA112B">
            <w:pPr>
              <w:pStyle w:val="SPIEbodytext"/>
            </w:pPr>
            <w:r>
              <w:t>0-10</w:t>
            </w:r>
          </w:p>
        </w:tc>
      </w:tr>
      <w:tr w:rsidR="00361FA0" w14:paraId="29F171C1" w14:textId="77777777" w:rsidTr="002A7216">
        <w:trPr>
          <w:jc w:val="center"/>
        </w:trPr>
        <w:tc>
          <w:tcPr>
            <w:tcW w:w="2448" w:type="dxa"/>
          </w:tcPr>
          <w:p w14:paraId="25380B89" w14:textId="77777777" w:rsidR="00361FA0" w:rsidRDefault="00361FA0" w:rsidP="00AA112B">
            <w:pPr>
              <w:pStyle w:val="SPIEbodytext"/>
            </w:pPr>
            <w:r>
              <w:t xml:space="preserve">Size of </w:t>
            </w:r>
            <w:r w:rsidR="00CB5CD7">
              <w:t xml:space="preserve">each </w:t>
            </w:r>
            <w:r>
              <w:t>file</w:t>
            </w:r>
          </w:p>
        </w:tc>
        <w:tc>
          <w:tcPr>
            <w:tcW w:w="3240" w:type="dxa"/>
          </w:tcPr>
          <w:p w14:paraId="721F4D33" w14:textId="7B54F316" w:rsidR="00361FA0" w:rsidRDefault="00BC0159" w:rsidP="00AA112B">
            <w:pPr>
              <w:pStyle w:val="SPIEbodytext"/>
            </w:pPr>
            <w:r>
              <w:t xml:space="preserve">Less than 100 </w:t>
            </w:r>
            <w:r w:rsidR="00AC5E76">
              <w:t>mb</w:t>
            </w:r>
          </w:p>
        </w:tc>
        <w:tc>
          <w:tcPr>
            <w:tcW w:w="2700" w:type="dxa"/>
          </w:tcPr>
          <w:p w14:paraId="35E193D7" w14:textId="560DCBBD" w:rsidR="00361FA0" w:rsidRDefault="00BC0159" w:rsidP="00AA112B">
            <w:pPr>
              <w:pStyle w:val="SPIEbodytext"/>
            </w:pPr>
            <w:r>
              <w:t>Less than 100 mb</w:t>
            </w:r>
          </w:p>
        </w:tc>
      </w:tr>
      <w:tr w:rsidR="00361FA0" w14:paraId="5110A6D8" w14:textId="77777777" w:rsidTr="002A7216">
        <w:trPr>
          <w:jc w:val="center"/>
        </w:trPr>
        <w:tc>
          <w:tcPr>
            <w:tcW w:w="2448" w:type="dxa"/>
          </w:tcPr>
          <w:p w14:paraId="2EA5BA01" w14:textId="77777777" w:rsidR="00361FA0" w:rsidRDefault="00AC5E76" w:rsidP="00AA112B">
            <w:pPr>
              <w:pStyle w:val="SPIEbodytext"/>
            </w:pPr>
            <w:r>
              <w:t>File types accepted</w:t>
            </w:r>
          </w:p>
        </w:tc>
        <w:tc>
          <w:tcPr>
            <w:tcW w:w="3240" w:type="dxa"/>
          </w:tcPr>
          <w:p w14:paraId="26DD7761" w14:textId="616AE5F8" w:rsidR="00361FA0" w:rsidRDefault="00AC5E76" w:rsidP="00AA112B">
            <w:pPr>
              <w:pStyle w:val="SPIEbodytext"/>
            </w:pPr>
            <w:r>
              <w:t>.mpeg,</w:t>
            </w:r>
            <w:r w:rsidR="007B74BE">
              <w:t xml:space="preserve"> .mp4,</w:t>
            </w:r>
            <w:r>
              <w:t xml:space="preserve"> .mov (</w:t>
            </w:r>
            <w:proofErr w:type="spellStart"/>
            <w:r>
              <w:t>Quicktime</w:t>
            </w:r>
            <w:proofErr w:type="spellEnd"/>
            <w:r>
              <w:t>), .</w:t>
            </w:r>
            <w:proofErr w:type="spellStart"/>
            <w:r>
              <w:t>wmv</w:t>
            </w:r>
            <w:proofErr w:type="spellEnd"/>
            <w:r>
              <w:t xml:space="preserve"> (Windows Media Player)</w:t>
            </w:r>
          </w:p>
        </w:tc>
        <w:tc>
          <w:tcPr>
            <w:tcW w:w="2700" w:type="dxa"/>
          </w:tcPr>
          <w:p w14:paraId="193994DD" w14:textId="6B2ABB93" w:rsidR="00361FA0" w:rsidRDefault="00AC5E76" w:rsidP="00AA112B">
            <w:pPr>
              <w:pStyle w:val="SPIEbodytext"/>
            </w:pPr>
            <w:r>
              <w:t>.wav,</w:t>
            </w:r>
            <w:r w:rsidR="007B74BE">
              <w:t xml:space="preserve"> .mp4,</w:t>
            </w:r>
            <w:r>
              <w:t xml:space="preserve"> .mp3</w:t>
            </w:r>
          </w:p>
        </w:tc>
      </w:tr>
    </w:tbl>
    <w:p w14:paraId="06DD8E07" w14:textId="77777777" w:rsidR="003268CF" w:rsidRDefault="007E4CF7" w:rsidP="00D5092F">
      <w:pPr>
        <w:pStyle w:val="StyleSPIEfigurecaption"/>
        <w:ind w:left="720" w:right="706"/>
      </w:pPr>
      <w:r>
        <w:br/>
      </w:r>
    </w:p>
    <w:p w14:paraId="7C9E690C" w14:textId="77777777" w:rsidR="00DD0758" w:rsidRPr="00312E78" w:rsidRDefault="00376189" w:rsidP="00376189">
      <w:pPr>
        <w:pStyle w:val="Heading1"/>
      </w:pPr>
      <w:r>
        <w:t>M</w:t>
      </w:r>
      <w:r w:rsidR="00DD0758" w:rsidRPr="00312E78">
        <w:t xml:space="preserve">athematical </w:t>
      </w:r>
      <w:r>
        <w:t>E</w:t>
      </w:r>
      <w:r w:rsidR="00DD0758" w:rsidRPr="00312E78">
        <w:t>quations</w:t>
      </w:r>
    </w:p>
    <w:p w14:paraId="6430EEA3" w14:textId="77777777" w:rsidR="00DD0758" w:rsidRDefault="00FC6B83" w:rsidP="00DD0758">
      <w:pPr>
        <w:pStyle w:val="SPIEbodytext"/>
      </w:pPr>
      <w:r>
        <w:t>Use common</w:t>
      </w:r>
      <w:r w:rsidR="00BD0B74">
        <w:t xml:space="preserve"> fonts like Times Roman</w:t>
      </w:r>
      <w:r>
        <w:t xml:space="preserve"> in your math equations. A</w:t>
      </w:r>
      <w:r w:rsidR="00DD0758">
        <w:t xml:space="preserve"> math reference in a paragraph sentence </w:t>
      </w:r>
      <w:r>
        <w:t>such as</w:t>
      </w:r>
      <w:r w:rsidR="00DD0758">
        <w:t xml:space="preserve"> </w:t>
      </w:r>
      <w:r w:rsidR="007E1D00" w:rsidRPr="00820166">
        <w:rPr>
          <w:position w:val="-24"/>
          <w:sz w:val="18"/>
          <w:szCs w:val="18"/>
        </w:rPr>
        <w:object w:dxaOrig="540" w:dyaOrig="620" w14:anchorId="5C057E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55pt;height:31.05pt" o:ole="">
            <v:imagedata r:id="rId12" o:title=""/>
          </v:shape>
          <o:OLEObject Type="Embed" ProgID="Equation.3" ShapeID="_x0000_i1025" DrawAspect="Content" ObjectID="_1832758488" r:id="rId13"/>
        </w:object>
      </w:r>
      <w:r w:rsidR="004830EA">
        <w:t xml:space="preserve"> </w:t>
      </w:r>
      <w:r w:rsidR="00DD0758">
        <w:t>is not numbered.</w:t>
      </w:r>
      <w:r w:rsidR="004830EA">
        <w:t xml:space="preserve"> </w:t>
      </w:r>
      <w:r w:rsidR="00DD0758">
        <w:t xml:space="preserve">The steps of a mathematical argument can be numbered </w:t>
      </w:r>
      <w:r w:rsidR="00886D33">
        <w:t>using</w:t>
      </w:r>
      <w:r w:rsidR="00DD0758">
        <w:t xml:space="preserve"> a right-aligned tab for clarity, for example</w:t>
      </w:r>
    </w:p>
    <w:p w14:paraId="443FD807" w14:textId="77777777" w:rsidR="00DD0758" w:rsidRDefault="00DD0758" w:rsidP="00DD0758">
      <w:pPr>
        <w:pStyle w:val="SPIEbodytext"/>
        <w:tabs>
          <w:tab w:val="center" w:pos="4500"/>
          <w:tab w:val="right" w:pos="9540"/>
        </w:tabs>
      </w:pPr>
      <w:bookmarkStart w:id="1" w:name="_Hlk221816261"/>
      <w:r>
        <w:tab/>
        <w:t xml:space="preserve">α = </w:t>
      </w:r>
      <w:r w:rsidRPr="0089069A">
        <w:rPr>
          <w:position w:val="-24"/>
        </w:rPr>
        <w:object w:dxaOrig="1520" w:dyaOrig="680" w14:anchorId="59D0F624">
          <v:shape id="_x0000_i1026" type="#_x0000_t75" style="width:76.95pt;height:34.6pt" o:ole="">
            <v:imagedata r:id="rId14" o:title=""/>
          </v:shape>
          <o:OLEObject Type="Embed" ProgID="Equation.3" ShapeID="_x0000_i1026" DrawAspect="Content" ObjectID="_1832758489" r:id="rId15"/>
        </w:object>
      </w:r>
      <w:r>
        <w:tab/>
        <w:t>(1)</w:t>
      </w:r>
      <w:bookmarkEnd w:id="1"/>
    </w:p>
    <w:p w14:paraId="604F6533" w14:textId="77777777" w:rsidR="00DD0758" w:rsidRDefault="00DD0758" w:rsidP="00DD0758">
      <w:pPr>
        <w:pStyle w:val="SPIEbodytext"/>
        <w:tabs>
          <w:tab w:val="center" w:pos="4500"/>
          <w:tab w:val="right" w:pos="9540"/>
        </w:tabs>
      </w:pPr>
      <w:r>
        <w:t>and</w:t>
      </w:r>
    </w:p>
    <w:p w14:paraId="14F9A5DF" w14:textId="34CECD3B" w:rsidR="003268CF" w:rsidRDefault="00DD0758" w:rsidP="00DD0758">
      <w:pPr>
        <w:pStyle w:val="SPIEbodytext"/>
        <w:tabs>
          <w:tab w:val="center" w:pos="4500"/>
          <w:tab w:val="right" w:pos="9540"/>
        </w:tabs>
      </w:pPr>
      <w:r>
        <w:tab/>
      </w:r>
      <w:r w:rsidRPr="009D080E">
        <w:rPr>
          <w:i/>
        </w:rPr>
        <w:t>ρ</w:t>
      </w:r>
      <w:r>
        <w:t>=</w:t>
      </w:r>
      <w:r w:rsidRPr="00C57131">
        <w:rPr>
          <w:position w:val="-14"/>
        </w:rPr>
        <w:object w:dxaOrig="1100" w:dyaOrig="400" w14:anchorId="407FA04A">
          <v:shape id="_x0000_i1027" type="#_x0000_t75" style="width:55.05pt;height:20.45pt" o:ole="">
            <v:imagedata r:id="rId16" o:title=""/>
          </v:shape>
          <o:OLEObject Type="Embed" ProgID="Equation.3" ShapeID="_x0000_i1027" DrawAspect="Content" ObjectID="_1832758490" r:id="rId17"/>
        </w:object>
      </w:r>
      <w:r w:rsidR="00CD3464">
        <w:t>.</w:t>
      </w:r>
      <w:r>
        <w:tab/>
        <w:t>(2)</w:t>
      </w:r>
    </w:p>
    <w:p w14:paraId="485D25F7" w14:textId="77777777" w:rsidR="003268CF" w:rsidRDefault="003268CF" w:rsidP="00DD0758">
      <w:pPr>
        <w:pStyle w:val="SPIEbodytext"/>
        <w:tabs>
          <w:tab w:val="center" w:pos="4500"/>
          <w:tab w:val="right" w:pos="9540"/>
        </w:tabs>
      </w:pPr>
    </w:p>
    <w:p w14:paraId="38865949" w14:textId="77777777" w:rsidR="00AD7DDC" w:rsidRPr="00312E78" w:rsidRDefault="002A07C8" w:rsidP="00DA775F">
      <w:pPr>
        <w:pStyle w:val="Heading1"/>
      </w:pPr>
      <w:r w:rsidRPr="00312E78">
        <w:t>using</w:t>
      </w:r>
      <w:r w:rsidR="00AD7DDC" w:rsidRPr="00312E78">
        <w:t xml:space="preserve"> </w:t>
      </w:r>
      <w:r w:rsidR="0062393F" w:rsidRPr="00312E78">
        <w:t>THIS TEMPLATE AND ITS A</w:t>
      </w:r>
      <w:r w:rsidRPr="00312E78">
        <w:t>utomatic formatting</w:t>
      </w:r>
    </w:p>
    <w:p w14:paraId="0A1EB185" w14:textId="22EEE239" w:rsidR="00C842E7" w:rsidRDefault="0062393F" w:rsidP="0062393F">
      <w:pPr>
        <w:pStyle w:val="SPIEbodytext"/>
      </w:pPr>
      <w:r>
        <w:t>This document template</w:t>
      </w:r>
      <w:r w:rsidR="00F948B1">
        <w:t xml:space="preserve"> and more information is available on SPIE.org:</w:t>
      </w:r>
      <w:r>
        <w:t xml:space="preserve"> </w:t>
      </w:r>
      <w:hyperlink r:id="rId18" w:history="1">
        <w:r w:rsidR="00BA631F" w:rsidRPr="004C74AD">
          <w:rPr>
            <w:rStyle w:val="Hyperlink"/>
          </w:rPr>
          <w:t>http://spie.org/manuscripts</w:t>
        </w:r>
      </w:hyperlink>
      <w:r w:rsidR="00C842E7">
        <w:t xml:space="preserve"> </w:t>
      </w:r>
    </w:p>
    <w:p w14:paraId="718D2DDE" w14:textId="1046E07C" w:rsidR="0062393F" w:rsidRPr="0057549B" w:rsidRDefault="0062393F" w:rsidP="0062393F">
      <w:pPr>
        <w:pStyle w:val="SPIEbodytext"/>
      </w:pPr>
      <w:r>
        <w:t>or by emailing</w:t>
      </w:r>
      <w:r w:rsidR="004830EA">
        <w:t xml:space="preserve"> </w:t>
      </w:r>
      <w:hyperlink r:id="rId19" w:history="1">
        <w:r w:rsidR="00BA3437" w:rsidRPr="00F572FF">
          <w:rPr>
            <w:rStyle w:val="Hyperlink"/>
          </w:rPr>
          <w:t>authorhelp@spie.org</w:t>
        </w:r>
      </w:hyperlink>
      <w:r w:rsidR="00925763">
        <w:t xml:space="preserve"> </w:t>
      </w:r>
    </w:p>
    <w:p w14:paraId="297F147C" w14:textId="0B2EB9AD" w:rsidR="007612CA" w:rsidRDefault="007612CA" w:rsidP="00C37175">
      <w:pPr>
        <w:pStyle w:val="Heading2"/>
      </w:pPr>
    </w:p>
    <w:p w14:paraId="0B419598" w14:textId="1E67238A" w:rsidR="00A07E79" w:rsidRDefault="00B8783C" w:rsidP="00C37175">
      <w:pPr>
        <w:pStyle w:val="Heading2"/>
      </w:pPr>
      <w:r>
        <w:t xml:space="preserve">5.1 </w:t>
      </w:r>
      <w:r w:rsidR="00A07E79">
        <w:t>Using SPIE styles</w:t>
      </w:r>
    </w:p>
    <w:p w14:paraId="44694F4D" w14:textId="169F0A26" w:rsidR="00BA631F" w:rsidRDefault="00EB3B29" w:rsidP="00645DE7">
      <w:pPr>
        <w:pStyle w:val="SPIEbodytext"/>
      </w:pPr>
      <w:r>
        <w:t>To</w:t>
      </w:r>
      <w:r w:rsidR="00AD7DDC">
        <w:t xml:space="preserve"> use this template in Microsoft Word: </w:t>
      </w:r>
      <w:r w:rsidR="00D15DB6">
        <w:t>open</w:t>
      </w:r>
      <w:r>
        <w:t xml:space="preserve"> th</w:t>
      </w:r>
      <w:r w:rsidR="00870B98">
        <w:t>is</w:t>
      </w:r>
      <w:r>
        <w:t xml:space="preserve"> file</w:t>
      </w:r>
      <w:r w:rsidR="00D15DB6">
        <w:t xml:space="preserve"> and save it to a new file name</w:t>
      </w:r>
      <w:r w:rsidR="00870B98">
        <w:t xml:space="preserve">. </w:t>
      </w:r>
      <w:r w:rsidR="007E4CF7">
        <w:t>Type over</w:t>
      </w:r>
      <w:r w:rsidR="00D15DB6">
        <w:t xml:space="preserve"> the existing </w:t>
      </w:r>
      <w:r w:rsidR="00870B98">
        <w:t>text</w:t>
      </w:r>
      <w:r w:rsidR="00D15DB6">
        <w:t xml:space="preserve"> with</w:t>
      </w:r>
      <w:r>
        <w:t xml:space="preserve"> your paper</w:t>
      </w:r>
      <w:r w:rsidR="002B61BF">
        <w:t xml:space="preserve">. </w:t>
      </w:r>
      <w:r w:rsidR="002713F4" w:rsidRPr="002713F4">
        <w:t xml:space="preserve">Alternatively, you can delete all text and select the SPIE style for each manuscript element (i.e., title, heading, subheading, text body) by </w:t>
      </w:r>
      <w:bookmarkStart w:id="2" w:name="_Hlk143770921"/>
      <w:r w:rsidR="002713F4" w:rsidRPr="002713F4">
        <w:t>highlighting the text you wish to format, right click, select "Styles" and at the bottom of the Styles menu, select "Apply Styles."</w:t>
      </w:r>
      <w:bookmarkEnd w:id="2"/>
      <w:r w:rsidR="002713F4" w:rsidRPr="002713F4">
        <w:t xml:space="preserve"> You will then be able to select your desired style from the drop-down menu.</w:t>
      </w:r>
    </w:p>
    <w:p w14:paraId="09D49940" w14:textId="3F76BE7A" w:rsidR="00157CC0" w:rsidRDefault="00157CC0" w:rsidP="00647D50">
      <w:pPr>
        <w:pStyle w:val="SPIEbodytext"/>
        <w:jc w:val="left"/>
      </w:pPr>
      <w:r w:rsidRPr="00157CC0">
        <w:rPr>
          <w:noProof/>
        </w:rPr>
        <w:drawing>
          <wp:inline distT="0" distB="0" distL="0" distR="0" wp14:anchorId="49761820" wp14:editId="4982CF65">
            <wp:extent cx="2033816" cy="1447800"/>
            <wp:effectExtent l="0" t="0" r="5080" b="0"/>
            <wp:docPr id="5743967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96798" name="Picture 1" descr="A screenshot of a computer&#10;&#10;Description automatically generated"/>
                    <pic:cNvPicPr/>
                  </pic:nvPicPr>
                  <pic:blipFill>
                    <a:blip r:embed="rId20"/>
                    <a:stretch>
                      <a:fillRect/>
                    </a:stretch>
                  </pic:blipFill>
                  <pic:spPr>
                    <a:xfrm>
                      <a:off x="0" y="0"/>
                      <a:ext cx="2066679" cy="1471194"/>
                    </a:xfrm>
                    <a:prstGeom prst="rect">
                      <a:avLst/>
                    </a:prstGeom>
                  </pic:spPr>
                </pic:pic>
              </a:graphicData>
            </a:graphic>
          </wp:inline>
        </w:drawing>
      </w:r>
    </w:p>
    <w:p w14:paraId="1DA8B648" w14:textId="0E3AF208" w:rsidR="00157CC0" w:rsidRDefault="00157CC0" w:rsidP="00473D44">
      <w:pPr>
        <w:pStyle w:val="StyleSPIEfigurecaption"/>
      </w:pPr>
      <w:r>
        <w:t xml:space="preserve">Figure </w:t>
      </w:r>
      <w:r w:rsidR="0038570C">
        <w:t>2</w:t>
      </w:r>
      <w:r>
        <w:t>. H</w:t>
      </w:r>
      <w:r w:rsidRPr="00157CC0">
        <w:t>ighlight the text you wish to format, right click, select "Styles" and at the bottom of the Styles menu, select "Apply Styles"</w:t>
      </w:r>
      <w:r>
        <w:t xml:space="preserve">, </w:t>
      </w:r>
      <w:r w:rsidR="00473D44">
        <w:t xml:space="preserve">and </w:t>
      </w:r>
      <w:r>
        <w:t>select desired style from pictured drop-down menu</w:t>
      </w:r>
      <w:r w:rsidR="00473D44">
        <w:t>.</w:t>
      </w:r>
    </w:p>
    <w:p w14:paraId="3EDD8494" w14:textId="7ADF5B81" w:rsidR="00C842E7" w:rsidRDefault="00C842E7" w:rsidP="00C842E7">
      <w:pPr>
        <w:pStyle w:val="SPIEreferences"/>
      </w:pPr>
      <w:bookmarkStart w:id="3" w:name="_Hlk146208277"/>
      <w:r>
        <w:lastRenderedPageBreak/>
        <w:t>Acknowledgements</w:t>
      </w:r>
    </w:p>
    <w:p w14:paraId="754D6EF6" w14:textId="6F62C89E" w:rsidR="00C842E7" w:rsidRPr="00B8783C" w:rsidRDefault="00C842E7" w:rsidP="00B8783C">
      <w:pPr>
        <w:rPr>
          <w:szCs w:val="20"/>
        </w:rPr>
      </w:pPr>
      <w:r w:rsidRPr="00C842E7">
        <w:rPr>
          <w:szCs w:val="20"/>
        </w:rPr>
        <w:t>Use this section to identify people who have aided the authors in accomplishing the work presented and to acknowledge sources of funding. Include grant numbers and the full name of the funding body.</w:t>
      </w:r>
      <w:bookmarkEnd w:id="3"/>
    </w:p>
    <w:p w14:paraId="362D7D7D" w14:textId="77777777" w:rsidR="00BC6BE6" w:rsidRPr="006F2AFA" w:rsidRDefault="00BC6BE6" w:rsidP="002A07C8">
      <w:pPr>
        <w:pStyle w:val="SPIEreferences"/>
      </w:pPr>
      <w:r w:rsidRPr="006F2AFA">
        <w:t>References</w:t>
      </w:r>
    </w:p>
    <w:p w14:paraId="519E69CE" w14:textId="13628996" w:rsidR="00C5081F" w:rsidRPr="00C5081F" w:rsidRDefault="00C5081F" w:rsidP="00C5081F">
      <w:pPr>
        <w:pStyle w:val="SPIEreferencelisting"/>
        <w:rPr>
          <w:rStyle w:val="body31"/>
          <w:rFonts w:ascii="Times New Roman" w:hAnsi="Times New Roman"/>
          <w:color w:val="auto"/>
          <w:sz w:val="20"/>
        </w:rPr>
      </w:pPr>
      <w:bookmarkStart w:id="4" w:name="_Hlk146208299"/>
      <w:r w:rsidRPr="00C5081F">
        <w:rPr>
          <w:rStyle w:val="body31"/>
          <w:rFonts w:ascii="Times New Roman" w:hAnsi="Times New Roman"/>
          <w:color w:val="auto"/>
          <w:sz w:val="20"/>
        </w:rPr>
        <w:t>Author(s), “Paper, Poster, or Presentation Title,” Volume Number, Volume Title, CID</w:t>
      </w:r>
      <w:r>
        <w:rPr>
          <w:rStyle w:val="body31"/>
          <w:rFonts w:ascii="Times New Roman" w:hAnsi="Times New Roman"/>
          <w:color w:val="auto"/>
          <w:sz w:val="20"/>
        </w:rPr>
        <w:t>/Paper Number</w:t>
      </w:r>
      <w:r w:rsidRPr="00C5081F">
        <w:rPr>
          <w:rStyle w:val="body31"/>
          <w:rFonts w:ascii="Times New Roman" w:hAnsi="Times New Roman"/>
          <w:color w:val="auto"/>
          <w:sz w:val="20"/>
        </w:rPr>
        <w:t xml:space="preserve"> (Publication Date); DOI URL </w:t>
      </w:r>
    </w:p>
    <w:p w14:paraId="5B03DC11" w14:textId="2D867613" w:rsidR="00C5081F" w:rsidRPr="00C5081F" w:rsidRDefault="00C5081F" w:rsidP="00C5081F">
      <w:pPr>
        <w:pStyle w:val="SPIEreferencelisting"/>
        <w:rPr>
          <w:rStyle w:val="body31"/>
          <w:rFonts w:ascii="Times New Roman" w:hAnsi="Times New Roman"/>
          <w:color w:val="auto"/>
          <w:sz w:val="20"/>
        </w:rPr>
      </w:pPr>
      <w:r w:rsidRPr="00C5081F">
        <w:rPr>
          <w:rStyle w:val="body31"/>
          <w:rFonts w:ascii="Times New Roman" w:hAnsi="Times New Roman"/>
          <w:color w:val="auto"/>
          <w:sz w:val="20"/>
        </w:rPr>
        <w:t>Sarah Everton, Phill Dickens, Chris Tuck, Ben Dutton, “Evaluation of laser ultrasonic testing for inspection of metal additive manufacturing," Proc. SPIE 10352, Laser 3D Manufacturing II,</w:t>
      </w:r>
      <w:r>
        <w:rPr>
          <w:rStyle w:val="body31"/>
          <w:rFonts w:ascii="Times New Roman" w:hAnsi="Times New Roman"/>
          <w:color w:val="auto"/>
          <w:sz w:val="20"/>
        </w:rPr>
        <w:t xml:space="preserve"> </w:t>
      </w:r>
      <w:r w:rsidRPr="00C5081F">
        <w:rPr>
          <w:rStyle w:val="body31"/>
          <w:rFonts w:ascii="Times New Roman" w:hAnsi="Times New Roman"/>
          <w:color w:val="auto"/>
          <w:sz w:val="20"/>
        </w:rPr>
        <w:t>1035216 (16 March 2022); http://dx.doi.org/10.1117/12.2078768</w:t>
      </w:r>
    </w:p>
    <w:p w14:paraId="00518FEC" w14:textId="1A4071AE" w:rsidR="00C5081F" w:rsidRPr="00C5081F" w:rsidRDefault="00C5081F" w:rsidP="00C5081F">
      <w:pPr>
        <w:pStyle w:val="SPIEreferencelisting"/>
        <w:rPr>
          <w:rStyle w:val="body31"/>
          <w:rFonts w:ascii="Times New Roman" w:hAnsi="Times New Roman"/>
          <w:color w:val="auto"/>
          <w:sz w:val="20"/>
        </w:rPr>
      </w:pPr>
      <w:r w:rsidRPr="00C5081F">
        <w:rPr>
          <w:rStyle w:val="body31"/>
          <w:rFonts w:ascii="Times New Roman" w:hAnsi="Times New Roman"/>
          <w:color w:val="auto"/>
          <w:sz w:val="20"/>
        </w:rPr>
        <w:t>Author(s), “Paper,” Journal Name. Volume Number(Issue Number),</w:t>
      </w:r>
      <w:r>
        <w:rPr>
          <w:rStyle w:val="body31"/>
          <w:rFonts w:ascii="Times New Roman" w:hAnsi="Times New Roman"/>
          <w:color w:val="auto"/>
          <w:sz w:val="20"/>
        </w:rPr>
        <w:t xml:space="preserve"> </w:t>
      </w:r>
      <w:r w:rsidRPr="00C5081F">
        <w:rPr>
          <w:rStyle w:val="body31"/>
          <w:rFonts w:ascii="Times New Roman" w:hAnsi="Times New Roman"/>
          <w:color w:val="auto"/>
          <w:sz w:val="20"/>
        </w:rPr>
        <w:t xml:space="preserve">CID (Publication Date). DOI URL </w:t>
      </w:r>
    </w:p>
    <w:p w14:paraId="58235DC4" w14:textId="797190F8" w:rsidR="00C5081F" w:rsidRPr="002A3D1B" w:rsidRDefault="00C5081F" w:rsidP="00C5081F">
      <w:pPr>
        <w:pStyle w:val="SPIEreferencelisting"/>
        <w:rPr>
          <w:rStyle w:val="body31"/>
          <w:rFonts w:ascii="Times New Roman" w:hAnsi="Times New Roman"/>
          <w:color w:val="auto"/>
          <w:sz w:val="20"/>
        </w:rPr>
      </w:pPr>
      <w:proofErr w:type="spellStart"/>
      <w:r w:rsidRPr="00C5081F">
        <w:rPr>
          <w:rStyle w:val="body31"/>
          <w:rFonts w:ascii="Times New Roman" w:hAnsi="Times New Roman"/>
          <w:color w:val="auto"/>
          <w:sz w:val="20"/>
        </w:rPr>
        <w:t>Blackberrie</w:t>
      </w:r>
      <w:proofErr w:type="spellEnd"/>
      <w:r w:rsidRPr="00C5081F">
        <w:rPr>
          <w:rStyle w:val="body31"/>
          <w:rFonts w:ascii="Times New Roman" w:hAnsi="Times New Roman"/>
          <w:color w:val="auto"/>
          <w:sz w:val="20"/>
        </w:rPr>
        <w:t xml:space="preserve"> Eddins and </w:t>
      </w:r>
      <w:proofErr w:type="spellStart"/>
      <w:r w:rsidRPr="00C5081F">
        <w:rPr>
          <w:rStyle w:val="body31"/>
          <w:rFonts w:ascii="Times New Roman" w:hAnsi="Times New Roman"/>
          <w:color w:val="auto"/>
          <w:sz w:val="20"/>
        </w:rPr>
        <w:t>Muyinatu</w:t>
      </w:r>
      <w:proofErr w:type="spellEnd"/>
      <w:r w:rsidRPr="00C5081F">
        <w:rPr>
          <w:rStyle w:val="body31"/>
          <w:rFonts w:ascii="Times New Roman" w:hAnsi="Times New Roman"/>
          <w:color w:val="auto"/>
          <w:sz w:val="20"/>
        </w:rPr>
        <w:t xml:space="preserve"> A. </w:t>
      </w:r>
      <w:proofErr w:type="spellStart"/>
      <w:r w:rsidRPr="00C5081F">
        <w:rPr>
          <w:rStyle w:val="body31"/>
          <w:rFonts w:ascii="Times New Roman" w:hAnsi="Times New Roman"/>
          <w:color w:val="auto"/>
          <w:sz w:val="20"/>
        </w:rPr>
        <w:t>Lediju</w:t>
      </w:r>
      <w:proofErr w:type="spellEnd"/>
      <w:r w:rsidRPr="00C5081F">
        <w:rPr>
          <w:rStyle w:val="body31"/>
          <w:rFonts w:ascii="Times New Roman" w:hAnsi="Times New Roman"/>
          <w:color w:val="auto"/>
          <w:sz w:val="20"/>
        </w:rPr>
        <w:t xml:space="preserve"> Bell, “Design of a multifiber light delivery system for photoacoustic-guided surgery," J. Biomed. Opt. 22(4), 041011 (13 Jan 2022). </w:t>
      </w:r>
      <w:hyperlink r:id="rId21" w:history="1">
        <w:r w:rsidRPr="002A3D1B">
          <w:rPr>
            <w:rStyle w:val="Hyperlink"/>
            <w:color w:val="auto"/>
            <w:szCs w:val="13"/>
            <w:u w:val="none"/>
          </w:rPr>
          <w:t>http://dx.doi.org/10.1117/1.JBO.22.4.041011</w:t>
        </w:r>
      </w:hyperlink>
    </w:p>
    <w:p w14:paraId="11E654F4" w14:textId="713A669A" w:rsidR="002A3D1B" w:rsidRDefault="002A3D1B" w:rsidP="00C5081F">
      <w:pPr>
        <w:pStyle w:val="SPIEreferencelisting"/>
        <w:rPr>
          <w:rStyle w:val="body31"/>
          <w:rFonts w:ascii="Times New Roman" w:hAnsi="Times New Roman"/>
          <w:color w:val="auto"/>
          <w:sz w:val="20"/>
        </w:rPr>
      </w:pPr>
      <w:r w:rsidRPr="002A3D1B">
        <w:rPr>
          <w:rStyle w:val="body31"/>
          <w:rFonts w:ascii="Times New Roman" w:hAnsi="Times New Roman"/>
          <w:color w:val="auto"/>
          <w:sz w:val="20"/>
        </w:rPr>
        <w:t>Booth, N. and Smith, A. S., [Infrared Detectors], Goodwin House Publishers, New York &amp; Boston, 241-248 (1997).</w:t>
      </w:r>
    </w:p>
    <w:p w14:paraId="6C544B55" w14:textId="5986D4D5" w:rsidR="002A3D1B" w:rsidRPr="002A3D1B" w:rsidRDefault="002A3D1B" w:rsidP="002A3D1B">
      <w:pPr>
        <w:pStyle w:val="SPIEreferencelisting"/>
        <w:rPr>
          <w:rStyle w:val="body31"/>
          <w:rFonts w:ascii="Times New Roman" w:hAnsi="Times New Roman"/>
          <w:color w:val="auto"/>
          <w:sz w:val="20"/>
        </w:rPr>
      </w:pPr>
      <w:r w:rsidRPr="002A3D1B">
        <w:rPr>
          <w:rStyle w:val="body31"/>
          <w:rFonts w:ascii="Times New Roman" w:hAnsi="Times New Roman"/>
          <w:color w:val="auto"/>
          <w:sz w:val="20"/>
        </w:rPr>
        <w:t>Davis, A. R., Bush, C., Harvey, J. C. and Foley, M. F., "Fresnel lenses in rear projection displays," SID Int. Symp.</w:t>
      </w:r>
      <w:r>
        <w:rPr>
          <w:rStyle w:val="body31"/>
          <w:rFonts w:ascii="Times New Roman" w:hAnsi="Times New Roman"/>
          <w:color w:val="auto"/>
          <w:sz w:val="20"/>
        </w:rPr>
        <w:t xml:space="preserve"> </w:t>
      </w:r>
      <w:r w:rsidRPr="002A3D1B">
        <w:rPr>
          <w:rStyle w:val="body31"/>
          <w:rFonts w:ascii="Times New Roman" w:hAnsi="Times New Roman"/>
          <w:color w:val="auto"/>
          <w:sz w:val="20"/>
        </w:rPr>
        <w:t>Digest Tech. Papers 32(1), 934-937 (2001). http://dx.doi.org/10.0011/10.000000</w:t>
      </w:r>
    </w:p>
    <w:bookmarkEnd w:id="4"/>
    <w:p w14:paraId="38F9F25E" w14:textId="77777777" w:rsidR="00C5081F" w:rsidRDefault="00C5081F" w:rsidP="00C5081F">
      <w:pPr>
        <w:pStyle w:val="SPIEreferencelisting"/>
        <w:numPr>
          <w:ilvl w:val="0"/>
          <w:numId w:val="0"/>
        </w:numPr>
        <w:rPr>
          <w:rStyle w:val="body31"/>
          <w:rFonts w:ascii="Times New Roman" w:hAnsi="Times New Roman"/>
          <w:color w:val="auto"/>
          <w:sz w:val="20"/>
        </w:rPr>
      </w:pPr>
    </w:p>
    <w:p w14:paraId="799AEDF3" w14:textId="77777777" w:rsidR="002A3D1B" w:rsidRPr="00C5081F" w:rsidRDefault="002A3D1B" w:rsidP="00C5081F">
      <w:pPr>
        <w:pStyle w:val="SPIEreferencelisting"/>
        <w:numPr>
          <w:ilvl w:val="0"/>
          <w:numId w:val="0"/>
        </w:numPr>
        <w:rPr>
          <w:rStyle w:val="body31"/>
          <w:rFonts w:ascii="Times New Roman" w:hAnsi="Times New Roman"/>
          <w:color w:val="auto"/>
          <w:sz w:val="20"/>
        </w:rPr>
      </w:pPr>
    </w:p>
    <w:p w14:paraId="1AAA1134" w14:textId="03934A39" w:rsidR="00A22B7A" w:rsidRPr="00985837" w:rsidRDefault="00A22B7A" w:rsidP="00985837">
      <w:pPr>
        <w:pStyle w:val="SPIEreferencelisting"/>
        <w:numPr>
          <w:ilvl w:val="0"/>
          <w:numId w:val="0"/>
        </w:numPr>
        <w:tabs>
          <w:tab w:val="left" w:pos="360"/>
        </w:tabs>
        <w:rPr>
          <w:i/>
        </w:rPr>
      </w:pPr>
    </w:p>
    <w:sectPr w:rsidR="00A22B7A" w:rsidRPr="00985837" w:rsidSect="004B4274">
      <w:headerReference w:type="default" r:id="rId22"/>
      <w:pgSz w:w="12240" w:h="15840" w:code="1"/>
      <w:pgMar w:top="1440" w:right="1267" w:bottom="1800" w:left="1267" w:header="0" w:footer="806" w:gutter="0"/>
      <w:paperSrc w:first="15" w:other="15"/>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76BE2" w14:textId="77777777" w:rsidR="009663B8" w:rsidRDefault="009663B8">
      <w:r>
        <w:separator/>
      </w:r>
    </w:p>
  </w:endnote>
  <w:endnote w:type="continuationSeparator" w:id="0">
    <w:p w14:paraId="0AF0ECB5" w14:textId="77777777" w:rsidR="009663B8" w:rsidRDefault="009663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ewsGoth BT">
    <w:altName w:val="Microsoft YaHei"/>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0ACCF" w14:textId="77777777" w:rsidR="009663B8" w:rsidRDefault="009663B8">
      <w:r>
        <w:separator/>
      </w:r>
    </w:p>
  </w:footnote>
  <w:footnote w:type="continuationSeparator" w:id="0">
    <w:p w14:paraId="59068EEB" w14:textId="77777777" w:rsidR="009663B8" w:rsidRDefault="009663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6D132" w14:textId="77777777" w:rsidR="00917BAC" w:rsidRDefault="00917BAC">
    <w:pPr>
      <w:pStyle w:val="Header"/>
    </w:pPr>
  </w:p>
  <w:p w14:paraId="25444E12" w14:textId="77777777" w:rsidR="00917BAC" w:rsidRDefault="00917BAC">
    <w:pPr>
      <w:pStyle w:val="Header"/>
    </w:pPr>
  </w:p>
  <w:p w14:paraId="4873D963" w14:textId="77777777" w:rsidR="00917BAC" w:rsidRDefault="00917BAC" w:rsidP="00E270E5">
    <w:pPr>
      <w:pStyle w:val="SPIEheader"/>
    </w:pPr>
  </w:p>
  <w:p w14:paraId="1F67846E" w14:textId="77777777" w:rsidR="00917BAC" w:rsidRDefault="00917B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85103"/>
    <w:multiLevelType w:val="hybridMultilevel"/>
    <w:tmpl w:val="600663C8"/>
    <w:lvl w:ilvl="0" w:tplc="44FAC01A">
      <w:start w:val="1"/>
      <w:numFmt w:val="bullet"/>
      <w:pStyle w:val="SPIEListBullet2"/>
      <w:lvlText w:val=""/>
      <w:lvlJc w:val="left"/>
      <w:pPr>
        <w:tabs>
          <w:tab w:val="num" w:pos="720"/>
        </w:tabs>
        <w:ind w:left="720"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B00DA1"/>
    <w:multiLevelType w:val="multilevel"/>
    <w:tmpl w:val="BDD41AA8"/>
    <w:lvl w:ilvl="0">
      <w:start w:val="1"/>
      <w:numFmt w:val="decimal"/>
      <w:isLg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360"/>
        </w:tabs>
        <w:ind w:left="360" w:hanging="36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080"/>
        </w:tabs>
        <w:ind w:left="1080" w:hanging="108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2" w15:restartNumberingAfterBreak="0">
    <w:nsid w:val="208E181F"/>
    <w:multiLevelType w:val="multilevel"/>
    <w:tmpl w:val="01D0F848"/>
    <w:lvl w:ilvl="0">
      <w:start w:val="1"/>
      <w:numFmt w:val="decimal"/>
      <w:lvlText w:val="%1"/>
      <w:lvlJc w:val="left"/>
      <w:pPr>
        <w:tabs>
          <w:tab w:val="num" w:pos="360"/>
        </w:tabs>
        <w:ind w:left="0" w:firstLine="0"/>
      </w:pPr>
      <w:rPr>
        <w:rFonts w:ascii="Times New Roman" w:eastAsia="Times New Roman" w:hAnsi="Times New Roman" w:cs="Times New Roman"/>
        <w:vertAlign w:val="superscrip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2FA74E46"/>
    <w:multiLevelType w:val="hybridMultilevel"/>
    <w:tmpl w:val="3A0072F2"/>
    <w:lvl w:ilvl="0" w:tplc="85488AEE">
      <w:start w:val="1"/>
      <w:numFmt w:val="bullet"/>
      <w:lvlText w:val=""/>
      <w:lvlJc w:val="left"/>
      <w:pPr>
        <w:tabs>
          <w:tab w:val="num" w:pos="1080"/>
        </w:tabs>
        <w:ind w:left="1080" w:hanging="360"/>
      </w:pPr>
      <w:rPr>
        <w:rFonts w:ascii="Symbol" w:hAnsi="Symbol" w:hint="default"/>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33087D39"/>
    <w:multiLevelType w:val="multilevel"/>
    <w:tmpl w:val="745A04DA"/>
    <w:lvl w:ilvl="0">
      <w:start w:val="1"/>
      <w:numFmt w:val="decimal"/>
      <w:pStyle w:val="Heading1"/>
      <w:isLg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360"/>
        </w:tabs>
        <w:ind w:left="360" w:hanging="36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080"/>
        </w:tabs>
        <w:ind w:left="1080" w:hanging="108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5" w15:restartNumberingAfterBreak="0">
    <w:nsid w:val="3D6A4DF8"/>
    <w:multiLevelType w:val="hybridMultilevel"/>
    <w:tmpl w:val="215E6A84"/>
    <w:lvl w:ilvl="0" w:tplc="AB38FAF0">
      <w:start w:val="1"/>
      <w:numFmt w:val="decimal"/>
      <w:pStyle w:val="SPIEreferencelisting"/>
      <w:lvlText w:val="[%1]"/>
      <w:lvlJc w:val="left"/>
      <w:pPr>
        <w:tabs>
          <w:tab w:val="num" w:pos="360"/>
        </w:tabs>
        <w:ind w:left="360" w:hanging="360"/>
      </w:pPr>
      <w:rPr>
        <w:rFonts w:hint="default"/>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D173A11"/>
    <w:multiLevelType w:val="hybridMultilevel"/>
    <w:tmpl w:val="A7FCED10"/>
    <w:lvl w:ilvl="0" w:tplc="9C144EB4">
      <w:start w:val="1"/>
      <w:numFmt w:val="decimal"/>
      <w:pStyle w:val="ListParagrap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5636935">
    <w:abstractNumId w:val="5"/>
  </w:num>
  <w:num w:numId="2" w16cid:durableId="2097510717">
    <w:abstractNumId w:val="0"/>
  </w:num>
  <w:num w:numId="3" w16cid:durableId="2050453668">
    <w:abstractNumId w:val="4"/>
  </w:num>
  <w:num w:numId="4" w16cid:durableId="353463244">
    <w:abstractNumId w:val="1"/>
  </w:num>
  <w:num w:numId="5" w16cid:durableId="874582940">
    <w:abstractNumId w:val="2"/>
  </w:num>
  <w:num w:numId="6" w16cid:durableId="1848671615">
    <w:abstractNumId w:val="3"/>
  </w:num>
  <w:num w:numId="7" w16cid:durableId="1812559449">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gutterAtTop/>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F9F"/>
    <w:rsid w:val="000005B8"/>
    <w:rsid w:val="00013ED5"/>
    <w:rsid w:val="000166EA"/>
    <w:rsid w:val="000309E9"/>
    <w:rsid w:val="00045337"/>
    <w:rsid w:val="000574C6"/>
    <w:rsid w:val="000575A6"/>
    <w:rsid w:val="00067A0C"/>
    <w:rsid w:val="00077CAD"/>
    <w:rsid w:val="00080791"/>
    <w:rsid w:val="0008279D"/>
    <w:rsid w:val="0009035E"/>
    <w:rsid w:val="0009087B"/>
    <w:rsid w:val="000A1FAF"/>
    <w:rsid w:val="000A2984"/>
    <w:rsid w:val="000A7915"/>
    <w:rsid w:val="000B259F"/>
    <w:rsid w:val="000B279E"/>
    <w:rsid w:val="000C04F5"/>
    <w:rsid w:val="000C3AFD"/>
    <w:rsid w:val="000C578F"/>
    <w:rsid w:val="000D2EB7"/>
    <w:rsid w:val="000E3BA1"/>
    <w:rsid w:val="000E3E61"/>
    <w:rsid w:val="000E716F"/>
    <w:rsid w:val="000F41BA"/>
    <w:rsid w:val="00101E0B"/>
    <w:rsid w:val="0010268A"/>
    <w:rsid w:val="00102F7A"/>
    <w:rsid w:val="001054F7"/>
    <w:rsid w:val="00116F27"/>
    <w:rsid w:val="00121E81"/>
    <w:rsid w:val="00125A02"/>
    <w:rsid w:val="00127CE9"/>
    <w:rsid w:val="00135445"/>
    <w:rsid w:val="001422D7"/>
    <w:rsid w:val="00145C5C"/>
    <w:rsid w:val="00155A95"/>
    <w:rsid w:val="00157CC0"/>
    <w:rsid w:val="001644B6"/>
    <w:rsid w:val="00165F8F"/>
    <w:rsid w:val="00166583"/>
    <w:rsid w:val="00166772"/>
    <w:rsid w:val="00175687"/>
    <w:rsid w:val="001775F5"/>
    <w:rsid w:val="00181FEA"/>
    <w:rsid w:val="00182B94"/>
    <w:rsid w:val="00183FC3"/>
    <w:rsid w:val="0019055E"/>
    <w:rsid w:val="00191E3F"/>
    <w:rsid w:val="00194A77"/>
    <w:rsid w:val="001A2FB8"/>
    <w:rsid w:val="001A5B4E"/>
    <w:rsid w:val="001A76B3"/>
    <w:rsid w:val="001A7A78"/>
    <w:rsid w:val="001B2625"/>
    <w:rsid w:val="001C006B"/>
    <w:rsid w:val="001C12BC"/>
    <w:rsid w:val="001C4767"/>
    <w:rsid w:val="001C698B"/>
    <w:rsid w:val="001D1BDF"/>
    <w:rsid w:val="001F387E"/>
    <w:rsid w:val="00215486"/>
    <w:rsid w:val="00221DC7"/>
    <w:rsid w:val="002246C9"/>
    <w:rsid w:val="00226010"/>
    <w:rsid w:val="00243DF1"/>
    <w:rsid w:val="002455BD"/>
    <w:rsid w:val="00255E0C"/>
    <w:rsid w:val="00262961"/>
    <w:rsid w:val="00264BB5"/>
    <w:rsid w:val="00265DCA"/>
    <w:rsid w:val="00266386"/>
    <w:rsid w:val="00266472"/>
    <w:rsid w:val="00270A0D"/>
    <w:rsid w:val="002713F4"/>
    <w:rsid w:val="00273E2F"/>
    <w:rsid w:val="0027604B"/>
    <w:rsid w:val="00276A8E"/>
    <w:rsid w:val="00276D7F"/>
    <w:rsid w:val="00286D22"/>
    <w:rsid w:val="00290E0B"/>
    <w:rsid w:val="002920EB"/>
    <w:rsid w:val="00294FFD"/>
    <w:rsid w:val="002A07C8"/>
    <w:rsid w:val="002A3D1B"/>
    <w:rsid w:val="002A6306"/>
    <w:rsid w:val="002A7216"/>
    <w:rsid w:val="002B1C24"/>
    <w:rsid w:val="002B61BF"/>
    <w:rsid w:val="002C6B56"/>
    <w:rsid w:val="002C6D9B"/>
    <w:rsid w:val="002C7E24"/>
    <w:rsid w:val="002D5E14"/>
    <w:rsid w:val="002F0122"/>
    <w:rsid w:val="002F082D"/>
    <w:rsid w:val="00300E3F"/>
    <w:rsid w:val="003103C1"/>
    <w:rsid w:val="00312E78"/>
    <w:rsid w:val="0031785E"/>
    <w:rsid w:val="00323119"/>
    <w:rsid w:val="00323D2E"/>
    <w:rsid w:val="003268CF"/>
    <w:rsid w:val="0035294A"/>
    <w:rsid w:val="003579BF"/>
    <w:rsid w:val="003579F2"/>
    <w:rsid w:val="003611D5"/>
    <w:rsid w:val="00361FA0"/>
    <w:rsid w:val="0036725B"/>
    <w:rsid w:val="00373739"/>
    <w:rsid w:val="00376189"/>
    <w:rsid w:val="0038570C"/>
    <w:rsid w:val="00387004"/>
    <w:rsid w:val="00397708"/>
    <w:rsid w:val="003A38C8"/>
    <w:rsid w:val="003C1F74"/>
    <w:rsid w:val="003C31FD"/>
    <w:rsid w:val="003D6701"/>
    <w:rsid w:val="003D784C"/>
    <w:rsid w:val="003E3B19"/>
    <w:rsid w:val="003F0904"/>
    <w:rsid w:val="003F33A2"/>
    <w:rsid w:val="003F795A"/>
    <w:rsid w:val="004007DB"/>
    <w:rsid w:val="0040108D"/>
    <w:rsid w:val="00414C6A"/>
    <w:rsid w:val="004175E2"/>
    <w:rsid w:val="004310C0"/>
    <w:rsid w:val="00432884"/>
    <w:rsid w:val="004409E8"/>
    <w:rsid w:val="00441145"/>
    <w:rsid w:val="00456068"/>
    <w:rsid w:val="00463170"/>
    <w:rsid w:val="00464C36"/>
    <w:rsid w:val="00473D44"/>
    <w:rsid w:val="00480128"/>
    <w:rsid w:val="004830EA"/>
    <w:rsid w:val="00484424"/>
    <w:rsid w:val="00487730"/>
    <w:rsid w:val="004A0F91"/>
    <w:rsid w:val="004A400F"/>
    <w:rsid w:val="004B4274"/>
    <w:rsid w:val="004C2824"/>
    <w:rsid w:val="004D4B05"/>
    <w:rsid w:val="004E1F48"/>
    <w:rsid w:val="004E43CE"/>
    <w:rsid w:val="004F1B51"/>
    <w:rsid w:val="00500A32"/>
    <w:rsid w:val="00502979"/>
    <w:rsid w:val="005234A2"/>
    <w:rsid w:val="0052407F"/>
    <w:rsid w:val="00531D22"/>
    <w:rsid w:val="00533BC3"/>
    <w:rsid w:val="00534CD8"/>
    <w:rsid w:val="00535EF6"/>
    <w:rsid w:val="0053683B"/>
    <w:rsid w:val="00540271"/>
    <w:rsid w:val="005516E9"/>
    <w:rsid w:val="00556EE6"/>
    <w:rsid w:val="00570AEA"/>
    <w:rsid w:val="005803BE"/>
    <w:rsid w:val="005929CA"/>
    <w:rsid w:val="00596FBB"/>
    <w:rsid w:val="005A16A7"/>
    <w:rsid w:val="005A3894"/>
    <w:rsid w:val="005A5261"/>
    <w:rsid w:val="005B6525"/>
    <w:rsid w:val="005B6D78"/>
    <w:rsid w:val="005C07A2"/>
    <w:rsid w:val="005D1CB5"/>
    <w:rsid w:val="005D65D4"/>
    <w:rsid w:val="005D7D0A"/>
    <w:rsid w:val="005E37B0"/>
    <w:rsid w:val="005E3D38"/>
    <w:rsid w:val="005F34F3"/>
    <w:rsid w:val="00606E5F"/>
    <w:rsid w:val="00611098"/>
    <w:rsid w:val="00616B12"/>
    <w:rsid w:val="00621A86"/>
    <w:rsid w:val="006232AB"/>
    <w:rsid w:val="0062393F"/>
    <w:rsid w:val="00623A3A"/>
    <w:rsid w:val="00631274"/>
    <w:rsid w:val="00640796"/>
    <w:rsid w:val="00643626"/>
    <w:rsid w:val="00645DE7"/>
    <w:rsid w:val="00647D50"/>
    <w:rsid w:val="00664B0B"/>
    <w:rsid w:val="006701EA"/>
    <w:rsid w:val="00672CEA"/>
    <w:rsid w:val="00680186"/>
    <w:rsid w:val="00685DB5"/>
    <w:rsid w:val="0069010E"/>
    <w:rsid w:val="00695175"/>
    <w:rsid w:val="00695D27"/>
    <w:rsid w:val="006A266D"/>
    <w:rsid w:val="006A39BB"/>
    <w:rsid w:val="006A5DD6"/>
    <w:rsid w:val="006B5673"/>
    <w:rsid w:val="006B5DA8"/>
    <w:rsid w:val="006C1669"/>
    <w:rsid w:val="006E05B7"/>
    <w:rsid w:val="006E1B5E"/>
    <w:rsid w:val="006E1F69"/>
    <w:rsid w:val="006E2DED"/>
    <w:rsid w:val="006F2AFA"/>
    <w:rsid w:val="006F50DB"/>
    <w:rsid w:val="00705C45"/>
    <w:rsid w:val="00714837"/>
    <w:rsid w:val="00715772"/>
    <w:rsid w:val="00722799"/>
    <w:rsid w:val="0072569F"/>
    <w:rsid w:val="00732FB6"/>
    <w:rsid w:val="00733D0E"/>
    <w:rsid w:val="00734A59"/>
    <w:rsid w:val="0074602A"/>
    <w:rsid w:val="00750002"/>
    <w:rsid w:val="00751C64"/>
    <w:rsid w:val="00753D5A"/>
    <w:rsid w:val="007612CA"/>
    <w:rsid w:val="0076389F"/>
    <w:rsid w:val="00764F0E"/>
    <w:rsid w:val="00770397"/>
    <w:rsid w:val="00775E9C"/>
    <w:rsid w:val="00782503"/>
    <w:rsid w:val="007870E9"/>
    <w:rsid w:val="00790A5B"/>
    <w:rsid w:val="007925CC"/>
    <w:rsid w:val="007957FB"/>
    <w:rsid w:val="00796B8D"/>
    <w:rsid w:val="00796D10"/>
    <w:rsid w:val="00797858"/>
    <w:rsid w:val="007A23FE"/>
    <w:rsid w:val="007B24D6"/>
    <w:rsid w:val="007B74BE"/>
    <w:rsid w:val="007C4416"/>
    <w:rsid w:val="007D1267"/>
    <w:rsid w:val="007D2508"/>
    <w:rsid w:val="007D5EAA"/>
    <w:rsid w:val="007D78E3"/>
    <w:rsid w:val="007E1D00"/>
    <w:rsid w:val="007E4CF7"/>
    <w:rsid w:val="007E6440"/>
    <w:rsid w:val="00804168"/>
    <w:rsid w:val="00804A50"/>
    <w:rsid w:val="00805473"/>
    <w:rsid w:val="00813009"/>
    <w:rsid w:val="00813F2C"/>
    <w:rsid w:val="00820166"/>
    <w:rsid w:val="00825411"/>
    <w:rsid w:val="008254BD"/>
    <w:rsid w:val="0082736F"/>
    <w:rsid w:val="00832AD7"/>
    <w:rsid w:val="0084290D"/>
    <w:rsid w:val="008556A2"/>
    <w:rsid w:val="00857902"/>
    <w:rsid w:val="00865E20"/>
    <w:rsid w:val="00866776"/>
    <w:rsid w:val="0087079D"/>
    <w:rsid w:val="00870B98"/>
    <w:rsid w:val="00886D33"/>
    <w:rsid w:val="008937E3"/>
    <w:rsid w:val="008B3598"/>
    <w:rsid w:val="008B37BC"/>
    <w:rsid w:val="008E4A3A"/>
    <w:rsid w:val="008E74AA"/>
    <w:rsid w:val="008F20CB"/>
    <w:rsid w:val="008F22DA"/>
    <w:rsid w:val="009052BC"/>
    <w:rsid w:val="0090714B"/>
    <w:rsid w:val="0090765D"/>
    <w:rsid w:val="00913520"/>
    <w:rsid w:val="00917BAC"/>
    <w:rsid w:val="0092557D"/>
    <w:rsid w:val="00925763"/>
    <w:rsid w:val="0093152D"/>
    <w:rsid w:val="00933321"/>
    <w:rsid w:val="00960BF7"/>
    <w:rsid w:val="00961277"/>
    <w:rsid w:val="009635D3"/>
    <w:rsid w:val="00965965"/>
    <w:rsid w:val="009663B8"/>
    <w:rsid w:val="009666EC"/>
    <w:rsid w:val="009755B6"/>
    <w:rsid w:val="0097780A"/>
    <w:rsid w:val="0098225F"/>
    <w:rsid w:val="00985837"/>
    <w:rsid w:val="00993584"/>
    <w:rsid w:val="009A332E"/>
    <w:rsid w:val="009A3A73"/>
    <w:rsid w:val="009A61A9"/>
    <w:rsid w:val="009B1F35"/>
    <w:rsid w:val="009B70BE"/>
    <w:rsid w:val="009B71D7"/>
    <w:rsid w:val="009B7206"/>
    <w:rsid w:val="009C0C3A"/>
    <w:rsid w:val="009D1037"/>
    <w:rsid w:val="009D2A57"/>
    <w:rsid w:val="009E17E4"/>
    <w:rsid w:val="009E745E"/>
    <w:rsid w:val="009F1839"/>
    <w:rsid w:val="00A00E1E"/>
    <w:rsid w:val="00A032EC"/>
    <w:rsid w:val="00A07E79"/>
    <w:rsid w:val="00A14CA7"/>
    <w:rsid w:val="00A205BE"/>
    <w:rsid w:val="00A22B7A"/>
    <w:rsid w:val="00A30DED"/>
    <w:rsid w:val="00A349BF"/>
    <w:rsid w:val="00A35710"/>
    <w:rsid w:val="00A40E6B"/>
    <w:rsid w:val="00A41428"/>
    <w:rsid w:val="00A437B6"/>
    <w:rsid w:val="00A47C54"/>
    <w:rsid w:val="00A5587C"/>
    <w:rsid w:val="00A560D0"/>
    <w:rsid w:val="00A71AA2"/>
    <w:rsid w:val="00A84D89"/>
    <w:rsid w:val="00A85AAD"/>
    <w:rsid w:val="00A86BC9"/>
    <w:rsid w:val="00A90CA3"/>
    <w:rsid w:val="00AA09F6"/>
    <w:rsid w:val="00AA112B"/>
    <w:rsid w:val="00AA233D"/>
    <w:rsid w:val="00AA3C3A"/>
    <w:rsid w:val="00AB1234"/>
    <w:rsid w:val="00AB3AA3"/>
    <w:rsid w:val="00AB5E41"/>
    <w:rsid w:val="00AB5FDF"/>
    <w:rsid w:val="00AB7AC2"/>
    <w:rsid w:val="00AB7D1C"/>
    <w:rsid w:val="00AC4194"/>
    <w:rsid w:val="00AC5E76"/>
    <w:rsid w:val="00AC5FC2"/>
    <w:rsid w:val="00AD4606"/>
    <w:rsid w:val="00AD77E9"/>
    <w:rsid w:val="00AD7DDC"/>
    <w:rsid w:val="00AF48C7"/>
    <w:rsid w:val="00B068B0"/>
    <w:rsid w:val="00B13F03"/>
    <w:rsid w:val="00B16197"/>
    <w:rsid w:val="00B1790A"/>
    <w:rsid w:val="00B225FF"/>
    <w:rsid w:val="00B30486"/>
    <w:rsid w:val="00B30922"/>
    <w:rsid w:val="00B3132D"/>
    <w:rsid w:val="00B52BA8"/>
    <w:rsid w:val="00B54385"/>
    <w:rsid w:val="00B54B1D"/>
    <w:rsid w:val="00B80B60"/>
    <w:rsid w:val="00B86841"/>
    <w:rsid w:val="00B8783C"/>
    <w:rsid w:val="00B93778"/>
    <w:rsid w:val="00B96DCE"/>
    <w:rsid w:val="00BA3437"/>
    <w:rsid w:val="00BA6124"/>
    <w:rsid w:val="00BA631F"/>
    <w:rsid w:val="00BB0736"/>
    <w:rsid w:val="00BB4590"/>
    <w:rsid w:val="00BC00F5"/>
    <w:rsid w:val="00BC0159"/>
    <w:rsid w:val="00BC041E"/>
    <w:rsid w:val="00BC27E2"/>
    <w:rsid w:val="00BC6BE6"/>
    <w:rsid w:val="00BD0B74"/>
    <w:rsid w:val="00BD1F9F"/>
    <w:rsid w:val="00BD557D"/>
    <w:rsid w:val="00BD7625"/>
    <w:rsid w:val="00BE133D"/>
    <w:rsid w:val="00BE1CEC"/>
    <w:rsid w:val="00BE7858"/>
    <w:rsid w:val="00BF0F49"/>
    <w:rsid w:val="00BF336E"/>
    <w:rsid w:val="00C009AC"/>
    <w:rsid w:val="00C00A60"/>
    <w:rsid w:val="00C063F1"/>
    <w:rsid w:val="00C06AF5"/>
    <w:rsid w:val="00C11564"/>
    <w:rsid w:val="00C26190"/>
    <w:rsid w:val="00C322AE"/>
    <w:rsid w:val="00C37175"/>
    <w:rsid w:val="00C379FA"/>
    <w:rsid w:val="00C4358E"/>
    <w:rsid w:val="00C438AD"/>
    <w:rsid w:val="00C5011B"/>
    <w:rsid w:val="00C5081F"/>
    <w:rsid w:val="00C52269"/>
    <w:rsid w:val="00C56DA2"/>
    <w:rsid w:val="00C6251F"/>
    <w:rsid w:val="00C71558"/>
    <w:rsid w:val="00C72375"/>
    <w:rsid w:val="00C72890"/>
    <w:rsid w:val="00C74354"/>
    <w:rsid w:val="00C83076"/>
    <w:rsid w:val="00C842E7"/>
    <w:rsid w:val="00C866A0"/>
    <w:rsid w:val="00CA34E7"/>
    <w:rsid w:val="00CB19BE"/>
    <w:rsid w:val="00CB5CD7"/>
    <w:rsid w:val="00CB79D8"/>
    <w:rsid w:val="00CC40C3"/>
    <w:rsid w:val="00CC712C"/>
    <w:rsid w:val="00CD3464"/>
    <w:rsid w:val="00CD3B7A"/>
    <w:rsid w:val="00CD4EFF"/>
    <w:rsid w:val="00CD7E69"/>
    <w:rsid w:val="00D001DF"/>
    <w:rsid w:val="00D01E5E"/>
    <w:rsid w:val="00D044C2"/>
    <w:rsid w:val="00D15DB6"/>
    <w:rsid w:val="00D17276"/>
    <w:rsid w:val="00D276A6"/>
    <w:rsid w:val="00D27F94"/>
    <w:rsid w:val="00D40472"/>
    <w:rsid w:val="00D40BC2"/>
    <w:rsid w:val="00D43F0D"/>
    <w:rsid w:val="00D5092F"/>
    <w:rsid w:val="00D51C7B"/>
    <w:rsid w:val="00D53571"/>
    <w:rsid w:val="00D560B1"/>
    <w:rsid w:val="00D61806"/>
    <w:rsid w:val="00D709B1"/>
    <w:rsid w:val="00D712EF"/>
    <w:rsid w:val="00D80197"/>
    <w:rsid w:val="00D80959"/>
    <w:rsid w:val="00D80C2A"/>
    <w:rsid w:val="00D87495"/>
    <w:rsid w:val="00DA51FB"/>
    <w:rsid w:val="00DA775F"/>
    <w:rsid w:val="00DA7C8C"/>
    <w:rsid w:val="00DB007B"/>
    <w:rsid w:val="00DB10EA"/>
    <w:rsid w:val="00DB382F"/>
    <w:rsid w:val="00DC1836"/>
    <w:rsid w:val="00DC5C97"/>
    <w:rsid w:val="00DC797C"/>
    <w:rsid w:val="00DD0758"/>
    <w:rsid w:val="00DD2CFC"/>
    <w:rsid w:val="00E00703"/>
    <w:rsid w:val="00E00B18"/>
    <w:rsid w:val="00E13543"/>
    <w:rsid w:val="00E14BFF"/>
    <w:rsid w:val="00E16052"/>
    <w:rsid w:val="00E235BA"/>
    <w:rsid w:val="00E270E5"/>
    <w:rsid w:val="00E31880"/>
    <w:rsid w:val="00E4590A"/>
    <w:rsid w:val="00E46BB0"/>
    <w:rsid w:val="00E54A3F"/>
    <w:rsid w:val="00E5782A"/>
    <w:rsid w:val="00E61021"/>
    <w:rsid w:val="00E62777"/>
    <w:rsid w:val="00E66821"/>
    <w:rsid w:val="00E82FCE"/>
    <w:rsid w:val="00E86E6D"/>
    <w:rsid w:val="00E9474E"/>
    <w:rsid w:val="00EA7B21"/>
    <w:rsid w:val="00EB06A9"/>
    <w:rsid w:val="00EB0B56"/>
    <w:rsid w:val="00EB3B29"/>
    <w:rsid w:val="00EB7D91"/>
    <w:rsid w:val="00ED19D9"/>
    <w:rsid w:val="00EE0924"/>
    <w:rsid w:val="00EE0CA0"/>
    <w:rsid w:val="00EE4C66"/>
    <w:rsid w:val="00EE6C14"/>
    <w:rsid w:val="00EF18F2"/>
    <w:rsid w:val="00F0224D"/>
    <w:rsid w:val="00F11915"/>
    <w:rsid w:val="00F178F6"/>
    <w:rsid w:val="00F20439"/>
    <w:rsid w:val="00F26535"/>
    <w:rsid w:val="00F44100"/>
    <w:rsid w:val="00F500F0"/>
    <w:rsid w:val="00F600DE"/>
    <w:rsid w:val="00F61D21"/>
    <w:rsid w:val="00F70AF0"/>
    <w:rsid w:val="00F8606B"/>
    <w:rsid w:val="00F90C62"/>
    <w:rsid w:val="00F948B1"/>
    <w:rsid w:val="00F978E9"/>
    <w:rsid w:val="00FA04DC"/>
    <w:rsid w:val="00FB0C0B"/>
    <w:rsid w:val="00FC379F"/>
    <w:rsid w:val="00FC531F"/>
    <w:rsid w:val="00FC6B83"/>
    <w:rsid w:val="00FD4A8E"/>
    <w:rsid w:val="00FE1ED5"/>
    <w:rsid w:val="00FE4D03"/>
    <w:rsid w:val="00FF2B09"/>
    <w:rsid w:val="00FF3F63"/>
    <w:rsid w:val="00FF6A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1ffc9"/>
    </o:shapedefaults>
    <o:shapelayout v:ext="edit">
      <o:idmap v:ext="edit" data="1"/>
    </o:shapelayout>
  </w:shapeDefaults>
  <w:decimalSymbol w:val="."/>
  <w:listSeparator w:val=","/>
  <w14:docId w14:val="0175C747"/>
  <w15:docId w15:val="{972A1199-3964-4844-8A0D-021AB821D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SPIE Body Text"/>
    <w:qFormat/>
    <w:rsid w:val="003D6701"/>
    <w:rPr>
      <w:szCs w:val="24"/>
      <w:lang w:eastAsia="en-US"/>
    </w:rPr>
  </w:style>
  <w:style w:type="paragraph" w:styleId="Heading1">
    <w:name w:val="heading 1"/>
    <w:aliases w:val="SPIE Section"/>
    <w:basedOn w:val="Normal"/>
    <w:next w:val="Normal"/>
    <w:autoRedefine/>
    <w:qFormat/>
    <w:rsid w:val="00F20439"/>
    <w:pPr>
      <w:keepNext/>
      <w:numPr>
        <w:numId w:val="3"/>
      </w:numPr>
      <w:spacing w:before="240" w:after="120"/>
      <w:jc w:val="center"/>
      <w:outlineLvl w:val="0"/>
    </w:pPr>
    <w:rPr>
      <w:rFonts w:cs="Arial"/>
      <w:b/>
      <w:bCs/>
      <w:caps/>
      <w:kern w:val="32"/>
      <w:sz w:val="22"/>
    </w:rPr>
  </w:style>
  <w:style w:type="paragraph" w:styleId="Heading2">
    <w:name w:val="heading 2"/>
    <w:aliases w:val="SPIE Subsection"/>
    <w:basedOn w:val="Heading1"/>
    <w:next w:val="SPIEbodytext"/>
    <w:autoRedefine/>
    <w:qFormat/>
    <w:rsid w:val="00C37175"/>
    <w:pPr>
      <w:numPr>
        <w:numId w:val="0"/>
      </w:numPr>
      <w:tabs>
        <w:tab w:val="left" w:pos="504"/>
        <w:tab w:val="left" w:pos="4140"/>
      </w:tabs>
      <w:spacing w:before="0"/>
      <w:jc w:val="both"/>
      <w:outlineLvl w:val="1"/>
    </w:pPr>
    <w:rPr>
      <w:caps w:val="0"/>
      <w:sz w:val="20"/>
      <w:szCs w:val="20"/>
    </w:rPr>
  </w:style>
  <w:style w:type="paragraph" w:styleId="Heading3">
    <w:name w:val="heading 3"/>
    <w:basedOn w:val="Normal"/>
    <w:next w:val="Normal"/>
    <w:qFormat/>
    <w:rsid w:val="000005B8"/>
    <w:pPr>
      <w:keepNext/>
      <w:outlineLvl w:val="2"/>
    </w:pPr>
    <w:rPr>
      <w:rFonts w:ascii="Times" w:hAnsi="Times"/>
      <w:b/>
      <w:sz w:val="22"/>
      <w:szCs w:val="20"/>
    </w:rPr>
  </w:style>
  <w:style w:type="paragraph" w:styleId="Heading4">
    <w:name w:val="heading 4"/>
    <w:basedOn w:val="Normal"/>
    <w:next w:val="Normal"/>
    <w:qFormat/>
    <w:rsid w:val="00DA775F"/>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rFonts w:ascii="NewsGoth BT" w:hAnsi="NewsGoth BT"/>
      <w:szCs w:val="20"/>
    </w:rPr>
  </w:style>
  <w:style w:type="character" w:styleId="Hyperlink">
    <w:name w:val="Hyperlink"/>
    <w:rPr>
      <w:color w:val="0000FF"/>
      <w:u w:val="single"/>
    </w:rPr>
  </w:style>
  <w:style w:type="paragraph" w:styleId="Header">
    <w:name w:val="header"/>
    <w:basedOn w:val="Normal"/>
    <w:link w:val="HeaderChar"/>
    <w:uiPriority w:val="99"/>
    <w:pPr>
      <w:tabs>
        <w:tab w:val="center" w:pos="4320"/>
        <w:tab w:val="right" w:pos="8640"/>
      </w:tabs>
    </w:pPr>
    <w:rPr>
      <w:rFonts w:ascii="Times" w:hAnsi="Times"/>
      <w:szCs w:val="20"/>
    </w:rPr>
  </w:style>
  <w:style w:type="paragraph" w:customStyle="1" w:styleId="PaperTitle">
    <w:name w:val="*Paper Title*"/>
    <w:basedOn w:val="Normal"/>
    <w:next w:val="BodyofPaper"/>
    <w:link w:val="PaperTitleChar"/>
    <w:semiHidden/>
    <w:pPr>
      <w:jc w:val="center"/>
    </w:pPr>
    <w:rPr>
      <w:b/>
      <w:sz w:val="32"/>
      <w:szCs w:val="20"/>
    </w:rPr>
  </w:style>
  <w:style w:type="paragraph" w:customStyle="1" w:styleId="BodyofPaper">
    <w:name w:val="*Body of Paper*"/>
    <w:basedOn w:val="Normal"/>
    <w:link w:val="BodyofPaperChar"/>
    <w:pPr>
      <w:jc w:val="both"/>
    </w:pPr>
    <w:rPr>
      <w:szCs w:val="20"/>
    </w:rPr>
  </w:style>
  <w:style w:type="character" w:customStyle="1" w:styleId="BodyofPaperChar">
    <w:name w:val="*Body of Paper* Char"/>
    <w:link w:val="BodyofPaper"/>
    <w:rsid w:val="00EE6C14"/>
    <w:rPr>
      <w:lang w:val="en-US" w:eastAsia="en-US" w:bidi="ar-SA"/>
    </w:rPr>
  </w:style>
  <w:style w:type="character" w:customStyle="1" w:styleId="PaperTitleChar">
    <w:name w:val="*Paper Title* Char"/>
    <w:link w:val="PaperTitle"/>
    <w:rsid w:val="00D80959"/>
    <w:rPr>
      <w:b/>
      <w:sz w:val="32"/>
      <w:lang w:val="en-US" w:eastAsia="en-US" w:bidi="ar-SA"/>
    </w:rPr>
  </w:style>
  <w:style w:type="paragraph" w:customStyle="1" w:styleId="SPIEAuthors-Affils">
    <w:name w:val="SPIE Authors-Affils"/>
    <w:basedOn w:val="BodyofPaper"/>
    <w:next w:val="BodyofPaper"/>
    <w:link w:val="SPIEAuthors-AffilsCharChar"/>
    <w:pPr>
      <w:jc w:val="center"/>
    </w:pPr>
    <w:rPr>
      <w:sz w:val="24"/>
    </w:rPr>
  </w:style>
  <w:style w:type="character" w:customStyle="1" w:styleId="SPIEAuthors-AffilsCharChar">
    <w:name w:val="SPIE Authors-Affils Char Char"/>
    <w:link w:val="SPIEAuthors-Affils"/>
    <w:rsid w:val="00BC6BE6"/>
    <w:rPr>
      <w:sz w:val="24"/>
      <w:lang w:val="en-US" w:eastAsia="en-US" w:bidi="ar-SA"/>
    </w:rPr>
  </w:style>
  <w:style w:type="paragraph" w:customStyle="1" w:styleId="PrincipalHding">
    <w:name w:val="*Principal Hding*"/>
    <w:basedOn w:val="Normal"/>
    <w:next w:val="BodyofPaper"/>
    <w:link w:val="PrincipalHdingChar"/>
    <w:semiHidden/>
    <w:pPr>
      <w:jc w:val="center"/>
    </w:pPr>
    <w:rPr>
      <w:b/>
      <w:caps/>
      <w:sz w:val="22"/>
      <w:szCs w:val="20"/>
    </w:rPr>
  </w:style>
  <w:style w:type="character" w:customStyle="1" w:styleId="PrincipalHdingChar">
    <w:name w:val="*Principal Hding* Char"/>
    <w:link w:val="PrincipalHding"/>
    <w:rsid w:val="00CD4EFF"/>
    <w:rPr>
      <w:b/>
      <w:caps/>
      <w:sz w:val="22"/>
      <w:lang w:val="en-US" w:eastAsia="en-US" w:bidi="ar-SA"/>
    </w:rPr>
  </w:style>
  <w:style w:type="paragraph" w:customStyle="1" w:styleId="Keywords">
    <w:name w:val="*Keywords*"/>
    <w:basedOn w:val="BodyofPaper"/>
    <w:next w:val="BodyofPaper"/>
    <w:pPr>
      <w:ind w:left="360" w:hanging="360"/>
    </w:pPr>
  </w:style>
  <w:style w:type="paragraph" w:customStyle="1" w:styleId="SPIEpapertitle">
    <w:name w:val="SPIE paper title"/>
    <w:basedOn w:val="PaperTitle"/>
    <w:link w:val="SPIEpapertitleCharChar"/>
    <w:rsid w:val="007E6440"/>
    <w:pPr>
      <w:outlineLvl w:val="0"/>
    </w:pPr>
  </w:style>
  <w:style w:type="character" w:customStyle="1" w:styleId="SPIEpapertitleCharChar">
    <w:name w:val="SPIE paper title Char Char"/>
    <w:link w:val="SPIEpapertitle"/>
    <w:rsid w:val="00D80959"/>
    <w:rPr>
      <w:b/>
      <w:sz w:val="32"/>
      <w:lang w:val="en-US" w:eastAsia="en-US" w:bidi="ar-SA"/>
    </w:rPr>
  </w:style>
  <w:style w:type="paragraph" w:customStyle="1" w:styleId="SPIEauthoraffils">
    <w:name w:val="SPIE author &amp; affils"/>
    <w:basedOn w:val="SPIEAuthors-Affils"/>
    <w:link w:val="SPIEauthoraffilsChar"/>
    <w:rsid w:val="007E6440"/>
    <w:pPr>
      <w:outlineLvl w:val="0"/>
    </w:pPr>
  </w:style>
  <w:style w:type="character" w:customStyle="1" w:styleId="SPIEauthoraffilsChar">
    <w:name w:val="SPIE author &amp; affils Char"/>
    <w:link w:val="SPIEauthoraffils"/>
    <w:rsid w:val="00BC6BE6"/>
    <w:rPr>
      <w:sz w:val="24"/>
      <w:lang w:val="en-US" w:eastAsia="en-US" w:bidi="ar-SA"/>
    </w:rPr>
  </w:style>
  <w:style w:type="paragraph" w:customStyle="1" w:styleId="SPIEabstracttitle">
    <w:name w:val="SPIE abstract title"/>
    <w:basedOn w:val="PrincipalHding"/>
    <w:link w:val="SPIEabstracttitleCharChar"/>
    <w:rsid w:val="00797858"/>
    <w:pPr>
      <w:spacing w:before="480" w:after="240"/>
      <w:outlineLvl w:val="0"/>
    </w:pPr>
  </w:style>
  <w:style w:type="character" w:customStyle="1" w:styleId="SPIEabstracttitleCharChar">
    <w:name w:val="SPIE abstract title Char Char"/>
    <w:link w:val="SPIEabstracttitle"/>
    <w:rsid w:val="00CD4EFF"/>
    <w:rPr>
      <w:b/>
      <w:caps/>
      <w:sz w:val="22"/>
      <w:lang w:val="en-US" w:eastAsia="en-US" w:bidi="ar-SA"/>
    </w:rPr>
  </w:style>
  <w:style w:type="paragraph" w:customStyle="1" w:styleId="SPIEbodytext">
    <w:name w:val="SPIE body text"/>
    <w:basedOn w:val="Normal"/>
    <w:link w:val="SPIEbodytextCharChar"/>
    <w:rsid w:val="00BC6BE6"/>
    <w:pPr>
      <w:spacing w:after="120"/>
      <w:jc w:val="both"/>
    </w:pPr>
  </w:style>
  <w:style w:type="character" w:customStyle="1" w:styleId="SPIEbodytextCharChar">
    <w:name w:val="SPIE body text Char Char"/>
    <w:link w:val="SPIEbodytext"/>
    <w:rsid w:val="00BC6BE6"/>
    <w:rPr>
      <w:szCs w:val="24"/>
      <w:lang w:val="en-US" w:eastAsia="en-US" w:bidi="ar-SA"/>
    </w:rPr>
  </w:style>
  <w:style w:type="paragraph" w:customStyle="1" w:styleId="SPIEkeywords">
    <w:name w:val="SPIE keywords"/>
    <w:basedOn w:val="Keywords"/>
    <w:rsid w:val="007E6440"/>
    <w:pPr>
      <w:ind w:left="0" w:firstLine="0"/>
      <w:outlineLvl w:val="0"/>
    </w:pPr>
  </w:style>
  <w:style w:type="paragraph" w:customStyle="1" w:styleId="SPIEfigurecaption">
    <w:name w:val="SPIE figure caption"/>
    <w:basedOn w:val="BodyofPaper"/>
    <w:next w:val="SPIEbodytext"/>
    <w:link w:val="SPIEfigurecaptionChar"/>
    <w:rsid w:val="00BE133D"/>
    <w:pPr>
      <w:spacing w:after="120"/>
      <w:ind w:left="360" w:right="360"/>
      <w:jc w:val="left"/>
    </w:pPr>
    <w:rPr>
      <w:sz w:val="18"/>
    </w:rPr>
  </w:style>
  <w:style w:type="character" w:customStyle="1" w:styleId="SPIEfigurecaptionChar">
    <w:name w:val="SPIE figure caption Char"/>
    <w:link w:val="SPIEfigurecaption"/>
    <w:rsid w:val="00BE133D"/>
    <w:rPr>
      <w:sz w:val="18"/>
      <w:lang w:val="en-US" w:eastAsia="en-US" w:bidi="ar-SA"/>
    </w:rPr>
  </w:style>
  <w:style w:type="paragraph" w:customStyle="1" w:styleId="SPIEreferences">
    <w:name w:val="SPIEreferences"/>
    <w:basedOn w:val="SPIEabstracttitle"/>
    <w:rsid w:val="00E62777"/>
    <w:pPr>
      <w:keepNext/>
    </w:pPr>
    <w:rPr>
      <w:szCs w:val="22"/>
    </w:rPr>
  </w:style>
  <w:style w:type="paragraph" w:customStyle="1" w:styleId="SPIEreferencelisting">
    <w:name w:val="SPIE reference listing"/>
    <w:basedOn w:val="BodyofPaper"/>
    <w:rsid w:val="00AA112B"/>
    <w:pPr>
      <w:numPr>
        <w:numId w:val="1"/>
      </w:numPr>
    </w:pPr>
  </w:style>
  <w:style w:type="paragraph" w:customStyle="1" w:styleId="SPIEfootnotetext">
    <w:name w:val="SPIE footnote text"/>
    <w:basedOn w:val="Normal"/>
    <w:rsid w:val="00BC6BE6"/>
    <w:rPr>
      <w:sz w:val="18"/>
    </w:rPr>
  </w:style>
  <w:style w:type="paragraph" w:styleId="Footer">
    <w:name w:val="footer"/>
    <w:basedOn w:val="Normal"/>
    <w:link w:val="FooterChar"/>
    <w:uiPriority w:val="99"/>
    <w:rsid w:val="003579F2"/>
    <w:pPr>
      <w:tabs>
        <w:tab w:val="center" w:pos="4320"/>
        <w:tab w:val="right" w:pos="8640"/>
      </w:tabs>
    </w:pPr>
  </w:style>
  <w:style w:type="paragraph" w:customStyle="1" w:styleId="SPIEfigure">
    <w:name w:val="SPIE figure"/>
    <w:basedOn w:val="SPIEbodytext"/>
    <w:next w:val="SPIEfigurecaption"/>
    <w:rsid w:val="0031785E"/>
    <w:pPr>
      <w:keepNext/>
      <w:spacing w:before="120"/>
      <w:jc w:val="center"/>
    </w:pPr>
  </w:style>
  <w:style w:type="paragraph" w:customStyle="1" w:styleId="SPIEfigureright">
    <w:name w:val="SPIE figure right"/>
    <w:basedOn w:val="SPIEfigure"/>
    <w:rsid w:val="00266386"/>
    <w:pPr>
      <w:jc w:val="right"/>
    </w:pPr>
  </w:style>
  <w:style w:type="paragraph" w:customStyle="1" w:styleId="SPIEheader">
    <w:name w:val="SPIE header"/>
    <w:basedOn w:val="SPIEbodytext"/>
    <w:next w:val="SPIEbodytext"/>
    <w:rsid w:val="00C438AD"/>
    <w:pPr>
      <w:spacing w:after="0"/>
      <w:ind w:left="360" w:right="360"/>
      <w:jc w:val="left"/>
    </w:pPr>
    <w:rPr>
      <w:sz w:val="18"/>
      <w:szCs w:val="18"/>
    </w:rPr>
  </w:style>
  <w:style w:type="paragraph" w:customStyle="1" w:styleId="SPIEtablecaption">
    <w:name w:val="SPIE table caption"/>
    <w:basedOn w:val="SPIEfigurecaption"/>
    <w:link w:val="SPIEtablecaptionChar"/>
    <w:rsid w:val="000309E9"/>
  </w:style>
  <w:style w:type="character" w:customStyle="1" w:styleId="SPIEtablecaptionChar">
    <w:name w:val="SPIE table caption Char"/>
    <w:link w:val="SPIEtablecaption"/>
    <w:rsid w:val="000166EA"/>
    <w:rPr>
      <w:sz w:val="18"/>
      <w:lang w:val="en-US" w:eastAsia="en-US" w:bidi="ar-SA"/>
    </w:rPr>
  </w:style>
  <w:style w:type="paragraph" w:customStyle="1" w:styleId="SPIEListBullet2">
    <w:name w:val="SPIE List Bullet 2"/>
    <w:basedOn w:val="SPIEbodytext"/>
    <w:rsid w:val="003611D5"/>
    <w:pPr>
      <w:numPr>
        <w:numId w:val="2"/>
      </w:numPr>
    </w:pPr>
  </w:style>
  <w:style w:type="paragraph" w:customStyle="1" w:styleId="SPIEabstractbodytext">
    <w:name w:val="SPIE abstract body text"/>
    <w:basedOn w:val="SPIEbodytext"/>
    <w:link w:val="SPIEabstractbodytextCharChar"/>
    <w:rsid w:val="004A400F"/>
  </w:style>
  <w:style w:type="character" w:customStyle="1" w:styleId="SPIEabstractbodytextCharChar">
    <w:name w:val="SPIE abstract body text Char Char"/>
    <w:link w:val="SPIEabstractbodytext"/>
    <w:rsid w:val="00CD4EFF"/>
    <w:rPr>
      <w:szCs w:val="24"/>
      <w:lang w:val="en-US" w:eastAsia="en-US" w:bidi="ar-SA"/>
    </w:rPr>
  </w:style>
  <w:style w:type="paragraph" w:styleId="BalloonText">
    <w:name w:val="Balloon Text"/>
    <w:basedOn w:val="Normal"/>
    <w:semiHidden/>
    <w:rsid w:val="00E00703"/>
    <w:rPr>
      <w:rFonts w:ascii="Tahoma" w:hAnsi="Tahoma" w:cs="Tahoma"/>
      <w:sz w:val="16"/>
      <w:szCs w:val="16"/>
    </w:rPr>
  </w:style>
  <w:style w:type="paragraph" w:customStyle="1" w:styleId="SPIEkeywordsbold">
    <w:name w:val="SPIE keywords bold"/>
    <w:basedOn w:val="Keywords"/>
    <w:rsid w:val="000166EA"/>
    <w:rPr>
      <w:b/>
      <w:bCs/>
    </w:rPr>
  </w:style>
  <w:style w:type="paragraph" w:customStyle="1" w:styleId="StyleSPIEfigurecaption">
    <w:name w:val="Style SPIE figure caption"/>
    <w:basedOn w:val="SPIEfigurecaption"/>
    <w:rsid w:val="000166EA"/>
    <w:pPr>
      <w:jc w:val="both"/>
    </w:pPr>
  </w:style>
  <w:style w:type="character" w:styleId="CommentReference">
    <w:name w:val="annotation reference"/>
    <w:semiHidden/>
    <w:rsid w:val="0019055E"/>
    <w:rPr>
      <w:sz w:val="16"/>
      <w:szCs w:val="16"/>
    </w:rPr>
  </w:style>
  <w:style w:type="paragraph" w:styleId="CommentText">
    <w:name w:val="annotation text"/>
    <w:basedOn w:val="Normal"/>
    <w:semiHidden/>
    <w:rsid w:val="0019055E"/>
    <w:rPr>
      <w:szCs w:val="20"/>
    </w:rPr>
  </w:style>
  <w:style w:type="paragraph" w:styleId="CommentSubject">
    <w:name w:val="annotation subject"/>
    <w:basedOn w:val="CommentText"/>
    <w:next w:val="CommentText"/>
    <w:semiHidden/>
    <w:rsid w:val="0019055E"/>
    <w:rPr>
      <w:b/>
      <w:bCs/>
    </w:rPr>
  </w:style>
  <w:style w:type="character" w:customStyle="1" w:styleId="body31">
    <w:name w:val="body31"/>
    <w:rsid w:val="004E1F48"/>
    <w:rPr>
      <w:rFonts w:ascii="Verdana" w:hAnsi="Verdana" w:hint="default"/>
      <w:color w:val="000000"/>
      <w:sz w:val="13"/>
      <w:szCs w:val="13"/>
    </w:rPr>
  </w:style>
  <w:style w:type="character" w:styleId="FollowedHyperlink">
    <w:name w:val="FollowedHyperlink"/>
    <w:rsid w:val="00E14BFF"/>
    <w:rPr>
      <w:color w:val="800080"/>
      <w:u w:val="single"/>
    </w:rPr>
  </w:style>
  <w:style w:type="table" w:styleId="TableGrid">
    <w:name w:val="Table Grid"/>
    <w:basedOn w:val="TableNormal"/>
    <w:rsid w:val="00361F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262961"/>
    <w:rPr>
      <w:b/>
      <w:bCs/>
    </w:rPr>
  </w:style>
  <w:style w:type="paragraph" w:styleId="EndnoteText">
    <w:name w:val="endnote text"/>
    <w:basedOn w:val="Normal"/>
    <w:link w:val="EndnoteTextChar"/>
    <w:rsid w:val="000C04F5"/>
    <w:rPr>
      <w:szCs w:val="20"/>
    </w:rPr>
  </w:style>
  <w:style w:type="character" w:customStyle="1" w:styleId="EndnoteTextChar">
    <w:name w:val="Endnote Text Char"/>
    <w:basedOn w:val="DefaultParagraphFont"/>
    <w:link w:val="EndnoteText"/>
    <w:rsid w:val="000C04F5"/>
  </w:style>
  <w:style w:type="character" w:styleId="EndnoteReference">
    <w:name w:val="endnote reference"/>
    <w:rsid w:val="000C04F5"/>
    <w:rPr>
      <w:vertAlign w:val="superscript"/>
    </w:rPr>
  </w:style>
  <w:style w:type="character" w:customStyle="1" w:styleId="HeaderChar">
    <w:name w:val="Header Char"/>
    <w:link w:val="Header"/>
    <w:uiPriority w:val="99"/>
    <w:rsid w:val="004830EA"/>
    <w:rPr>
      <w:rFonts w:ascii="Times" w:hAnsi="Times"/>
      <w:sz w:val="24"/>
    </w:rPr>
  </w:style>
  <w:style w:type="character" w:customStyle="1" w:styleId="FooterChar">
    <w:name w:val="Footer Char"/>
    <w:link w:val="Footer"/>
    <w:uiPriority w:val="99"/>
    <w:rsid w:val="004830EA"/>
    <w:rPr>
      <w:sz w:val="24"/>
      <w:szCs w:val="24"/>
    </w:rPr>
  </w:style>
  <w:style w:type="character" w:styleId="UnresolvedMention">
    <w:name w:val="Unresolved Mention"/>
    <w:basedOn w:val="DefaultParagraphFont"/>
    <w:uiPriority w:val="99"/>
    <w:semiHidden/>
    <w:unhideWhenUsed/>
    <w:rsid w:val="00C842E7"/>
    <w:rPr>
      <w:color w:val="605E5C"/>
      <w:shd w:val="clear" w:color="auto" w:fill="E1DFDD"/>
    </w:rPr>
  </w:style>
  <w:style w:type="character" w:customStyle="1" w:styleId="ui-provider">
    <w:name w:val="ui-provider"/>
    <w:basedOn w:val="DefaultParagraphFont"/>
    <w:rsid w:val="00BA631F"/>
  </w:style>
  <w:style w:type="paragraph" w:styleId="ListParagraph">
    <w:name w:val="List Paragraph"/>
    <w:aliases w:val="Reference List"/>
    <w:basedOn w:val="Normal"/>
    <w:uiPriority w:val="34"/>
    <w:qFormat/>
    <w:rsid w:val="003D6701"/>
    <w:pPr>
      <w:numPr>
        <w:numId w:val="7"/>
      </w:numPr>
      <w:ind w:left="360"/>
      <w:contextualSpacing/>
    </w:pPr>
  </w:style>
  <w:style w:type="paragraph" w:styleId="Subtitle">
    <w:name w:val="Subtitle"/>
    <w:aliases w:val="Captions and Footnotes"/>
    <w:basedOn w:val="Normal"/>
    <w:next w:val="Normal"/>
    <w:link w:val="SubtitleChar"/>
    <w:rsid w:val="005B6525"/>
    <w:pPr>
      <w:numPr>
        <w:ilvl w:val="1"/>
      </w:numPr>
      <w:spacing w:after="160"/>
      <w:ind w:left="720"/>
    </w:pPr>
    <w:rPr>
      <w:rFonts w:eastAsiaTheme="minorEastAsia" w:cstheme="minorBidi"/>
      <w:spacing w:val="15"/>
      <w:sz w:val="18"/>
      <w:szCs w:val="22"/>
    </w:rPr>
  </w:style>
  <w:style w:type="character" w:customStyle="1" w:styleId="SubtitleChar">
    <w:name w:val="Subtitle Char"/>
    <w:aliases w:val="Captions and Footnotes Char"/>
    <w:basedOn w:val="DefaultParagraphFont"/>
    <w:link w:val="Subtitle"/>
    <w:rsid w:val="005B6525"/>
    <w:rPr>
      <w:rFonts w:eastAsiaTheme="minorEastAsia" w:cstheme="minorBidi"/>
      <w:spacing w:val="15"/>
      <w:sz w:val="18"/>
      <w:szCs w:val="22"/>
      <w:lang w:eastAsia="en-US"/>
    </w:rPr>
  </w:style>
  <w:style w:type="paragraph" w:styleId="Title">
    <w:name w:val="Title"/>
    <w:basedOn w:val="Normal"/>
    <w:next w:val="Normal"/>
    <w:link w:val="TitleChar"/>
    <w:qFormat/>
    <w:rsid w:val="00C37175"/>
    <w:pPr>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rsid w:val="00C37175"/>
    <w:rPr>
      <w:rFonts w:eastAsiaTheme="majorEastAsia" w:cstheme="majorBidi"/>
      <w:b/>
      <w:spacing w:val="-10"/>
      <w:kern w:val="28"/>
      <w:sz w:val="32"/>
      <w:szCs w:val="56"/>
      <w:lang w:eastAsia="en-US"/>
    </w:rPr>
  </w:style>
  <w:style w:type="paragraph" w:customStyle="1" w:styleId="Subtitles">
    <w:name w:val="Subtitles"/>
    <w:aliases w:val="SPIE captions and footnotes"/>
    <w:basedOn w:val="SPIEfigurecaption"/>
    <w:link w:val="SubtitlesChar"/>
    <w:qFormat/>
    <w:rsid w:val="005B6525"/>
  </w:style>
  <w:style w:type="character" w:customStyle="1" w:styleId="SubtitlesChar">
    <w:name w:val="Subtitles Char"/>
    <w:aliases w:val="SPIE captions and footnotes Char"/>
    <w:basedOn w:val="SPIEfigurecaptionChar"/>
    <w:link w:val="Subtitles"/>
    <w:rsid w:val="005B6525"/>
    <w:rPr>
      <w:sz w:val="18"/>
      <w:lang w:val="en-US" w:eastAsia="en-US" w:bidi="ar-SA"/>
    </w:rPr>
  </w:style>
  <w:style w:type="character" w:styleId="PlaceholderText">
    <w:name w:val="Placeholder Text"/>
    <w:basedOn w:val="DefaultParagraphFont"/>
    <w:uiPriority w:val="99"/>
    <w:semiHidden/>
    <w:rsid w:val="0027604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6693157">
      <w:bodyDiv w:val="1"/>
      <w:marLeft w:val="0"/>
      <w:marRight w:val="0"/>
      <w:marTop w:val="120"/>
      <w:marBottom w:val="120"/>
      <w:divBdr>
        <w:top w:val="none" w:sz="0" w:space="0" w:color="auto"/>
        <w:left w:val="none" w:sz="0" w:space="0" w:color="auto"/>
        <w:bottom w:val="none" w:sz="0" w:space="0" w:color="auto"/>
        <w:right w:val="none" w:sz="0" w:space="0" w:color="auto"/>
      </w:divBdr>
      <w:divsChild>
        <w:div w:id="1091051735">
          <w:marLeft w:val="0"/>
          <w:marRight w:val="0"/>
          <w:marTop w:val="100"/>
          <w:marBottom w:val="100"/>
          <w:divBdr>
            <w:top w:val="none" w:sz="0" w:space="0" w:color="auto"/>
            <w:left w:val="none" w:sz="0" w:space="0" w:color="auto"/>
            <w:bottom w:val="none" w:sz="0" w:space="0" w:color="auto"/>
            <w:right w:val="none" w:sz="0" w:space="0" w:color="auto"/>
          </w:divBdr>
          <w:divsChild>
            <w:div w:id="266691919">
              <w:marLeft w:val="144"/>
              <w:marRight w:val="144"/>
              <w:marTop w:val="96"/>
              <w:marBottom w:val="216"/>
              <w:divBdr>
                <w:top w:val="none" w:sz="0" w:space="0" w:color="auto"/>
                <w:left w:val="none" w:sz="0" w:space="0" w:color="auto"/>
                <w:bottom w:val="none" w:sz="0" w:space="0" w:color="auto"/>
                <w:right w:val="none" w:sz="0" w:space="0" w:color="auto"/>
              </w:divBdr>
              <w:divsChild>
                <w:div w:id="665476256">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oleObject" Target="embeddings/oleObject1.bin"/><Relationship Id="rId18" Type="http://schemas.openxmlformats.org/officeDocument/2006/relationships/hyperlink" Target="http://spie.org/manuscripts" TargetMode="External"/><Relationship Id="rId3" Type="http://schemas.openxmlformats.org/officeDocument/2006/relationships/styles" Target="styles.xml"/><Relationship Id="rId21" Type="http://schemas.openxmlformats.org/officeDocument/2006/relationships/hyperlink" Target="http://dx.doi.org/10.1117/1.JBO.22.4.041011"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3.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x.doi.org/doi.number.goes.here"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mailto:authorhelp@spie.org" TargetMode="External"/><Relationship Id="rId4" Type="http://schemas.openxmlformats.org/officeDocument/2006/relationships/settings" Target="settings.xml"/><Relationship Id="rId9" Type="http://schemas.openxmlformats.org/officeDocument/2006/relationships/hyperlink" Target="http://dx.doi.org/doi.number.goes.here" TargetMode="External"/><Relationship Id="rId14" Type="http://schemas.openxmlformats.org/officeDocument/2006/relationships/image" Target="media/image4.wmf"/><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A812B7-1334-4B46-8F96-31B639F112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8</Pages>
  <Words>2736</Words>
  <Characters>15600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Sample manuscript showing specifications and style</vt:lpstr>
    </vt:vector>
  </TitlesOfParts>
  <Company>SPIE</Company>
  <LinksUpToDate>false</LinksUpToDate>
  <CharactersWithSpaces>18300</CharactersWithSpaces>
  <SharedDoc>false</SharedDoc>
  <HLinks>
    <vt:vector size="30" baseType="variant">
      <vt:variant>
        <vt:i4>8323197</vt:i4>
      </vt:variant>
      <vt:variant>
        <vt:i4>27</vt:i4>
      </vt:variant>
      <vt:variant>
        <vt:i4>0</vt:i4>
      </vt:variant>
      <vt:variant>
        <vt:i4>5</vt:i4>
      </vt:variant>
      <vt:variant>
        <vt:lpwstr>http://www.optics4yurresearch.com/7752.html</vt:lpwstr>
      </vt:variant>
      <vt:variant>
        <vt:lpwstr/>
      </vt:variant>
      <vt:variant>
        <vt:i4>4259958</vt:i4>
      </vt:variant>
      <vt:variant>
        <vt:i4>24</vt:i4>
      </vt:variant>
      <vt:variant>
        <vt:i4>0</vt:i4>
      </vt:variant>
      <vt:variant>
        <vt:i4>5</vt:i4>
      </vt:variant>
      <vt:variant>
        <vt:lpwstr>mailto:authorhelp@spie.org</vt:lpwstr>
      </vt:variant>
      <vt:variant>
        <vt:lpwstr/>
      </vt:variant>
      <vt:variant>
        <vt:i4>6750251</vt:i4>
      </vt:variant>
      <vt:variant>
        <vt:i4>21</vt:i4>
      </vt:variant>
      <vt:variant>
        <vt:i4>0</vt:i4>
      </vt:variant>
      <vt:variant>
        <vt:i4>5</vt:i4>
      </vt:variant>
      <vt:variant>
        <vt:lpwstr>http://spie.org/x14101.xml</vt:lpwstr>
      </vt:variant>
      <vt:variant>
        <vt:lpwstr/>
      </vt:variant>
      <vt:variant>
        <vt:i4>7667767</vt:i4>
      </vt:variant>
      <vt:variant>
        <vt:i4>9</vt:i4>
      </vt:variant>
      <vt:variant>
        <vt:i4>0</vt:i4>
      </vt:variant>
      <vt:variant>
        <vt:i4>5</vt:i4>
      </vt:variant>
      <vt:variant>
        <vt:lpwstr>http://dx.doi.org/doi.number.goes.here</vt:lpwstr>
      </vt:variant>
      <vt:variant>
        <vt:lpwstr/>
      </vt:variant>
      <vt:variant>
        <vt:i4>7667767</vt:i4>
      </vt:variant>
      <vt:variant>
        <vt:i4>3</vt:i4>
      </vt:variant>
      <vt:variant>
        <vt:i4>0</vt:i4>
      </vt:variant>
      <vt:variant>
        <vt:i4>5</vt:i4>
      </vt:variant>
      <vt:variant>
        <vt:lpwstr>http://dx.doi.org/doi.number.goes.here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manuscript showing specifications and style</dc:title>
  <dc:subject/>
  <dc:creator>mattn</dc:creator>
  <cp:keywords/>
  <cp:lastModifiedBy>UBOL L104</cp:lastModifiedBy>
  <cp:revision>143</cp:revision>
  <cp:lastPrinted>2023-08-08T17:56:00Z</cp:lastPrinted>
  <dcterms:created xsi:type="dcterms:W3CDTF">2023-09-21T23:47:00Z</dcterms:created>
  <dcterms:modified xsi:type="dcterms:W3CDTF">2026-02-16T19:47:00Z</dcterms:modified>
</cp:coreProperties>
</file>