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ED4" w:rsidRPr="005F4ED4" w:rsidRDefault="005F4ED4" w:rsidP="005F4ED4">
      <w:pPr>
        <w:spacing w:after="180" w:line="240" w:lineRule="auto"/>
        <w:textAlignment w:val="baseline"/>
        <w:outlineLvl w:val="0"/>
        <w:rPr>
          <w:rFonts w:ascii="inherit" w:eastAsia="Times New Roman" w:hAnsi="inherit" w:cs="Times New Roman"/>
          <w:caps/>
          <w:kern w:val="36"/>
          <w:sz w:val="50"/>
          <w:szCs w:val="50"/>
        </w:rPr>
      </w:pPr>
      <w:r w:rsidRPr="005F4ED4">
        <w:rPr>
          <w:rFonts w:ascii="inherit" w:eastAsia="Times New Roman" w:hAnsi="inherit" w:cs="Times New Roman"/>
          <w:caps/>
          <w:kern w:val="36"/>
          <w:sz w:val="50"/>
          <w:szCs w:val="50"/>
        </w:rPr>
        <w:t>BAHASA ARAB</w:t>
      </w:r>
    </w:p>
    <w:p w:rsidR="005F4ED4" w:rsidRPr="005F4ED4" w:rsidRDefault="005F4ED4" w:rsidP="005F4ED4">
      <w:pPr>
        <w:shd w:val="clear" w:color="auto" w:fill="FFFFFF"/>
        <w:spacing w:after="0" w:line="240" w:lineRule="auto"/>
        <w:textAlignment w:val="baseline"/>
        <w:rPr>
          <w:rFonts w:ascii="inherit" w:eastAsia="Times New Roman" w:hAnsi="inherit" w:cs="Arial"/>
          <w:color w:val="2B2B2B"/>
          <w:sz w:val="24"/>
          <w:szCs w:val="24"/>
        </w:rPr>
      </w:pPr>
      <w:bookmarkStart w:id="0" w:name="_GoBack"/>
      <w:bookmarkEnd w:id="0"/>
      <w:r w:rsidRPr="005F4ED4">
        <w:rPr>
          <w:rFonts w:ascii="inherit" w:eastAsia="Times New Roman" w:hAnsi="inherit" w:cs="Arial"/>
          <w:color w:val="2B2B2B"/>
          <w:sz w:val="32"/>
          <w:szCs w:val="32"/>
          <w:bdr w:val="none" w:sz="0" w:space="0" w:color="auto" w:frame="1"/>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اَلتَّحِيَّاتُ وَالتَّهْنِئَة</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Ucapan salam dan selamat</w:t>
      </w:r>
    </w:p>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tbl>
      <w:tblPr>
        <w:tblW w:w="7110" w:type="dxa"/>
        <w:tblCellMar>
          <w:left w:w="0" w:type="dxa"/>
          <w:right w:w="0" w:type="dxa"/>
        </w:tblCellMar>
        <w:tblLook w:val="04A0" w:firstRow="1" w:lastRow="0" w:firstColumn="1" w:lastColumn="0" w:noHBand="0" w:noVBand="1"/>
      </w:tblPr>
      <w:tblGrid>
        <w:gridCol w:w="2305"/>
        <w:gridCol w:w="2282"/>
        <w:gridCol w:w="2050"/>
        <w:gridCol w:w="473"/>
      </w:tblGrid>
      <w:tr w:rsidR="005F4ED4" w:rsidRPr="005F4ED4" w:rsidTr="005F4ED4">
        <w:trPr>
          <w:trHeight w:val="605"/>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Arti</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Cara Baca</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Ungkapan</w:t>
            </w:r>
          </w:p>
        </w:tc>
        <w:tc>
          <w:tcPr>
            <w:tcW w:w="4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No</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 atas kalian</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Assalaamu ‘alaikum</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اَلسَّلاََمُ عَلَيْكُمْ</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dan kalian juga demikian</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Wa ‘alaikum salaam</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وَعَلَيْكُمُ السَّلاََمْ</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2</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 pagi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Shabaahul Khair</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صَبَاحُ اْلخَيْرِ</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3</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Selamat pagi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Shabaahun Nuur</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صَبَاحُ النُّوْر</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4</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 sore</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Masaa ul Khair</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مَسَاءُ اْلخَيْرِ</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5</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Selamat sore</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Masaa un-nuur</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مَسَاءُ النُّوْر</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6</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 tidur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Tashbahu ‘alal khair</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تَصْبَحُ عَلَى اْلخَيْرِ</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7</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selamat tidur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Wa anta min ahluh</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وَأَنْتَ مِنْ أَهْلِهِ</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8</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 hari raya</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Kullu sanah wa anta thayyib</w:t>
            </w:r>
          </w:p>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كُلُّ سَنَةٍ وَأَنْتَ طَيِّبٌ</w:t>
            </w:r>
          </w:p>
          <w:p w:rsidR="005F4ED4" w:rsidRPr="005F4ED4" w:rsidRDefault="005F4ED4" w:rsidP="005F4ED4">
            <w:pPr>
              <w:spacing w:after="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Pr>
              <w:t> </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9</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Selamat hari raya</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Wa anta Thayyib</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وَأَنْتَ طَيِّبٌ</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10</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Selamat</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Mabruuk</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مَبْرُوْكْ</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11</w:t>
            </w:r>
          </w:p>
        </w:tc>
      </w:tr>
      <w:tr w:rsidR="005F4ED4" w:rsidRPr="005F4ED4" w:rsidTr="005F4ED4">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Jawab : sama-sama</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Allaahu yubaarik fiik</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اَللّٰهُ يُبَارِكُ فِيْكَ</w:t>
            </w:r>
          </w:p>
        </w:tc>
        <w:tc>
          <w:tcPr>
            <w:tcW w:w="4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12</w:t>
            </w:r>
          </w:p>
        </w:tc>
      </w:tr>
    </w:tbl>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lastRenderedPageBreak/>
        <w:t> </w:t>
      </w:r>
    </w:p>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اَْلأََسْمَاءُ</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Kata Benda</w:t>
      </w:r>
    </w:p>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tbl>
      <w:tblPr>
        <w:tblW w:w="7110" w:type="dxa"/>
        <w:tblCellMar>
          <w:left w:w="0" w:type="dxa"/>
          <w:right w:w="0" w:type="dxa"/>
        </w:tblCellMar>
        <w:tblLook w:val="04A0" w:firstRow="1" w:lastRow="0" w:firstColumn="1" w:lastColumn="0" w:noHBand="0" w:noVBand="1"/>
      </w:tblPr>
      <w:tblGrid>
        <w:gridCol w:w="2291"/>
        <w:gridCol w:w="2344"/>
        <w:gridCol w:w="1980"/>
        <w:gridCol w:w="495"/>
      </w:tblGrid>
      <w:tr w:rsidR="005F4ED4" w:rsidRPr="005F4ED4" w:rsidTr="005F4ED4">
        <w:trPr>
          <w:trHeight w:val="464"/>
        </w:trPr>
        <w:tc>
          <w:tcPr>
            <w:tcW w:w="27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Arti</w:t>
            </w:r>
          </w:p>
        </w:tc>
        <w:tc>
          <w:tcPr>
            <w:tcW w:w="30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Cara Baca</w:t>
            </w:r>
          </w:p>
        </w:tc>
        <w:tc>
          <w:tcPr>
            <w:tcW w:w="25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Nama Benda</w:t>
            </w:r>
          </w:p>
        </w:tc>
        <w:tc>
          <w:tcPr>
            <w:tcW w:w="5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b/>
                <w:bCs/>
                <w:sz w:val="21"/>
                <w:szCs w:val="21"/>
                <w:bdr w:val="none" w:sz="0" w:space="0" w:color="auto" w:frame="1"/>
              </w:rPr>
              <w:t>No</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Buku</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Kitaabun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كِتَابٌ</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Pena/pulpen</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Qalamun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قَلَمٌ</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2</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Buku tulis</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Kurraasatun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كُرَّاسَةٌ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3</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Pensil</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Qalamun Rashaash</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 قَلَمٌ رَصَاص</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4</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Mistar</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Mistharatun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مِسْطَرَةٌ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5</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Penghapus/Stip</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Mimsahatun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مِمْسَحَةٌ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6</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Tas</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Haqiibatun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حَقِيْبَةٌ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7</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Sekolah</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Madrasatun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مَدْرَسَةٌ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8</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Kelas</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Fashlun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فَصْلٌ</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9</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Meja</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Maktabun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مَكْتَبٌ</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10</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Kursi</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Kursiyyun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كُرْسِيٌّ</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11</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Papan tulis</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Sabbuuratun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سَبُّوْرَةٌ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12</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Rumah</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Baytun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بَيْتٌ</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13</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Mesjid</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Masjidun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مَسْجِدٌ</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14</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lastRenderedPageBreak/>
              <w:t>Pintu</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Baabun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بَابٌ</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15</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Jendela</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Naafidzatun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نَافِذَةٌ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16</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Lapangan</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Maydaanun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مَيْدَانٌ</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17</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Pasar</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Suuq</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سُوْقٌ</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18</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Pohon</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Syajaratun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شَجَرَةٌ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19</w:t>
            </w:r>
          </w:p>
        </w:tc>
      </w:tr>
      <w:tr w:rsidR="005F4ED4" w:rsidRPr="005F4ED4" w:rsidTr="005F4ED4">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Buah</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Tsamratun</w:t>
            </w:r>
          </w:p>
        </w:tc>
        <w:tc>
          <w:tcPr>
            <w:tcW w:w="25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right"/>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ثَمْرَةٌ</w:t>
            </w:r>
          </w:p>
        </w:tc>
        <w:tc>
          <w:tcPr>
            <w:tcW w:w="5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20</w:t>
            </w:r>
          </w:p>
        </w:tc>
      </w:tr>
    </w:tbl>
    <w:p w:rsidR="005F4ED4" w:rsidRPr="005F4ED4" w:rsidRDefault="005F4ED4" w:rsidP="005F4ED4">
      <w:pPr>
        <w:shd w:val="clear" w:color="auto" w:fill="FFFFFF"/>
        <w:spacing w:after="36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Kata-kata di atas yang berakhiran Ta Marbuuthah (</w:t>
      </w:r>
      <w:r w:rsidRPr="005F4ED4">
        <w:rPr>
          <w:rFonts w:ascii="inherit" w:eastAsia="Times New Roman" w:hAnsi="inherit" w:cs="Arial"/>
          <w:color w:val="2B2B2B"/>
          <w:sz w:val="36"/>
          <w:szCs w:val="36"/>
          <w:bdr w:val="none" w:sz="0" w:space="0" w:color="auto" w:frame="1"/>
          <w:rtl/>
        </w:rPr>
        <w:t>ة</w:t>
      </w:r>
      <w:r w:rsidRPr="005F4ED4">
        <w:rPr>
          <w:rFonts w:ascii="inherit" w:eastAsia="Times New Roman" w:hAnsi="inherit" w:cs="Arial"/>
          <w:color w:val="2B2B2B"/>
          <w:sz w:val="24"/>
          <w:szCs w:val="24"/>
        </w:rPr>
        <w:t>) dinamakan perempuan/Muannats (</w:t>
      </w:r>
      <w:r w:rsidRPr="005F4ED4">
        <w:rPr>
          <w:rFonts w:ascii="inherit" w:eastAsia="Times New Roman" w:hAnsi="inherit" w:cs="Arial"/>
          <w:color w:val="2B2B2B"/>
          <w:sz w:val="36"/>
          <w:szCs w:val="36"/>
          <w:bdr w:val="none" w:sz="0" w:space="0" w:color="auto" w:frame="1"/>
          <w:rtl/>
        </w:rPr>
        <w:t>مُؤَنَّثْ</w:t>
      </w:r>
      <w:r w:rsidRPr="005F4ED4">
        <w:rPr>
          <w:rFonts w:ascii="inherit" w:eastAsia="Times New Roman" w:hAnsi="inherit" w:cs="Arial"/>
          <w:color w:val="2B2B2B"/>
          <w:sz w:val="24"/>
          <w:szCs w:val="24"/>
        </w:rPr>
        <w:t>) sedangkan yang tidak atau kosong dari tanda Ta Marbuuthah (</w:t>
      </w:r>
      <w:r w:rsidRPr="005F4ED4">
        <w:rPr>
          <w:rFonts w:ascii="inherit" w:eastAsia="Times New Roman" w:hAnsi="inherit" w:cs="Arial"/>
          <w:color w:val="2B2B2B"/>
          <w:sz w:val="36"/>
          <w:szCs w:val="36"/>
          <w:bdr w:val="none" w:sz="0" w:space="0" w:color="auto" w:frame="1"/>
          <w:rtl/>
        </w:rPr>
        <w:t>ة</w:t>
      </w:r>
      <w:r w:rsidRPr="005F4ED4">
        <w:rPr>
          <w:rFonts w:ascii="inherit" w:eastAsia="Times New Roman" w:hAnsi="inherit" w:cs="Arial"/>
          <w:color w:val="2B2B2B"/>
          <w:sz w:val="24"/>
          <w:szCs w:val="24"/>
        </w:rPr>
        <w:t>) dinamakan laki-laki/Mudzakkar (</w:t>
      </w:r>
      <w:r w:rsidRPr="005F4ED4">
        <w:rPr>
          <w:rFonts w:ascii="inherit" w:eastAsia="Times New Roman" w:hAnsi="inherit" w:cs="Arial"/>
          <w:color w:val="2B2B2B"/>
          <w:sz w:val="36"/>
          <w:szCs w:val="36"/>
          <w:bdr w:val="none" w:sz="0" w:space="0" w:color="auto" w:frame="1"/>
          <w:rtl/>
        </w:rPr>
        <w:t>مُذَكَّرْ</w:t>
      </w:r>
      <w:r w:rsidRPr="005F4ED4">
        <w:rPr>
          <w:rFonts w:ascii="inherit" w:eastAsia="Times New Roman" w:hAnsi="inherit" w:cs="Arial"/>
          <w:color w:val="2B2B2B"/>
          <w:sz w:val="24"/>
          <w:szCs w:val="24"/>
        </w:rPr>
        <w:t>).</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Latihan : Tentukan kata-kata di atas yang termasuk kategori prempuan (muannats).</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إِسْمُ اْلإِشَارَةِ</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Kata penunjuk</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Kata penunjuk adalah kata yang digunakan untuk menunjukkan keberadaan sesuatu baik ia dekat maupun jauh. Di dalam bahasa Arab, kata penunjuk untuk menunjukkan sesuatu yang dekat adalah HAADZA=Ini (</w:t>
      </w:r>
      <w:r w:rsidRPr="005F4ED4">
        <w:rPr>
          <w:rFonts w:ascii="inherit" w:eastAsia="Times New Roman" w:hAnsi="inherit" w:cs="Arial"/>
          <w:color w:val="2B2B2B"/>
          <w:sz w:val="32"/>
          <w:szCs w:val="32"/>
          <w:bdr w:val="none" w:sz="0" w:space="0" w:color="auto" w:frame="1"/>
          <w:rtl/>
        </w:rPr>
        <w:t>هٓذَا</w:t>
      </w:r>
      <w:r w:rsidRPr="005F4ED4">
        <w:rPr>
          <w:rFonts w:ascii="inherit" w:eastAsia="Times New Roman" w:hAnsi="inherit" w:cs="Arial"/>
          <w:color w:val="2B2B2B"/>
          <w:sz w:val="24"/>
          <w:szCs w:val="24"/>
        </w:rPr>
        <w:t>) dan HAADZIHI=Ini (</w:t>
      </w:r>
      <w:r w:rsidRPr="005F4ED4">
        <w:rPr>
          <w:rFonts w:ascii="inherit" w:eastAsia="Times New Roman" w:hAnsi="inherit" w:cs="Arial"/>
          <w:color w:val="2B2B2B"/>
          <w:sz w:val="32"/>
          <w:szCs w:val="32"/>
          <w:bdr w:val="none" w:sz="0" w:space="0" w:color="auto" w:frame="1"/>
          <w:rtl/>
        </w:rPr>
        <w:t>هٓذِهِ</w:t>
      </w:r>
      <w:r w:rsidRPr="005F4ED4">
        <w:rPr>
          <w:rFonts w:ascii="inherit" w:eastAsia="Times New Roman" w:hAnsi="inherit" w:cs="Arial"/>
          <w:color w:val="2B2B2B"/>
          <w:sz w:val="24"/>
          <w:szCs w:val="24"/>
        </w:rPr>
        <w:t>), sedangkan kata penunjuk jauh adalah DZAALIKA=Itu (</w:t>
      </w:r>
      <w:r w:rsidRPr="005F4ED4">
        <w:rPr>
          <w:rFonts w:ascii="inherit" w:eastAsia="Times New Roman" w:hAnsi="inherit" w:cs="Arial"/>
          <w:color w:val="2B2B2B"/>
          <w:sz w:val="32"/>
          <w:szCs w:val="32"/>
          <w:bdr w:val="none" w:sz="0" w:space="0" w:color="auto" w:frame="1"/>
          <w:rtl/>
        </w:rPr>
        <w:t>ذَلِكَ</w:t>
      </w:r>
      <w:r w:rsidRPr="005F4ED4">
        <w:rPr>
          <w:rFonts w:ascii="inherit" w:eastAsia="Times New Roman" w:hAnsi="inherit" w:cs="Arial"/>
          <w:color w:val="2B2B2B"/>
          <w:sz w:val="24"/>
          <w:szCs w:val="24"/>
        </w:rPr>
        <w:t>) dan TILKA=Itu (</w:t>
      </w:r>
      <w:r w:rsidRPr="005F4ED4">
        <w:rPr>
          <w:rFonts w:ascii="inherit" w:eastAsia="Times New Roman" w:hAnsi="inherit" w:cs="Arial"/>
          <w:color w:val="2B2B2B"/>
          <w:sz w:val="32"/>
          <w:szCs w:val="32"/>
          <w:bdr w:val="none" w:sz="0" w:space="0" w:color="auto" w:frame="1"/>
          <w:rtl/>
        </w:rPr>
        <w:t>تِلْكَ</w:t>
      </w:r>
      <w:r w:rsidRPr="005F4ED4">
        <w:rPr>
          <w:rFonts w:ascii="inherit" w:eastAsia="Times New Roman" w:hAnsi="inherit" w:cs="Arial"/>
          <w:color w:val="2B2B2B"/>
          <w:sz w:val="24"/>
          <w:szCs w:val="24"/>
        </w:rPr>
        <w:t>), dan cara penggunaannya pun berbeda. Hal ini disebabkan oleh adanya perbedaan kata menjadi laki-laki (mudzakkar) dan Perempuan (Muannats). Kata HAADZA dan DZAALIKA digunakan untuk kata yang menunjukkan atas Laki-laki/Mudzakkar, sedangkan kata HAADZIHI dan TILKA digunakan untuk kata yang menunjukkan atas Perempuan/Muannats. Contohnya :</w:t>
      </w:r>
      <w:r w:rsidRPr="005F4ED4">
        <w:rPr>
          <w:rFonts w:ascii="inherit" w:eastAsia="Times New Roman" w:hAnsi="inherit" w:cs="Arial"/>
          <w:color w:val="2B2B2B"/>
          <w:sz w:val="24"/>
          <w:szCs w:val="24"/>
          <w:bdr w:val="none" w:sz="0" w:space="0" w:color="auto" w:frame="1"/>
          <w:rtl/>
        </w:rPr>
        <w:t> </w:t>
      </w:r>
      <w:r w:rsidRPr="005F4ED4">
        <w:rPr>
          <w:rFonts w:ascii="inherit" w:eastAsia="Times New Roman" w:hAnsi="inherit" w:cs="Arial"/>
          <w:color w:val="2B2B2B"/>
          <w:sz w:val="32"/>
          <w:szCs w:val="32"/>
          <w:bdr w:val="none" w:sz="0" w:space="0" w:color="auto" w:frame="1"/>
          <w:rtl/>
        </w:rPr>
        <w:t>كِتَابٌ</w:t>
      </w:r>
      <w:r w:rsidRPr="005F4ED4">
        <w:rPr>
          <w:rFonts w:ascii="inherit" w:eastAsia="Times New Roman" w:hAnsi="inherit" w:cs="Arial"/>
          <w:color w:val="2B2B2B"/>
          <w:sz w:val="32"/>
          <w:szCs w:val="32"/>
          <w:bdr w:val="none" w:sz="0" w:space="0" w:color="auto" w:frame="1"/>
        </w:rPr>
        <w:t> </w:t>
      </w:r>
      <w:r w:rsidRPr="005F4ED4">
        <w:rPr>
          <w:rFonts w:ascii="inherit" w:eastAsia="Times New Roman" w:hAnsi="inherit" w:cs="Arial"/>
          <w:color w:val="2B2B2B"/>
          <w:sz w:val="32"/>
          <w:szCs w:val="32"/>
          <w:bdr w:val="none" w:sz="0" w:space="0" w:color="auto" w:frame="1"/>
          <w:rtl/>
        </w:rPr>
        <w:t>هَذَا</w:t>
      </w:r>
      <w:r w:rsidRPr="005F4ED4">
        <w:rPr>
          <w:rFonts w:ascii="inherit" w:eastAsia="Times New Roman" w:hAnsi="inherit" w:cs="Arial"/>
          <w:color w:val="2B2B2B"/>
          <w:sz w:val="32"/>
          <w:szCs w:val="32"/>
          <w:bdr w:val="none" w:sz="0" w:space="0" w:color="auto" w:frame="1"/>
        </w:rPr>
        <w:t> </w:t>
      </w:r>
      <w:r w:rsidRPr="005F4ED4">
        <w:rPr>
          <w:rFonts w:ascii="inherit" w:eastAsia="Times New Roman" w:hAnsi="inherit" w:cs="Arial"/>
          <w:color w:val="2B2B2B"/>
          <w:sz w:val="24"/>
          <w:szCs w:val="24"/>
        </w:rPr>
        <w:t>=Ini buku, dan</w:t>
      </w:r>
      <w:r w:rsidRPr="005F4ED4">
        <w:rPr>
          <w:rFonts w:ascii="inherit" w:eastAsia="Times New Roman" w:hAnsi="inherit" w:cs="Arial"/>
          <w:color w:val="2B2B2B"/>
          <w:sz w:val="32"/>
          <w:szCs w:val="32"/>
          <w:bdr w:val="none" w:sz="0" w:space="0" w:color="auto" w:frame="1"/>
        </w:rPr>
        <w:t>  </w:t>
      </w:r>
      <w:r w:rsidRPr="005F4ED4">
        <w:rPr>
          <w:rFonts w:ascii="inherit" w:eastAsia="Times New Roman" w:hAnsi="inherit" w:cs="Arial"/>
          <w:color w:val="2B2B2B"/>
          <w:sz w:val="32"/>
          <w:szCs w:val="32"/>
          <w:bdr w:val="none" w:sz="0" w:space="0" w:color="auto" w:frame="1"/>
          <w:rtl/>
        </w:rPr>
        <w:t>سَبُّوْرَةٌ</w:t>
      </w:r>
      <w:r w:rsidRPr="005F4ED4">
        <w:rPr>
          <w:rFonts w:ascii="inherit" w:eastAsia="Times New Roman" w:hAnsi="inherit" w:cs="Arial"/>
          <w:color w:val="2B2B2B"/>
          <w:sz w:val="32"/>
          <w:szCs w:val="32"/>
          <w:bdr w:val="none" w:sz="0" w:space="0" w:color="auto" w:frame="1"/>
        </w:rPr>
        <w:t> </w:t>
      </w:r>
      <w:r w:rsidRPr="005F4ED4">
        <w:rPr>
          <w:rFonts w:ascii="inherit" w:eastAsia="Times New Roman" w:hAnsi="inherit" w:cs="Arial"/>
          <w:color w:val="2B2B2B"/>
          <w:sz w:val="32"/>
          <w:szCs w:val="32"/>
          <w:bdr w:val="none" w:sz="0" w:space="0" w:color="auto" w:frame="1"/>
          <w:rtl/>
        </w:rPr>
        <w:t> تِلْكَ</w:t>
      </w:r>
      <w:r w:rsidRPr="005F4ED4">
        <w:rPr>
          <w:rFonts w:ascii="inherit" w:eastAsia="Times New Roman" w:hAnsi="inherit" w:cs="Arial"/>
          <w:color w:val="2B2B2B"/>
          <w:sz w:val="24"/>
          <w:szCs w:val="24"/>
        </w:rPr>
        <w:t> =Itu papan tulis. Untuk lebih memperjelas, perhatikan table di bawah ini :</w:t>
      </w:r>
    </w:p>
    <w:p w:rsidR="005F4ED4" w:rsidRPr="005F4ED4" w:rsidRDefault="005F4ED4" w:rsidP="005F4ED4">
      <w:pPr>
        <w:shd w:val="clear" w:color="auto" w:fill="FFFFFF"/>
        <w:spacing w:after="0" w:line="240" w:lineRule="auto"/>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Pr>
        <w:t> </w:t>
      </w:r>
    </w:p>
    <w:tbl>
      <w:tblPr>
        <w:tblpPr w:leftFromText="45" w:rightFromText="45" w:bottomFromText="360" w:vertAnchor="text"/>
        <w:tblW w:w="7110"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3"/>
        <w:gridCol w:w="1769"/>
        <w:gridCol w:w="1024"/>
        <w:gridCol w:w="1490"/>
        <w:gridCol w:w="885"/>
        <w:gridCol w:w="1629"/>
      </w:tblGrid>
      <w:tr w:rsidR="005F4ED4" w:rsidRPr="005F4ED4" w:rsidTr="005F4ED4">
        <w:trPr>
          <w:tblCellSpacing w:w="0" w:type="dxa"/>
        </w:trPr>
        <w:tc>
          <w:tcPr>
            <w:tcW w:w="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21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12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18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105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2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r>
      <w:tr w:rsidR="005F4ED4" w:rsidRPr="005F4ED4" w:rsidTr="005F4ED4">
        <w:trPr>
          <w:trHeight w:val="1110"/>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lastRenderedPageBreak/>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r w:rsidRPr="005F4ED4">
              <w:rPr>
                <w:rFonts w:ascii="inherit" w:eastAsia="Times New Roman" w:hAnsi="inherit" w:cs="Times New Roman"/>
                <w:sz w:val="21"/>
                <w:szCs w:val="21"/>
              </w:rPr>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5F4ED4" w:rsidRPr="005F4ED4" w:rsidRDefault="005F4ED4" w:rsidP="005F4ED4">
            <w:pPr>
              <w:spacing w:after="0" w:line="240" w:lineRule="auto"/>
              <w:rPr>
                <w:rFonts w:ascii="inherit" w:eastAsia="Times New Roman" w:hAnsi="inherit" w:cs="Times New Roman"/>
                <w:sz w:val="21"/>
                <w:szCs w:val="21"/>
              </w:rPr>
            </w:pPr>
          </w:p>
        </w:tc>
      </w:tr>
    </w:tbl>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Setelah mengetahui penggunaan kata penunjuk, akan ditambahkan beberapa kata untuk membantu dalam mempraktekkannya, yaitu kata Tanya; Ma=Apa (</w:t>
      </w:r>
      <w:r w:rsidRPr="005F4ED4">
        <w:rPr>
          <w:rFonts w:ascii="inherit" w:eastAsia="Times New Roman" w:hAnsi="inherit" w:cs="Arial"/>
          <w:color w:val="2B2B2B"/>
          <w:sz w:val="32"/>
          <w:szCs w:val="32"/>
          <w:bdr w:val="none" w:sz="0" w:space="0" w:color="auto" w:frame="1"/>
          <w:rtl/>
        </w:rPr>
        <w:t>مَا</w:t>
      </w:r>
      <w:r w:rsidRPr="005F4ED4">
        <w:rPr>
          <w:rFonts w:ascii="inherit" w:eastAsia="Times New Roman" w:hAnsi="inherit" w:cs="Arial"/>
          <w:color w:val="2B2B2B"/>
          <w:sz w:val="24"/>
          <w:szCs w:val="24"/>
        </w:rPr>
        <w:t>), Hal=Apakah (</w:t>
      </w:r>
      <w:r w:rsidRPr="005F4ED4">
        <w:rPr>
          <w:rFonts w:ascii="inherit" w:eastAsia="Times New Roman" w:hAnsi="inherit" w:cs="Arial"/>
          <w:color w:val="2B2B2B"/>
          <w:sz w:val="32"/>
          <w:szCs w:val="32"/>
          <w:bdr w:val="none" w:sz="0" w:space="0" w:color="auto" w:frame="1"/>
          <w:rtl/>
        </w:rPr>
        <w:t>هَلْ</w:t>
      </w:r>
      <w:r w:rsidRPr="005F4ED4">
        <w:rPr>
          <w:rFonts w:ascii="inherit" w:eastAsia="Times New Roman" w:hAnsi="inherit" w:cs="Arial"/>
          <w:color w:val="2B2B2B"/>
          <w:sz w:val="24"/>
          <w:szCs w:val="24"/>
        </w:rPr>
        <w:t>) dan Ayna=Dimana (</w:t>
      </w:r>
      <w:r w:rsidRPr="005F4ED4">
        <w:rPr>
          <w:rFonts w:ascii="inherit" w:eastAsia="Times New Roman" w:hAnsi="inherit" w:cs="Arial"/>
          <w:color w:val="2B2B2B"/>
          <w:sz w:val="32"/>
          <w:szCs w:val="32"/>
          <w:bdr w:val="none" w:sz="0" w:space="0" w:color="auto" w:frame="1"/>
          <w:rtl/>
        </w:rPr>
        <w:t>أَيْنَ</w:t>
      </w:r>
      <w:r w:rsidRPr="005F4ED4">
        <w:rPr>
          <w:rFonts w:ascii="inherit" w:eastAsia="Times New Roman" w:hAnsi="inherit" w:cs="Arial"/>
          <w:color w:val="2B2B2B"/>
          <w:sz w:val="24"/>
          <w:szCs w:val="24"/>
        </w:rPr>
        <w:t>). Juga beberapa kata keterangan, yaitu; (</w:t>
      </w:r>
      <w:r w:rsidRPr="005F4ED4">
        <w:rPr>
          <w:rFonts w:ascii="inherit" w:eastAsia="Times New Roman" w:hAnsi="inherit" w:cs="Arial"/>
          <w:color w:val="2B2B2B"/>
          <w:sz w:val="32"/>
          <w:szCs w:val="32"/>
          <w:bdr w:val="none" w:sz="0" w:space="0" w:color="auto" w:frame="1"/>
          <w:rtl/>
        </w:rPr>
        <w:t>عَلَى</w:t>
      </w:r>
      <w:r w:rsidRPr="005F4ED4">
        <w:rPr>
          <w:rFonts w:ascii="inherit" w:eastAsia="Times New Roman" w:hAnsi="inherit" w:cs="Arial"/>
          <w:color w:val="2B2B2B"/>
          <w:sz w:val="24"/>
          <w:szCs w:val="24"/>
        </w:rPr>
        <w:t>)‘Ala=di atas, (</w:t>
      </w:r>
      <w:r w:rsidRPr="005F4ED4">
        <w:rPr>
          <w:rFonts w:ascii="inherit" w:eastAsia="Times New Roman" w:hAnsi="inherit" w:cs="Arial"/>
          <w:color w:val="2B2B2B"/>
          <w:sz w:val="32"/>
          <w:szCs w:val="32"/>
          <w:bdr w:val="none" w:sz="0" w:space="0" w:color="auto" w:frame="1"/>
          <w:rtl/>
        </w:rPr>
        <w:t>تَحْتَ</w:t>
      </w:r>
      <w:r w:rsidRPr="005F4ED4">
        <w:rPr>
          <w:rFonts w:ascii="inherit" w:eastAsia="Times New Roman" w:hAnsi="inherit" w:cs="Arial"/>
          <w:color w:val="2B2B2B"/>
          <w:sz w:val="24"/>
          <w:szCs w:val="24"/>
        </w:rPr>
        <w:t>)Tahta=di bawah, (</w:t>
      </w:r>
      <w:r w:rsidRPr="005F4ED4">
        <w:rPr>
          <w:rFonts w:ascii="inherit" w:eastAsia="Times New Roman" w:hAnsi="inherit" w:cs="Arial"/>
          <w:color w:val="2B2B2B"/>
          <w:sz w:val="32"/>
          <w:szCs w:val="32"/>
          <w:bdr w:val="none" w:sz="0" w:space="0" w:color="auto" w:frame="1"/>
          <w:rtl/>
        </w:rPr>
        <w:t>فِيْ</w:t>
      </w:r>
      <w:r w:rsidRPr="005F4ED4">
        <w:rPr>
          <w:rFonts w:ascii="inherit" w:eastAsia="Times New Roman" w:hAnsi="inherit" w:cs="Arial"/>
          <w:color w:val="2B2B2B"/>
          <w:sz w:val="24"/>
          <w:szCs w:val="24"/>
        </w:rPr>
        <w:t>)Fi=di dalam, (</w:t>
      </w:r>
      <w:r w:rsidRPr="005F4ED4">
        <w:rPr>
          <w:rFonts w:ascii="inherit" w:eastAsia="Times New Roman" w:hAnsi="inherit" w:cs="Arial"/>
          <w:color w:val="2B2B2B"/>
          <w:sz w:val="32"/>
          <w:szCs w:val="32"/>
          <w:bdr w:val="none" w:sz="0" w:space="0" w:color="auto" w:frame="1"/>
          <w:rtl/>
        </w:rPr>
        <w:t>فَوْقَ</w:t>
      </w:r>
      <w:r w:rsidRPr="005F4ED4">
        <w:rPr>
          <w:rFonts w:ascii="inherit" w:eastAsia="Times New Roman" w:hAnsi="inherit" w:cs="Arial"/>
          <w:color w:val="2B2B2B"/>
          <w:sz w:val="24"/>
          <w:szCs w:val="24"/>
        </w:rPr>
        <w:t>)Fawqa=Di atas, (</w:t>
      </w:r>
      <w:r w:rsidRPr="005F4ED4">
        <w:rPr>
          <w:rFonts w:ascii="inherit" w:eastAsia="Times New Roman" w:hAnsi="inherit" w:cs="Arial"/>
          <w:color w:val="2B2B2B"/>
          <w:sz w:val="28"/>
          <w:szCs w:val="28"/>
          <w:bdr w:val="none" w:sz="0" w:space="0" w:color="auto" w:frame="1"/>
          <w:rtl/>
        </w:rPr>
        <w:t>وَرَاءَ</w:t>
      </w:r>
      <w:r w:rsidRPr="005F4ED4">
        <w:rPr>
          <w:rFonts w:ascii="inherit" w:eastAsia="Times New Roman" w:hAnsi="inherit" w:cs="Arial"/>
          <w:color w:val="2B2B2B"/>
          <w:sz w:val="24"/>
          <w:szCs w:val="24"/>
        </w:rPr>
        <w:t>)Waraa a=di belakang, (</w:t>
      </w:r>
      <w:r w:rsidRPr="005F4ED4">
        <w:rPr>
          <w:rFonts w:ascii="inherit" w:eastAsia="Times New Roman" w:hAnsi="inherit" w:cs="Arial"/>
          <w:color w:val="2B2B2B"/>
          <w:sz w:val="32"/>
          <w:szCs w:val="32"/>
          <w:bdr w:val="none" w:sz="0" w:space="0" w:color="auto" w:frame="1"/>
          <w:rtl/>
        </w:rPr>
        <w:t>أَمَامَ</w:t>
      </w:r>
      <w:r w:rsidRPr="005F4ED4">
        <w:rPr>
          <w:rFonts w:ascii="inherit" w:eastAsia="Times New Roman" w:hAnsi="inherit" w:cs="Arial"/>
          <w:color w:val="2B2B2B"/>
          <w:sz w:val="24"/>
          <w:szCs w:val="24"/>
        </w:rPr>
        <w:t>) Amaama=di depan dan (</w:t>
      </w:r>
      <w:r w:rsidRPr="005F4ED4">
        <w:rPr>
          <w:rFonts w:ascii="inherit" w:eastAsia="Times New Roman" w:hAnsi="inherit" w:cs="Arial"/>
          <w:color w:val="2B2B2B"/>
          <w:sz w:val="32"/>
          <w:szCs w:val="32"/>
          <w:bdr w:val="none" w:sz="0" w:space="0" w:color="auto" w:frame="1"/>
          <w:rtl/>
        </w:rPr>
        <w:t>جَنْبُ</w:t>
      </w:r>
      <w:r w:rsidRPr="005F4ED4">
        <w:rPr>
          <w:rFonts w:ascii="inherit" w:eastAsia="Times New Roman" w:hAnsi="inherit" w:cs="Arial"/>
          <w:color w:val="2B2B2B"/>
          <w:sz w:val="24"/>
          <w:szCs w:val="24"/>
        </w:rPr>
        <w:t>) Janbu=di samping. Contoh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مَاهَذَا؟</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ذَلِكَ كِتَابٌ</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مَاتِلْكَ؟</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تِلْكَ كُرَّاسَةٌ</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هَلْ هَذَا قَلَمٌ؟</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نَعَمْ ، ذَلِِكَ قَلَمٌ</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لاََ ، بَلْ ذَلِكَ كِتَابٌ</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أَيْنَ اْلكِتَابُ؟</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اَلْكِتَابُ عَلىَ اْلمَكْتَبِ</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اَلتَّعَارُفْ</w:t>
      </w:r>
    </w:p>
    <w:p w:rsidR="005F4ED4" w:rsidRPr="005F4ED4" w:rsidRDefault="005F4ED4" w:rsidP="005F4ED4">
      <w:pPr>
        <w:shd w:val="clear" w:color="auto" w:fill="FFFFFF"/>
        <w:spacing w:after="36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Perkenalan</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Dialog</w:t>
      </w:r>
      <w:r w:rsidRPr="005F4ED4">
        <w:rPr>
          <w:rFonts w:ascii="inherit" w:eastAsia="Times New Roman" w:hAnsi="inherit" w:cs="Arial"/>
          <w:color w:val="2B2B2B"/>
          <w:sz w:val="24"/>
          <w:szCs w:val="24"/>
          <w:bdr w:val="none" w:sz="0" w:space="0" w:color="auto" w:frame="1"/>
          <w:rtl/>
        </w:rPr>
        <w:t>  (</w:t>
      </w:r>
      <w:r w:rsidRPr="005F4ED4">
        <w:rPr>
          <w:rFonts w:ascii="inherit" w:eastAsia="Times New Roman" w:hAnsi="inherit" w:cs="Arial"/>
          <w:color w:val="2B2B2B"/>
          <w:sz w:val="32"/>
          <w:szCs w:val="32"/>
          <w:bdr w:val="none" w:sz="0" w:space="0" w:color="auto" w:frame="1"/>
          <w:rtl/>
        </w:rPr>
        <w:t>حِوَارٌ</w:t>
      </w:r>
      <w:r w:rsidRPr="005F4ED4">
        <w:rPr>
          <w:rFonts w:ascii="inherit" w:eastAsia="Times New Roman" w:hAnsi="inherit" w:cs="Arial"/>
          <w:color w:val="2B2B2B"/>
          <w:sz w:val="24"/>
          <w:szCs w:val="24"/>
          <w:bdr w:val="none" w:sz="0" w:space="0" w:color="auto" w:frame="1"/>
          <w:rtl/>
        </w:rPr>
        <w:t>)</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اَلسَّلاََمُ عَلَيْكُمْ؟</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Assalaamu ‘alaikum</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وَعَلَيكُمُ السَّلاََمُ</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Wa ‘alaikumus-salaam</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كَيْفَ حَالُكَ؟</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Cara Baca : Kayfa haaluka</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Arti : Apa kabar?</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بِخَيْرٍاَلْحَمْدُ لِلّٰهِ</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Bikhair Alhamdu lillah</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lastRenderedPageBreak/>
        <w:t>Alhamdulillah baik-baik saja</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مَاإِِسْمُكَ؟</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Masmuka</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Siapa namamu?</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إِسْمِيْ خَالِدٌ</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Ismi Khaalid</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Nama saya khalid</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مَاإِسْمُ أَبِيْكَ؟</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Masmu Abiika</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Siapa nama ayahmu?</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إِسْمُهُ مُحَمَّدُ</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Ismuhu Muhammadun</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Nama ayah saya Muhammad</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وَمَاإِسْمُ أُمِّكَ؟</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Wa maa Ismu Ummika</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Siapa nama ibumu?</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إِسْمُهَا زَيْنَبٌ</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Ismuhaa Zainab</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Namanya Zainab</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أَيْنَ تَسْكُنُ يَاخَالِد؟</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Ayna taskunu ya khaalid</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Dimana kamu tinggal, khalid?</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أَسْكُنُ فِيْ سِيْلاَلِي</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Askunu fii siylaaliy</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Saya tinggal di Silale</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وَأَيْنَ تَدْرُسُ؟</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Wa ayna tadrusu</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Dimana kamu sekolah?</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أَدْرُسُ فِي الْمَدْرَسَةِ اَلثَّانُوِيَّةِ اَلْهِلاََل بِأََمْبُوْنِ</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Adrusu fil madrasati attsaanuwiyyati Al-Hilaal bi ambuun</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lastRenderedPageBreak/>
        <w:t>Saya sekolah di SMP al-Hilal Ambon</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شُكْرًا لِمَعْرِفَتِكَ؟</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Syukran lima’rifatik</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Terima kasih telah mengenalmu</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عَفْوًا</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‘Afwan</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Sama-sama</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أَحمدُ : مَعَ السَّلاَمَةِ</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Ma’assalaamah</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Sampai jumpa</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خَالِدٌ : إِلَى اللِّقَاءِِ</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Ilalliqaa i</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Sampai ketemu lagi</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Setelah menghafalkan dan mempraktekkan dialog di atas dengan sesama teman, satu persatu siswa maju ke depan untuk memperkenalakan dirinya kepada yang lain, dengan menggunakan bentuk di atas dengan format sebagai berikut :</w:t>
      </w:r>
    </w:p>
    <w:p w:rsidR="005F4ED4" w:rsidRPr="005F4ED4" w:rsidRDefault="005F4ED4" w:rsidP="005F4ED4">
      <w:pPr>
        <w:shd w:val="clear" w:color="auto" w:fill="FFFFFF"/>
        <w:spacing w:after="36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rPr>
        <w:t> </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اَلسَّلاَمُ</w:t>
      </w:r>
      <w:r w:rsidRPr="005F4ED4">
        <w:rPr>
          <w:rFonts w:ascii="inherit" w:eastAsia="Times New Roman" w:hAnsi="inherit" w:cs="Arial"/>
          <w:color w:val="2B2B2B"/>
          <w:sz w:val="32"/>
          <w:szCs w:val="32"/>
          <w:bdr w:val="none" w:sz="0" w:space="0" w:color="auto" w:frame="1"/>
        </w:rPr>
        <w:t> </w:t>
      </w:r>
      <w:r w:rsidRPr="005F4ED4">
        <w:rPr>
          <w:rFonts w:ascii="inherit" w:eastAsia="Times New Roman" w:hAnsi="inherit" w:cs="Arial"/>
          <w:color w:val="2B2B2B"/>
          <w:sz w:val="32"/>
          <w:szCs w:val="32"/>
          <w:bdr w:val="none" w:sz="0" w:space="0" w:color="auto" w:frame="1"/>
          <w:rtl/>
        </w:rPr>
        <w:t>عَلَيْكُمْ</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Assalaamu alaikum</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إِسْمِى…..</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Ismii</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إِسْمُ أَبِيْ……</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Ismu abii</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إِسْمُ أُُمِّيْ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Ismu Ummii</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أَسْكُنُ فِيْ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Askunu Fii</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وَأَنَا أََدْرُسُ فِيْ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Wa ana adrusu fii</w:t>
      </w:r>
    </w:p>
    <w:p w:rsidR="005F4ED4" w:rsidRPr="005F4ED4" w:rsidRDefault="005F4ED4" w:rsidP="005F4ED4">
      <w:pPr>
        <w:shd w:val="clear" w:color="auto" w:fill="FFFFFF"/>
        <w:spacing w:after="0" w:line="240" w:lineRule="auto"/>
        <w:jc w:val="right"/>
        <w:textAlignment w:val="baseline"/>
        <w:rPr>
          <w:rFonts w:ascii="inherit" w:eastAsia="Times New Roman" w:hAnsi="inherit" w:cs="Arial"/>
          <w:color w:val="2B2B2B"/>
          <w:sz w:val="24"/>
          <w:szCs w:val="24"/>
        </w:rPr>
      </w:pPr>
      <w:r w:rsidRPr="005F4ED4">
        <w:rPr>
          <w:rFonts w:ascii="inherit" w:eastAsia="Times New Roman" w:hAnsi="inherit" w:cs="Arial"/>
          <w:color w:val="2B2B2B"/>
          <w:sz w:val="32"/>
          <w:szCs w:val="32"/>
          <w:bdr w:val="none" w:sz="0" w:space="0" w:color="auto" w:frame="1"/>
          <w:rtl/>
        </w:rPr>
        <w:t>شُكْرًا</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lastRenderedPageBreak/>
        <w:t>Syukran</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36"/>
          <w:szCs w:val="36"/>
          <w:bdr w:val="none" w:sz="0" w:space="0" w:color="auto" w:frame="1"/>
          <w:rtl/>
        </w:rPr>
        <w:t>اَلضَّمَائِِر</w:t>
      </w:r>
    </w:p>
    <w:p w:rsidR="005F4ED4" w:rsidRPr="005F4ED4" w:rsidRDefault="005F4ED4" w:rsidP="005F4ED4">
      <w:pPr>
        <w:shd w:val="clear" w:color="auto" w:fill="FFFFFF"/>
        <w:spacing w:after="0" w:line="240" w:lineRule="auto"/>
        <w:jc w:val="center"/>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Pr>
        <w:t>Kata ganti orang</w:t>
      </w:r>
    </w:p>
    <w:p w:rsidR="005F4ED4" w:rsidRPr="005F4ED4" w:rsidRDefault="005F4ED4" w:rsidP="005F4ED4">
      <w:pPr>
        <w:shd w:val="clear" w:color="auto" w:fill="FFFFFF"/>
        <w:spacing w:after="0" w:line="240" w:lineRule="auto"/>
        <w:jc w:val="both"/>
        <w:textAlignment w:val="baseline"/>
        <w:rPr>
          <w:rFonts w:ascii="inherit" w:eastAsia="Times New Roman" w:hAnsi="inherit" w:cs="Arial"/>
          <w:color w:val="2B2B2B"/>
          <w:sz w:val="24"/>
          <w:szCs w:val="24"/>
        </w:rPr>
      </w:pPr>
      <w:r w:rsidRPr="005F4ED4">
        <w:rPr>
          <w:rFonts w:ascii="inherit" w:eastAsia="Times New Roman" w:hAnsi="inherit" w:cs="Arial"/>
          <w:color w:val="2B2B2B"/>
          <w:sz w:val="24"/>
          <w:szCs w:val="24"/>
          <w:bdr w:val="none" w:sz="0" w:space="0" w:color="auto" w:frame="1"/>
          <w:rtl/>
        </w:rPr>
        <w:t> </w:t>
      </w:r>
    </w:p>
    <w:tbl>
      <w:tblPr>
        <w:tblW w:w="7110" w:type="dxa"/>
        <w:tblCellMar>
          <w:left w:w="0" w:type="dxa"/>
          <w:right w:w="0" w:type="dxa"/>
        </w:tblCellMar>
        <w:tblLook w:val="04A0" w:firstRow="1" w:lastRow="0" w:firstColumn="1" w:lastColumn="0" w:noHBand="0" w:noVBand="1"/>
      </w:tblPr>
      <w:tblGrid>
        <w:gridCol w:w="2671"/>
        <w:gridCol w:w="2154"/>
        <w:gridCol w:w="1693"/>
        <w:gridCol w:w="592"/>
      </w:tblGrid>
      <w:tr w:rsidR="005F4ED4" w:rsidRPr="005F4ED4" w:rsidTr="005F4ED4">
        <w:trPr>
          <w:trHeight w:val="603"/>
        </w:trPr>
        <w:tc>
          <w:tcPr>
            <w:tcW w:w="33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Arti</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Cara Baca</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Kata ganti orang</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No</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Kamu (1 orang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Kalian (2 orang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Antumaa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أَنْتُمَا</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2</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Kalian (banyak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Antum</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أَنْتُمْ</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3</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Kamu (1 orang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Anti</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4</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Kalian (2 org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Antumaa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أَنْتُمَا</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5</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Kalian (banyak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Antunna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أَنْتُنَّ</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6</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Dia (1 orang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Huwa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هُوَ</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7</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Mereka (2 orang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Humaa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هُمَا</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8</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Mereka (banyak laki2)</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Hum</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هُمْ</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9</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Dia (1 orang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Hiya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هِيَ</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10</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Mereka (2 orang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Humaa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هُمَا</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11</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Mereka (banyak perempuan)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Hunna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هُنَّ</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12</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Saya</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Anaa</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أَنَا</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13</w:t>
            </w:r>
          </w:p>
        </w:tc>
      </w:tr>
      <w:tr w:rsidR="005F4ED4" w:rsidRPr="005F4ED4" w:rsidTr="005F4ED4">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Kita/Kami</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Nahnu</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0" w:line="240" w:lineRule="auto"/>
              <w:jc w:val="center"/>
              <w:textAlignment w:val="baseline"/>
              <w:rPr>
                <w:rFonts w:ascii="inherit" w:eastAsia="Times New Roman" w:hAnsi="inherit" w:cs="Times New Roman"/>
                <w:sz w:val="21"/>
                <w:szCs w:val="21"/>
              </w:rPr>
            </w:pPr>
            <w:r w:rsidRPr="005F4ED4">
              <w:rPr>
                <w:rFonts w:ascii="inherit" w:eastAsia="Times New Roman" w:hAnsi="inherit" w:cs="Times New Roman"/>
                <w:sz w:val="36"/>
                <w:szCs w:val="36"/>
                <w:bdr w:val="none" w:sz="0" w:space="0" w:color="auto" w:frame="1"/>
                <w:rtl/>
              </w:rPr>
              <w:t>نَحْنُ</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F4ED4" w:rsidRPr="005F4ED4" w:rsidRDefault="005F4ED4" w:rsidP="005F4ED4">
            <w:pPr>
              <w:spacing w:after="360" w:line="240" w:lineRule="auto"/>
              <w:jc w:val="both"/>
              <w:textAlignment w:val="baseline"/>
              <w:rPr>
                <w:rFonts w:ascii="inherit" w:eastAsia="Times New Roman" w:hAnsi="inherit" w:cs="Times New Roman"/>
                <w:sz w:val="21"/>
                <w:szCs w:val="21"/>
              </w:rPr>
            </w:pPr>
            <w:r w:rsidRPr="005F4ED4">
              <w:rPr>
                <w:rFonts w:ascii="inherit" w:eastAsia="Times New Roman" w:hAnsi="inherit" w:cs="Times New Roman"/>
                <w:sz w:val="21"/>
                <w:szCs w:val="21"/>
              </w:rPr>
              <w:t>14</w:t>
            </w:r>
          </w:p>
        </w:tc>
      </w:tr>
    </w:tbl>
    <w:p w:rsidR="00F248CF" w:rsidRDefault="00F248CF"/>
    <w:sectPr w:rsidR="00F248CF" w:rsidSect="0018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D4"/>
    <w:rsid w:val="00186F8F"/>
    <w:rsid w:val="005F4ED4"/>
    <w:rsid w:val="00F248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FB12-CF13-474C-B8DD-66C34896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3545">
      <w:bodyDiv w:val="1"/>
      <w:marLeft w:val="0"/>
      <w:marRight w:val="0"/>
      <w:marTop w:val="0"/>
      <w:marBottom w:val="0"/>
      <w:divBdr>
        <w:top w:val="none" w:sz="0" w:space="0" w:color="auto"/>
        <w:left w:val="none" w:sz="0" w:space="0" w:color="auto"/>
        <w:bottom w:val="none" w:sz="0" w:space="0" w:color="auto"/>
        <w:right w:val="none" w:sz="0" w:space="0" w:color="auto"/>
      </w:divBdr>
      <w:divsChild>
        <w:div w:id="2008750390">
          <w:marLeft w:val="0"/>
          <w:marRight w:val="0"/>
          <w:marTop w:val="0"/>
          <w:marBottom w:val="120"/>
          <w:divBdr>
            <w:top w:val="none" w:sz="0" w:space="0" w:color="auto"/>
            <w:left w:val="none" w:sz="0" w:space="0" w:color="auto"/>
            <w:bottom w:val="none" w:sz="0" w:space="0" w:color="auto"/>
            <w:right w:val="none" w:sz="0" w:space="0" w:color="auto"/>
          </w:divBdr>
        </w:div>
        <w:div w:id="71902701">
          <w:marLeft w:val="0"/>
          <w:marRight w:val="8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STIM-LPI</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TAYYEB</dc:creator>
  <cp:keywords/>
  <dc:description/>
  <cp:lastModifiedBy>ABU TAYYEB</cp:lastModifiedBy>
  <cp:revision>1</cp:revision>
  <dcterms:created xsi:type="dcterms:W3CDTF">2021-10-11T07:20:00Z</dcterms:created>
  <dcterms:modified xsi:type="dcterms:W3CDTF">2021-10-11T07:22:00Z</dcterms:modified>
</cp:coreProperties>
</file>