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“K-뷰티의 안전망, 기술과 금융으로 완성하다”…세계최초 뷰티 핀테크 ‘빅웨이브3’ , 4년6개월 의 집념 끝에 ‘코스텍메드’ 생태계 2026년 7월 그랜드 런칭</w:t>
      </w:r>
    </w:p>
    <w:p w:rsidR="00000000" w:rsidDel="00000000" w:rsidP="00000000" w:rsidRDefault="00000000" w:rsidRPr="00000000" w14:paraId="00000002">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Unicode MS" w:cs="Arial Unicode MS" w:eastAsia="Arial Unicode MS" w:hAnsi="Arial Unicode MS"/>
          <w:color w:val="1f1f1f"/>
          <w:rtl w:val="0"/>
        </w:rPr>
        <w:t xml:space="preserve">국내 최초 ‘CosTechMed(화장품+기술+의료)’ 비즈니스 특허 기반 뷰티 핀테크 생태계 선포</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Unicode MS" w:cs="Arial Unicode MS" w:eastAsia="Arial Unicode MS" w:hAnsi="Arial Unicode MS"/>
          <w:color w:val="1f1f1f"/>
          <w:rtl w:val="0"/>
        </w:rPr>
        <w:t xml:space="preserve">빅웨이브3 특허 기술에 삼성화재·삼성카드가 결합… 스타트업의 혁신이 금융 시스템과 만나다</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Unicode MS" w:cs="Arial Unicode MS" w:eastAsia="Arial Unicode MS" w:hAnsi="Arial Unicode MS"/>
          <w:color w:val="1f1f1f"/>
          <w:rtl w:val="0"/>
        </w:rPr>
        <w:t xml:space="preserve">COSBACK 이커머스 에 ‘셀루크(Celuque)’ 포함 30여 개 더마 브랜드, 건강식품, 패션, 여행 플랫폼 참여</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Unicode MS" w:cs="Arial Unicode MS" w:eastAsia="Arial Unicode MS" w:hAnsi="Arial Unicode MS"/>
          <w:color w:val="1f1f1f"/>
          <w:rtl w:val="0"/>
        </w:rPr>
        <w:t xml:space="preserve">신라면세점·창고형 드럭스토어(MBB) 거점 확대… “소비가 시술 자산이 되는 유례없는 혁신”</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87.5" w:before="12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(코리아 뷰티타임즈2026년 7월, 서울) – 대한민국 미용 의료 시장의 패러다임을 ‘치료’에서 ‘안심 보장’으로, ‘단순 소비’에서 ‘자산 축적’으로 전환할 거대 프로젝트가 마침내 베일을 벗는다.</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국내 최초의 뷰티 핀테크 스타트업 ㈜빅웨이브3(BigWave3)창업팀은 대한민국 4,000여 피부과 및성형외과에셀퓨전 c 라는 더마화장품을개발및 유통하였고 해외 40여 개국 6만 여개 피부과 성형외과에 셀퓨전 c 더마 코스메스티컬스를 수출하였고 및 또한 성공적인 엑시트(Exit)를 기록한 글로벌 더마 브랜드 '셀퓨전씨(Cell Fusion C)'의 창업 팀이 주축이 되어 설립되었다. 빅웨이브3는 지난 4년이상의 치밀한 기술 개발과 독자적인 비즈니스 특허 확보를 마쳤으며, 오는 7월 대한민국 K-뷰티 시장의 새로운 표준이 될 플랫폼, 즉 화장품 소비와 미용 의료를 금융 시스템으로 완벽히 통합한 세계 최초의 '코스텍메드(CosTechMed) 생태계'기반으로 뷰티핀테크 플랫폼인 코스백 이커머스와 병원정보 제공및 뷰티리워드 적립해주는 닥터 리워드 모바일 플랫폼 을 하이브리드 방식으로 정식 가동한다.</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특히 빅웨이브3는 특히 대한민국 금융의 상징이자 신뢰의 정점인 삼성화재와 삼성카드라는 업계 1위의 금융 인프라를 자사의 독창적인 특허 플랫폼에 이식함으로써 뷰티핀테크라는 비즈니스의 압도적인 공신력을 확보했다. 뷰티 핀테크(Beauty Fintech)란 단순히 결제의 편의성을 넘어, 고도화된 IT 기술력을 통해 개인의 소비(Spending) 를 개인의 뷰티자산화를 제공하며 이는 무한 캐시백, 뷰티시술 리워드 크레딧, 보험 솔루션으로 치환하는 차세대 금융 융합 모델을 의미한다. 빅웨이브3는 연간 1억 2천만 건에 달하는 대한민국 미용 의료 시장의 방대한 트래픽을 정조준하여, 1,500만 뷰티 파워 컨슈머들에게 최적화된 금융 혜택을 제공하는 독보적인 비즈니스 엔진을 가동하고 있다.</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빅웨이브3는 자사의 현금 채굴형 캐시백 이커머스 ‘코스백(COSBACK)’과 병원 정보 및 시술 리워드 플랫폼 ‘닥터 리워드(Dr. Reward)’를 유기적으로 결합하였다. 화장품 구매가 곧 무한 캐시백과 미용 시술 리워드 포인트 적립으로 이어지게 함으로써, 뷰티 제품 소비와 시술 사이의 단절을 없애고 하나로 통합시킨 ‘CosTechMed(Cosmetics + Technology + Medical)’라는 ‘K-뷰티의 새로운 루틴’ 생태계를 개발했다. 여기에 대한민국 1위 보험사인 삼성화재, 대표 신용카드사인 삼성카드의 금융 인프라를 이식하여 세계 최초의 안전망 생태계를 완성하는 데 성공했다.</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 뷰티 핀테크(Beauty Fintech)의 혁신: 소비를 자산으로 치환하는 기술</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뷰티 핀테크란 화장품 구매라는 일상적인 소비 행위를 기술(Tech)을 통해 무한 캐시백, 뷰티시술 리워드 크레딧, 보험으로 변환하는 혁신적인 비즈니스 모델을 의미한다. 빅웨이브3는 자사 브랜드 ‘셀루크(Celuque)’를 포함한 10여 개의 자사몰 브랜드와 30여 개의 제휴 더마 브랜드, 나아가 건강보조식품, 패션 브랜드, 여행 플랫폼 등을 코스백(COSBACK) 이커머스 생태계에 순차적으로 편입시키고 있으며, 향후에도 엄격한 큐레이션을 통해 검증된 브랜드들을 지속적으로 편입시키게 된다. 고객이 이들 제품을 구매할 때마다 본인 구매액에 대한 캐시백은 물론 추천 친구의 구매 실적까지 공유받는 '무한 캐시백'과 병원 시술에 사용 가능한 '닥터 리워드'를 동시에 적립해 준다.</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 삼성카드 iD VIVA: 1,500만 시장을 향한 전략적 동맹 및 플랫폼 마케팅</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삼성카드와의 협력은 소비의 경제적 가치를 재정의하는 핵심 동력이다. 빅웨이브3 창업 팀은 이미 구축된 강력한 파트너 네트워크를 기반으로 단기간 내 100만 명의 '닥터 리워드 정회원' 가입 유치를 목표로 비즈니스를 전개할 계획이다. 이는 닥터 리워드 정회원에게 제공되는 압도적 혜택인 '5년간 총 250만 원 가치+@의 GREAT BEAUTY 키트'라는 파격적인 솔루션이 뒷받침되기에 충분히 가능하다는 분석이다. 실제로 빅웨이브3는 자체 데이터 분석 모델인 'R-1,85'를 통해 뷰티 핀테크 모델의 가능성을 점검했으며, 데이터상으로 85%의 높은 실현 가능성을 확인하며 연간 100만 명 이상의 가입자 확보를 확신하고 있다.</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특히 삼성카드는 빅웨이브3가 제시하는 COSTECHMED 비즈니스 모델의 가능성과 셀퓨전씨를 일궈낸 창업진의 독보적인 현장 경험에 주목했다. 양사는 오랜 기간 심도 있는 시장 조사와 서비스 기획을 공동으로 진행해 왔으며, 빅웨이브3는 직접적인 카드 발급에 관여하는 대행사가 아닌 삼성카드 iD VIVA의 '플랫폼 마케팅 대행사' 역할을 수행한다. 즉, 코스백과 닥터 리워드 플랫폼에 참여하는 삼성카드의 마케팅 허브로서 최적화된 고객 타겟팅과 독점적 혜택 전파를 담당하는 전략적 파트너로서 손을 맞잡았다.</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이를 통해 고객은 카드 고유의 일반 가맹점 혜택은 물론, 빅웨이브3 생태계만이 제공할 수 있는 파격적인 '듀오 혜택(Dual Benefit)'을 누리게 된다. 특히 빅웨이브3의 '코스백(COSBACK)' 이커머스 내 뷰티, 헬스, 패션, 여행 브랜드 자사몰 결제 시 본인 구매액에 대한 즉각적인 캐시백과 추천인 구매에 따른 '무한 캐시백'이라는 압도적인 혜택이 제공된다. 또한 닥터 리워드 병원정보 플랫폼을 통해 구매 결제액에 따른 뷰티 시술 리워드 적립 혜택이 더해져, 삼성카드의 신뢰와 빅웨이브3의 기술이 만나 국내 뷰티 핀테크 시장을 독점적으로 선점하겠다는 경영 전략을 완성한다.</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 GREAT BEAUTY의 정의: 표피부터 근막층(SMAS)까지 아우르는 과학적 입체 케어</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빅웨이브3 창업 팀은 진정한 아름다움인 ‘Great Beauty’가 단순히 피부 겉면을 가꾸는 것을 넘어 피부 전 층을 아우르는 입체적 케어를 통해서만 가능하다고 강조한다.</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신라면세점 및 전국의 유명 병원에서 판매되는 고기능성 더마 화장품을 통해 피부 표면인 표피(Epidermis)를 매끄럽게 관리하고, 코스백에서 결제 시 적립되는 '닥터 리워드'를 사용하여 전문 병원을 예약한다. 고객은 적립된 리워드를 현금처럼 사용하여 전문적인 미용 시술을 받을 수 있다.</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구체적으로는 진피(Dermis) 층의 탄력을 회복시키는 필러, 보톡스, 스킨부스터 시술부터, 피부의 기둥이자 가장 깊은 곳인 근막층(SMAS)까지 도달하여 리프팅 효과를 주는 레이저 리프팅과 하이푸(HIFU) 장비 시술까지 아우른다. 중요한 것은 이 모든 과정이 단순한 지출이 아닌, 플랫폼 생태계 내에서 보상과 혜택을 통해 고객 경험을 놀이처럼 즐기며(Play-hill), 친구들과 함께 경제적인 뷰티의 새로운 루틴을 경험하게 한다는 것이다. '무한 캐시백'과 '닥터 리워드'를 통해 표피, 진피, 근막층을 완벽히 관리하는 'Great Beauty'를 생태계 참여자들과 함께 실현하는 것이 이 모델의 과학적 정수다.</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 삼성화재 뷰티케어 보험: 고객의 불안을 신뢰로 바꾼 세계 최초의 '심리적 안전판'</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전국 1만 2천여 개의 피부과·성형외과가 밀집한 대한민국에서 미용 의료 시술은 일상이 되었지만, 정작 ‘시술 후 안전’은 그 누구도 책임지지 않는 사각지대에 놓여 있었다. 이러한 문제를 해결하기 위해 삼성화재와 빅웨이브3는 오랜 시간 동안 국내외 뷰티 고객과 의료기관을 대상으로 미용 의료 시술 시 발생하는 리스크를 정밀 조사했다.</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빅웨이브3는 이 페인 포인트를 해결하기 위해 세계 최초로 닥터 리워드 가입만으로 삼성화재의 보장 시스템이 즉시 가동되는 혁신적인 보험 모델을 구축했다. 고객의 입장에서 이 보험은 시술 중 사고는 물론, 시술 후 부작용에 따른 재시술비와 입원비까지 촘촘하게 보장받는 '기적 같은 안심 서비스'로 다가간다. 이는 병원에게는 분쟁 리스크를 줄여주는 최고의 솔루션이 되며, 고객에게는 안심하고 K-뷰티를 즐길 수 있는 강력한 보장 자산이 된다.</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 4년6개월의 R&amp;D의 결정체: 세계 유일의 '2단계 QR 결제' 지능형 특허 아키텍처</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빅웨이브3의 진정한 경쟁 우위는 전 세계 누구도 모방할 수 없는 고도의 기술 집약적 해자(Moat)에 있다. 빅웨이브3는 4년의 연구 끝에 ‘이중 QR 코드 기반 리워드 적립 및 의료 결제 자동화 시스템(특허 제10-234XXX호)’을 모바일 앱 플랫폼인 ‘닥터 리워드(Dr. Reward)’에 완벽히 탑재했다.</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이 시스템의 핵심은 초지능형 글로벌 리디렉션 서버와 독보적인 2단계 QR 연동 기술에 있다.</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제1차 QR 스캔 (구매 및 적립): 고객이 구매한 화장품 외부의 QR을 스캔하면 특허 알고리즘이 정품 인증과 동시에 사용자 계정을 확인하여 즉각적인 리워드를 적립한다. 이때 고유 식별 번호(UID)와 SHA/AES 국제 표준 암호화 알고리즘이 결합된 ‘디지털 지문’이 생성되어 위변조를 원천 차단한다.</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제2차 QR 스캔 (병원 시술 결제): 적립된 리워드를 사용하기 위해 제휴 병원에 방문한 고객은, 시술 후 병원이 생성한 결제 QR을 스캔하는 것만으로 적립된 리워드를 통해 시술비의 최대 49%를 실시간으로 차감 결제한다.</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시중에는 화장품 구매 시 포인트를 적립해주는 단순 QR 시스템은 많지만, 구매 시 적립한 데이터를 다시 의료 현장에서 ‘시술 결제 수단’으로 이중 연동하여 직접 차감하는 비즈니스 모델은 오직 빅웨이브3만이 보유한 독점적 특허 권리다.</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 오프라인 확장: 신라면세점과 창고형 드럭스토어(MBB)의 닥터 리워드 존</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빅웨이브3의 혁신은 온라인을 넘어 오프라인 거점으로 빠르게 확산된다. 서울 용산 HDC신라면세점에 입점한 '닥터 리워드 존'은 이미 실효성을 입증했으며, 향후 전국 창고형 드럭스토어(MBB 등)로 확대되어 고객 접점을 넓힐 계획이다.</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현재 닥터 리워드 존에는 ▲피부 장벽 개선 전문 ‘셀루크(Celuque)’ ▲동국제약 기술력의 ‘마데카 파마시아’ ▲항노화 솔루션 ‘마리포사(Mariposa)’ ▲비건 더마 브랜드 ‘비그린(BeGreen)’ ▲한방 진정 케어 ‘연비수’ ▲탈모 전문 ‘머리마나’ 등 10개 핵심 브랜드를 포함한 '연합 함대'가 참여하고 있다. 고객들은 이들 브랜드 구매 시 즉시 미용 시술비 최대 49% 크레딧 지원과 무한 캐시백 혜택을 동시에 받게 되며, 이는 화장품 구매가 곧 미용 의료 자산이 되는 전례 없는 오프라인 쇼핑 경험을 선사한다.</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 2026년 7월 그랜드 런칭: 뷰티 핀테크가 여는 K-뷰티의 새로운 루틴</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빅웨이브3 관계자는 "기존의 핀테크가 결제 편의성에 집중했다면, 빅웨이브3의 '뷰티 핀테크'는 고객의 소비 데이터를 가치 있는 의료 자산과 안전망으로 치환하는 차세대 솔루션"이라고 정의했다.</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삼성화재, 삼성카드와 함께하는 이 '코스텍메드(COSTECHMED)' 플랫폼의 가치는 고객들에게 더 나은 'Great Beauty'를 안전하고 풍성한 혜택 속에서 실현해주는 데 있다. 빅웨이브3는 이번 7월 그랜드 가동을 기점으로, 소비가 자산이 되는 'K-뷰티의 새로운 루틴'이 전 세계적으로 성장하고 정착되기를 바라는 비전을 선포하며 시장의 주역으로 거듭날 전망이다.</w:t>
      </w:r>
    </w:p>
    <w:p w:rsidR="00000000" w:rsidDel="00000000" w:rsidP="00000000" w:rsidRDefault="00000000" w:rsidRPr="00000000" w14:paraId="00000023">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기업소개</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㈜빅웨이브3(BigWave3): 국내 최초로 화장품 소비와 미용 의료 시술을 결합한 ‘CosTechMed’ 생태계를 창시한 뷰티 핀테크 스타트업이다. ‘코스백(COSBACK)’과 ‘닥터 리워드(Dr. Reward)’를 운영하며, 기술을 통해 소비자의 지출을 자산과 안전망으로 전환하는 핀테크 혁신을 주도하고 있다.</w:t>
      </w:r>
    </w:p>
    <w:p w:rsidR="00000000" w:rsidDel="00000000" w:rsidP="00000000" w:rsidRDefault="00000000" w:rsidRPr="00000000" w14:paraId="00000025">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문의</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㈜빅웨이브3 홍보팀 / contact@bigwave3.com</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공식 웹사이트: www.bigwave3.com</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&lt;끝&gt;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