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뷰티 핀테크 스타트업 빅웨이브 3: 250만 원 상당의 가치 혁명과 CosTechMed 생태계의 완성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빅웨이브 3의 혁신: 디커플링(Decoupling) 기반의 기술적 가치 선점 전략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뷰티 핀테크 스타트업 빅웨이브 3의 비즈니스 모델은 고객의 가치 사슬을 해체하고 재구성하는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'디커플링'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전략을 통해, 단순히 제품을 판매하는 단계를 넘어 고객이 압도적인 자산과 혜택을 먼저 확보하게 만드는 데 집중합니다.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고객은 화장품을 개별적으로 구매하기보다 **'DR REWARD 정회원 가입'**을 통해 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250만 원 상당의 가치 패키지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를 선점하며 생태계에 진입합니다. 이는 빅웨이브 3가 단순한 유통 플랫폼을 넘어, 일상의 뷰티 소비와 전문 메디컬 인프라를 기술적으로 동기화하여 단순 지출을 금융 자산으로 치환하는 **'테크니컬 공식 마케팅 파트너'**로서 기존 유통의 한계를 극복한 진화된 비즈니스 아키텍처를 제공하기 때문입니다.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뷰티 핀테크 아키텍처의 무료 체험: 판매를 넘어선 생태계 몰입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이 비즈니스 모델의 궁극적인 지향점은 전통적인 '판매' 중심의 상거래가 아닙니다. 빅웨이브 3는 제품을 먼저 판매하거나 보험을 가입시키고 카드 발급을 종용하는 구태의연한 방식에서 완전히 탈피했습니다.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본 모델의 진정한 목적은 고객이 프리미엄 제품, 안심 보험, 그리고 혁신적인 지불 수단이 유기적으로 결합된 **뷰티 핀테크 아키텍처의 효용을 '무료로 선체험'**하게 만드는 데 있습니다. DR REWARD 정회원 제도는 고객에게 이러한 뷰티와 금융이 결합된 생태계의 첫 경험을 리스크 없이 제공하는 핵심 관문이며, 이것이 바로 빅웨이브 3가 정의하는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진정한 의미의 '입체적 뷰티 라이프 파이낸싱(Beauty Life Financing)' 생태계의 완성형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입니다.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Great Beauty를 위한 DR REWARD 정회원의 250만 원 상당의 가치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정회원이 되면 가입만으로도 압도적인 가치를 즉시 선물 받게 됩니다. 이는 고객이 경제적 부담 없이 진정한 아름다움을 실현할 수 있도록 돕는 기술 기반의 온보딩 경험입니다.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진입 경로: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현금 15만 원 납부 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제휴카드(삼성카드 id vita 등 1, 2) 이용자 등록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자발적 이용 등록: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파트너 숍(피부과, 네일숍, 드럭스토어 등)은 절대로 카드를 권유하거나 발급을 유인하지 않습니다. 빅웨이브 3는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공식 마케팅 파트너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로서 정보를 제공할 뿐이며, 고객은 코스백 플랫폼 내에서 연동된 제휴카드를 클릭하여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자발적으로 등록 및 이용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을 완료합니다.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매년 제공되는 50만 원 상당의 'Great Beauty 키트' 구성: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9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시술 리워드: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닥터 리워드 앱에 즉시 적립되는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30만 뷰티 시술 리워드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안심 보험: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삼성화재 뷰티케어 보험 무상 가입 (시술 후 부작용 등 1년간 100% 보장).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보험료는 뷰티 핀테크 스타트업 빅웨이브 3가 전액 대납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합니다.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포스트 케어: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신라면세점 및 병원 전문 프리미엄 더마 코스메틱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15만 원 상당 정품 세트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제공.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지속 조건: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1년 차는 가입 즉시 제공됩니다. 이후에는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코스백 이커머스에서 제휴 카드로 연간 50만 원 이상 결제 시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매년 50만 원 상당의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Great Beauty 키트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혜택이 갱신됩니다.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자산화 루틴 (K-뷰티 핀테크 루프):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추천한 친구들이 코스백 이커머스(더마 화장품, 건강식품, 뷰티 디바이스, 여행 플랫폼 등)에서 결제할 때마다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15%의 무한 캐시백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을 받는 자산 형성 루틴을 선물 받습니다.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▣ 제휴카드 핵심 혜택 및 이용 조건 (예시)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빅웨이브 3는 고객의 선택권을 넓히기 위해 복수의 카드사와 협력하고 있습니다. 아래는 결제 시 누릴 수 있는 주요 혜택의 대표적인 사례이며, 모든 이용은 고객의 자발적 선택에 따른 기술적 연동으로 이루어집니다.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제휴카드 1 (삼성카드 id vita 등):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병원·의원·약국 결제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20% 결제일 할인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(전월 실적에 따라 월 최대 2만 원) 및 보험료 10% 할인 혜택 제공.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제휴카드 2 (특정 제휴사):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의료 및 약국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10% 청구 할인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. 전월 피부과 포함 이용 실적이 60만 원 이상일 경우, 월 이용 금액 최대 5만 원까지 청구 할인이 적용되는 등 생활 밀착형 혜택이 강화된 모델입니다. (음식/커피/편의점/약국 업종 통합 할인 한도 적용)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뷰티 핀테크 생태계 이해를 위한 57대 핵심 Q&amp;A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[섹션 1: 정의와 비즈니스 정체성]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Q1. 뷰티 핀테크란 무엇인가요?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화장품 소비(Cosmetics)를 기술(Technology)로 전환하고 미용 의료 자산(Medical)으로 연결하여, 소비가 곧 자산이 되게 하는 'CosTechMed' 경제 모델입니다.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Q2. 뷰티 핀테크 스타트업 빅웨이브 3는 카드 발급 대행사인가요?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아니요. 빅웨이브 3는 핀테크 인프라를 활용한 **'공식 마케팅 파트너'**입니다. 고객이 스스로 혜택을 선택하고 아키텍처를 체험할 수 있는 기술 환경만 제공합니다.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Q3. 하이브리드 이중 플랫폼(코스백 &amp; 닥터 리워드) 운영의 목적은 무엇인가요?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현금 혜택 중심의 '코스백'과 시술 리워드 관리 및 의료 안전망을 담당하는 '닥터 리워드'를 유기적으로 정렬(Alignment)하기 위함입니다. 이를 통해 고객의 일상적 지출을 메디컬 자산으로 즉각 치환하는 **'고객 중심의 초순환형 뷰티 핀테크 에코시스템'**을 구축하여 경제적 효용과 물리적 아름다움을 동시에 제공하는 것이 핵심입니다.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Q4. 코스백(COSBACK) 이커머스에는 어떤 상품들이 입점되나요?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제휴 카드사가 연동된 이커머스로, 뷰티 브랜드뿐만 아니라 건강식품, 뷰티 디바이스, 여행 플랫폼 등 다양한 브랜드사 페이지가 입점하여 운영됩니다.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Q5. 닥터 리워드(Dr. Reward) 플랫폼의 핵심 역할은 무엇인가요?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검증된 병원 정보를 제공하고, 코스백에서 전환된 리워드 크레딧을 관리하며 삼성화재 보험 연동으로 시술 안전을 담보하는 플랫폼입니다.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[섹션 2: 정회원 가입 및 250만 원 상당의 가치]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Q6. 처음부터 화장품을 사는 것보다 정회원 가입이 유리한 이유는?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15만 원의 가입비로 즉시 50만 원 상당의 가치를 선물 받고, 이를 통해 총 250만 원 상당의 혜택을 선점한 상태에서 뷰티 루틴을 시작할 수 있기 때문입니다.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Q7. 정회원이 되는 두 가지 경로는 무엇인가요?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현금 15만 원 납부(A형) 또는 제휴카드(삼성카드 id vita 등 1, 2) 이용자 등록(B형) 중 선택할 수 있습니다.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Q8. 제휴카드 이용 시 자발적 가입이 왜 중요한가요?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투명한 운영을 위해 파트너 숍의 유인이 아닌, 고객이 코스백 앱 내에서 정보를 확인하고 스스로 제휴카드를 클릭하여 연동해야 하기 때문입니다.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Q9. 250만 원 상당의 가치를 담은 'Great Beauty 키트'의 구성은 어떻게 되나요?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매년 제공되는 30만 시술 리워드, 삼성화재 안심 보험 무상 보장, 15만 원 상당의 프리미엄 더마 코스메틱 정품 세트로 구성됩니다.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Q10. 2년 차 이후에도 혜택을 계속 받기 위한 조건은 무엇인가요?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코스백 이커머스에서 제휴 카드로 연간 50만 원 이상 결제 시 매년 50만 원 상당의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Great Beauty 키트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선물이 갱신됩니다.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[섹션 3: 수익 구조와 자산화 루틴]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Q11. 코스백에서 본인이 구매할 때 받는 캐시백은 어느 정도인가요?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브랜드 공식몰 구매 시 본인 구매액의 최대 10%를 PG사를 통해 현금으로 직접 돌려받습니다.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Q12. 자산화 루틴의 핵심인 친구 추천 리워드는 어떻게 작동하나요?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추천한 친구들이 코스백에서 결제할 때마다, 친구 구매 금액의 최대 15%를 무한 캐시백으로 본인 계좌로 수취합니다.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Q13. 화장품 구매액이 시술 리워드로 전환되는 비율은 어떻게 되나요?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제품을 구매하고 정품 인증(QR 스캔)을 완료하면, 구매 금액의 최대 70%가 닥터 리워드 시술 리워드로 자동 적립됩니다.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Q14. 닥터 리워드 크레딧은 현금과 같은 것인가요?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고객에게는 현금과 동일한 가치로 인식되지만, 법적 안정성을 위해 오직 시술비로만 사용 가능한 플랫폼 전용 '크레딧' 단위입니다.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Q15. 인피니티 모드(무한 캐시백)는 어떻게 활성화되나요?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결제 수단에 따라 자동 적용됩니다. 일반 카드 결제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5%의 무한 캐시백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을 받으며, 제휴 카드로 결제 시 **15%(3배 상승)**의 제한 없는 무한 적립 혜택이 적용됩니다.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[섹션 4: 의료 혜택 및 보험 안전망]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Q16. 제휴카드의 의료비 청구 할인 혜택은 어느 정도인가요?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전월 실적에 따라 병원/의원/약국 업종에서 최대 10~20% 청구 할인을 받으며, 월 한도는 카드별로 상이합니다.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Q17. 삼성화재 뷰티케어 보험의 보험료는 누가 내나요?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뷰티 핀테크 스타트업 빅웨이브 3가 보험 계약자가 되어 보험료 100% 전액을 대납합니다. 정회원은 단 한 푼도 내지 않습니다.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Q18. 보험의 보장 범위는 어디까지인가요?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시술 후 발생하는 부작용에 대해 사망 사고부터 후유증에 따른 재수술비까지 1년간 폭넓게 보장합니다.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Q19. 외국인 관광객도 보험 혜택을 받을 수 있나요?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네. 글로벌 안전 표준을 위해 방한 외국인 관광객에게도 빅웨이브 3가 보험료를 대납하는 동일한 무상 보험을 제공합니다.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Q20. 시술 부작용에 대비한 'K-뷰티 세이프티 가드'란 무엇인가요?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삼성화재와 API를 연동하여 시술 전 안심 보험 가입을 완료하고, 사고 발생 시 과학적 리스크 헤징을 제공하는 시스템입니다.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[섹션 5: 프로세스와 기술 혁신]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Q21. PXRL 이중 QR 시스템은 무엇인가요?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박스 겉면(구매 인증)과 용기 안쪽(정품/리워드 확정) QR을 연동하여 데이터 무결성을 확보하고 시술비 결제를 자동화하는 특허 기술입니다.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Q22. 코스백 가입 시 친구 추천 코드가 필수인 이유는?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추천 코드를 입력해야 시스템이 혜택 대상자로 인식하여 10만 원 상당의 닥터 리워드 쿠폰을 문자로 발송하기 때문입니다.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Q23. 적립된 시술 리워드는 어떻게 사용하나요?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병원 데스크에서 앱 바코드를 스캔하면 보유 크레딧이 즉시 차감되어 간편 결제가 완료됩니다.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Q24. 할인된 가격이나 1+1 제품을 사도 리워드는 정가 기준으로 받나요?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네. 고객의 자산 형성 가치를 보존하기 위해, 할인 구매 시에도 리워드 산정은 '정가 가치'를 지향하여 풍부하게 제공됩니다.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Q25. 수수료 슬라이드(Slide) 시스템은 어떻게 작동하나요?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할인율이 올라갈수록 플랫폼 수수료가 40%까지 자동으로 낮아져 파트너사의 마진을 보호하는 유연한 정산 체계입니다.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[섹션 6: 참여자별 이익 구조]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Q26. 오너십 추천 코드는 어떤 권리를 가지나요?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숍 오너가 고객을 유입시켰을 때 부여받는 '디지털 지분'으로, 해당 고객의 평생 소비에 대한 수익권을 의미합니다.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Q27. 추천 오너의 구체적인 수익은 얼마인가요?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정회원 유치 시 5만 원, 그리고 해당 고객의 코스백 평생 구매액 15%를 15년간 무한 수취하게 됩니다.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Q28. 오너십 수익이 왜 '디지털 권리금'인가요?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매장 매각 시에도 수익권이 승계되거나 오너에게 지속 귀속되어 장기 수익을 보장하는 무형 자산이기 때문입니다.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Q29. 제휴 병원이 광고비 없이 고객을 유치할 수 있는 이유는?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플랫폼을 통해 리워드 자산을 보유한 고객이 자발적으로 병원을 찾기 때문에 전통적인 마케팅 출혈이 제거됩니다.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Q30. 카드사는 이 파트너십을 통해 어떤 이익을 얻나요?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우량 고객 확보 비용(CAC)을 제로화하고, 뷰티 고관여층의 정밀 데이터를 확보하여 금융 수익을 극대화합니다.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[섹션 7: 데이터 보안 및 독자적 관리 체계]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Q31. 연간 100만 명, 5년 내 600만 명의 정회원 빅데이터를 어떻게 보호하나요?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빅웨이브 3는 외부 금융사에 의존하지 않는 **'독자적 제로 트러스트(Zero Trust) 보안 아키텍처'**를 운영합니다. 모든 개인정보는 설계 단계부터 암호화(Embedded Privacy)되며, 600만 명의 대규모 트래픽을 수용하기 위해 데이터 레이크 기반의 이상 징후 탐지 시스템을 가동하여 실시간 데이터 무결성을 확보합니다.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Q32. 수집된 데이터는 향후 어떻게 활용되나요?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AI 뷰티 큐레이션 엔진 고도화 및 개인별 맞춤형 금융 상품 제안에 핵심 자산으로 활용됩니다. 600만 명의 고순도 퍼미션 DB는 고객의 피부 나이를 역행시키는 초개인화된 리워드 솔루션을 제공하는 기반이 됩니다.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Q33. 고객정보가 삼성 금융사와 연동될 때의 시너지는 무엇인가요?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금융 이력과 뷰티 데이터를 결합하여 고객에게 가장 유리한 맞춤형 자산 관리 솔루션을 제공하는 것입니다. 이는 고객의 결제 데이터와 시술 데이터를 연동하여 뷰티 루틴을 '금융형 라이프스타일'로 진화시킵니다.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Q34. 의료법 제27조 및 제56조 위반 여부를 어떻게 검증했나요?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닥터 리워드는 의료법 제27조 제3항(환자 유인·알선) 및 제56조(의료광고)를 철저히 준수합니다. 플랫폼은 병원이나 고객으로부터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어떠한 중개 수수료나 대가도 받지 않으며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, 고객은 자발적으로 병원 정보를 조회하고 예약합니다. 병원 또한 플랫폼에 광고비를 지불하지 않으며, 오직 플랫폼이 확보한 마케팅 예산을 고객 리워드로 환원하여 시술비를 차감해주는 '소비자 혜택 인프라'로만 기능합니다.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Q35. 제휴카드 온보딩 과정이 여신전문금융업법에 저촉되지 않나요?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네, 합법적입니다. 빅웨이브 3는 특정 카드 발급을 대행하거나 종용하지 않습니다. 코스백 이커머스 내에 복수의 카드사가 광고·홍보 채널로 온보딩되어 있으며, 고객은 정보를 확인한 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자발적으로 카드사 페이지로 이동하여 발급 및 이용 등록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을 진행합니다. 즉, 플랫폼은 기술적 연동 환경만 제공하는 공식 마케팅 파트너로서 여신법상 모집인 규제와 무관하게 운영됩니다.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Q36. 글로벌 시장 확장 시 개인정보 보호는 어떻게 하나요?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각국의 보안 규정(GDPR 등)을 준수하는 현지 금융 파트너와 API를 연동하여 보안 거버넌스를 구축합니다.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[섹션 8: 기업 가치와 미래]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Q37. 뷰티 핀테크 룸 8,000개의 영업이익률은 어느 정도인가요?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마케팅 비용이 거의 없는 'Zero CAC' 모델을 통해 약 70% 수준의 압도적인 영업이익률을 달성합니다.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Q38. 호텔 룸과 뷰티 핀테크 룸의 가치를 비교한다면?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물리적 건축비가 없는 핀테크 룸은 데이터와 금융 수익만으로 높은 순수익을 창출하여 자본 효율성이 월등히 높습니다.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Q39. 밀레니엄 힐튼 서울의 매각 사례와 비교했을 때 어떤 시사점이 있나요?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1.1조 원에 매각된 힐튼의 객실당 가치(16.2억)와 비교할 때, 600만 회원을 보유한 8,000개 핀테크 룸의 누적 가치는 이를 충분히 상회합니다.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Q40. 연간 100만 명 가입 목표 달성이 가능한 실질적 이유는?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전국 병원과 네일숍의 강력한 휴먼 네트워크가 "안 할 이유가 없는 250만 원 상당의 가치"를 1:1로 제안하기 때문입니다.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Q41. 빅웨이브 3가 꿈꾸는 뷰티 산업의 미래 모습은?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K-뷰티와 핀테크를 결합하여 전 세계 여성들의 뷰티 루틴을 금융 자산화하는 글로벌 표준 생태계를 선점하는 것입니다.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Q42. GREAT BEAUTY의 궁극적인 비전은 무엇인가요?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단순 미용을 넘어 접근성(Accessibility), 리워드(Reward), 안전(Safety)이 기술적으로 결합되어 누구나 경제적 장벽 없이 최고의 메디컬 케어를 누리는 '뷰티 민주화'입니다.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Q43. GREAT BEAUTY를 완성하는 7단계 선순환 루틴은?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구매(코스백) → 무한 캐시백 → 리워드 적립 → 병원 시술(닥터 리워드) → 안심 보험 보장 → 포스트 케어(더마 제품) → 재구매로 이어지는 심리스 루프입니다.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Q44. 표피 관리와 진피 시술의 연결이 왜 핵심인가요?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화장품을 통한 표피(Epidermis) 케어와 시술을 통한 진피(Dermis) 재생이 기술적으로 연동되어야만 진정한 항노화 결과가 완성되기 때문입니다.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Q45. 보험 시스템이 GREAT BEAUTY 경험에 기여하는 바는?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시술의 '사용 가치'에서 '위험 가치'를 기술적으로 분리(Decoupling)하여, 고객이 부작용 불안 없이 아름다움에만 몰입하게 해줍니다.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Q46. 고객을 '광고의 희생자'에서 '케어의 수혜자'로 바꾼다는 의미는?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불확실한 정보에 의존하는 대신, 삼성 금융의 신뢰와 리워드 자산을 기반으로 검증된 병원과 제품을 선택하는 '뷰티 주권'의 회복입니다.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Q47. GREAT BEAUTY는 글로벌 시장에서 어떻게 표준화되나요?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K-뷰티의 안전과 보상 체계를 세계적인 '뉴 루틴(New Routine)'으로 정착시켜, 해외에서도 적립하고 한국에서 시술받는 모델을 완성하는 것입니다.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[섹션 10: 파트너 네트워크 및 입점 채널 확장 전략]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Q48. 피부과가 '가입자 생산 공장' 역할을 수행하는 원리는?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상담 실장이 고객에게 '안 할 이유가 없는 250만 원의 가치'를 1:1로 제안하여, 광고비 없이 고관여 유저를 정회원으로 즉각 전환시키기 때문입니다.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Q49. 동국제약과의 전략적 MOU 및 입점 대행의 실익은?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마데카 파마시아 등 고기능성 브랜드를 생태계 필수 루틴으로 편입시켜, 브랜드사에는 충성 고객을, 고객에게는 검증된 재생 솔루션을 제공합니다.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Q50. 대한치과협회와의 제휴를 통한 확장 전략은?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단순 치료를 넘어 미용 치과 및 임플란트 영역으로 확장하여, 고액의 치과 시술비를 코스백 리워드 자산으로 해결하는 신규 수요를 창출합니다.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Q51. 전국 3,500개 네일숍 입점 전략의 핵심은 무엇인가요?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5,000명의 네일 아티스트를 '마이크로 인플루언서'로 활용하여, 시술 중 1:1 케어 과정에서 뷰티 핀테크 아키텍처를 자연스럽게 전파하는 Zero CAC 전략입니다.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Q52. 왜 파트너 아티스트들은 가입 유도에 적극적인가요?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시술 수수료 외에 가입 고객 1인당 발생하는 유치 수수료와 15년간 지속되는 이커머스 캐시백 지분을 통해 안정적인 로열티 수익을 얻기 때문입니다.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Q53. 창고형 드럭스토어 점주가 얻는 '디지털 권리금'의 가치는?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매장 방문객을 정회원화하면 해당 고객의 평생 코스백 소비액 15%를 수취하게 되어, 매장 매각 시 기업 가치를 수천억 원대로 높이는 지표가 됩니다.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Q54. 산부인과, 여성의원, 한방의원 등이 생태계에 참여하는 이유는?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여성 건강과 미용 한방 등 고부가가치 의료 서비스와 리워드 자산을 결합하여, 고객 생애 주기별 의료 수요를 하나의 경제권으로 통합하기 위함입니다.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Q55. V-Center(교육 센터)는 네트워크 확장에 어떤 역할을 하나요?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의사 및 숍 오너에게 핀테크 시스템 활용법과 마케팅 세미나를 제공하여, 파트너들이 스스로 생태계를 확장하는 '비즈니스 허브'가 됩니다.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Q56. 인플루언서와 MCN 채널을 통한 가입자 유입 성과는?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실제 체험 기반 바이럴을 통해 월 1,000만 명 노출과 연간 30만 장 이상의 제휴카드 활성화를 달성하며 강력한 온라인 전환을 이끌어냅니다.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Q57. HDC신라면세점 '닥터 리워드 존' PoC 성공이 주는 의미는?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글로벌 환경에서 모델의 유효성을 증명함으로써, 국내외 대형 브랜드와 의료기관들이 확신을 가지고 입점하게 만드는 강력한 시장 신호가 되었습니다.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산업 자산 가치 분석: 호텔 M&amp;A 데이터 기반 시뮬레이션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호텔명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매각 연도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매각 금액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객실 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객실당 단가 (억원)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밀레니엄 힐튼 서울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2021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1조 1,000억 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680실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16.2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그랜드 하얏트 서울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7,300억 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615실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11.9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콘래드 서울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4,150억 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434실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9.6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머큐어 홍대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2,282억 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575실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4.0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서울 호텔 평균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4.76</w:t>
            </w:r>
          </w:p>
        </w:tc>
      </w:tr>
    </w:tbl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경영학적 가치 분석: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럭셔리 호텔은 물리적 입지 가치에 기반한 자산이지만 막대한 초기 투자비와 관리비가 발생합니다. 반면 뷰티 핀테크 스타트업 빅웨이브 3의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8,000개 뷰티 핀테크 룸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은 인프라 매입 비용(CAPEX) 없이 전국 파트너망을 디지털로 연결하여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70%의 영업이익률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을 기록합니다.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600만 정회원이 만드는 데이터 수익과 15년 지속 캐시백 지분은 누적 트래픽에 따라 **최대 7.4조 원 수준의 미래 가치(LTV)**를 형성하며, 이는 실물 자산을 상회하는 디지털 혁명임을 입증합니다.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8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참고 자료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빅웨이브3_ 핀테크 사업모델01 (4).docx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최근 5년, 가장 비싸게 팔린 국내 호텔 Top 4, 4월 30, 2026에 액세스, </w:t>
      </w:r>
      <w:hyperlink r:id="rId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https://contents.premium.naver.com/siren/true/contents/250906234046603mq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JLL 한국 호텔 투자 시장 전망 보고서 2025-2026 - Googleapis.com, 4월 30, 2026에 액세스, </w:t>
      </w:r>
      <w:hyperlink r:id="rId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https://storage.googleapis.com/ch-aide-public/slack/JLL%20%ED%95%9C%EA%B5%AD%20%ED%98%B8%ED%85%94%20%ED%88%AC%EC%9E%90%20%EC%8B%9C%EC%9E%A5%20%EC%A0%84%EB%A7%9D%20%EB%B3%B4%EA%B3%A0%EC%84%9C%202025-2026.pdf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ntents.premium.naver.com/siren/true/contents/250906234046603mq" TargetMode="External"/><Relationship Id="rId7" Type="http://schemas.openxmlformats.org/officeDocument/2006/relationships/hyperlink" Target="https://storage.googleapis.com/ch-aide-public/slack/JLL%20%ED%95%9C%EA%B5%AD%20%ED%98%B8%ED%85%94%20%ED%88%AC%EC%9E%90%20%EC%8B%9C%EC%9E%A5%20%EC%A0%84%EB%A7%9D%20%EB%B3%B4%EA%B3%A0%EC%84%9C%202025-2026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