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"/>
        </w:rPr>
        <w:t xml:space="preserve">Algorithm </w:t>
      </w:r>
      <w:r>
        <w:rPr>
          <w:rFonts w:hint="default"/>
        </w:rPr>
        <w:t>that implements the automated verification method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"/>
        </w:rPr>
        <w:t>F</w:t>
      </w:r>
      <w:r>
        <w:rPr>
          <w:rFonts w:hint="default"/>
        </w:rPr>
        <w:t>ormal check</w:t>
      </w:r>
      <w:r>
        <w:rPr>
          <w:rFonts w:hint="default"/>
          <w:lang w:val="pt"/>
        </w:rPr>
        <w:t>ing of</w:t>
      </w:r>
      <w:r>
        <w:rPr>
          <w:rFonts w:hint="default"/>
        </w:rPr>
        <w:t xml:space="preserve"> the sizing and the operation of a given stand-alone PV system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Comparative of three state-of-the-art model checkers </w:t>
      </w:r>
      <w:r>
        <w:rPr>
          <w:rFonts w:hint="default"/>
          <w:lang w:val="pt"/>
        </w:rPr>
        <w:t>in</w:t>
      </w:r>
      <w:r>
        <w:rPr>
          <w:rFonts w:hint="default"/>
        </w:rPr>
        <w:t xml:space="preserve"> five </w:t>
      </w:r>
      <w:r>
        <w:rPr>
          <w:rFonts w:hint="default"/>
          <w:lang w:val="pt"/>
        </w:rPr>
        <w:t xml:space="preserve">real </w:t>
      </w:r>
      <w:r>
        <w:rPr>
          <w:rFonts w:hint="default"/>
        </w:rPr>
        <w:t>case studies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pt"/>
        </w:rPr>
        <w:t>A</w:t>
      </w:r>
      <w:r>
        <w:rPr>
          <w:rFonts w:hint="default"/>
        </w:rPr>
        <w:t xml:space="preserve">pproach </w:t>
      </w:r>
      <w:r>
        <w:rPr>
          <w:rFonts w:hint="default"/>
          <w:lang w:val="pt"/>
        </w:rPr>
        <w:t xml:space="preserve">detect </w:t>
      </w:r>
      <w:r>
        <w:rPr>
          <w:rFonts w:hint="default"/>
        </w:rPr>
        <w:t>design errors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which are not easily detected by other approaches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E002E"/>
    <w:multiLevelType w:val="singleLevel"/>
    <w:tmpl w:val="2F9E00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36E36"/>
    <w:rsid w:val="65536E36"/>
    <w:rsid w:val="97BF7527"/>
    <w:rsid w:val="E3F4B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2019-04-06T11:00:00Z</dcterms:created>
  <dc:creator>Alessandro</dc:creator>
  <cp:lastModifiedBy>Alessandro</cp:lastModifiedBy>
  <dcterms:modified xsi:type="dcterms:W3CDTF">2019-04-06T11:11:58Z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