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10CC" w:rsidRPr="0087474F" w:rsidRDefault="00A310CC" w:rsidP="0087474F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87474F">
        <w:rPr>
          <w:rFonts w:ascii="Malgun Gothic" w:eastAsia="Malgun Gothic" w:hAnsi="Malgun Gothic"/>
          <w:b/>
          <w:bCs/>
          <w:caps/>
          <w:sz w:val="28"/>
          <w:szCs w:val="28"/>
        </w:rPr>
        <w:t>Alergi</w:t>
      </w:r>
    </w:p>
    <w:p w:rsidR="00A310CC" w:rsidRPr="00DF1560" w:rsidRDefault="00520714" w:rsidP="00520714">
      <w:pPr>
        <w:spacing w:after="0" w:line="240" w:lineRule="auto"/>
        <w:jc w:val="both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Adalah </w:t>
      </w:r>
      <w:proofErr w:type="spellStart"/>
      <w:r>
        <w:rPr>
          <w:rFonts w:ascii="Malgun Gothic" w:eastAsia="Malgun Gothic" w:hAnsi="Malgun Gothic"/>
        </w:rPr>
        <w:t>reaksi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berlebihan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sistem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kekebalan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tubuh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terhadap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zat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tertentu</w:t>
      </w:r>
      <w:proofErr w:type="spellEnd"/>
      <w:r w:rsidR="00A310CC" w:rsidRPr="00DF1560">
        <w:rPr>
          <w:rFonts w:ascii="Malgun Gothic" w:eastAsia="Malgun Gothic" w:hAnsi="Malgun Gothic"/>
        </w:rPr>
        <w:t xml:space="preserve"> (</w:t>
      </w:r>
      <w:proofErr w:type="spellStart"/>
      <w:r w:rsidR="00A310CC" w:rsidRPr="00DF1560">
        <w:rPr>
          <w:rFonts w:ascii="Malgun Gothic" w:eastAsia="Malgun Gothic" w:hAnsi="Malgun Gothic"/>
        </w:rPr>
        <w:t>alergen</w:t>
      </w:r>
      <w:proofErr w:type="spellEnd"/>
      <w:r w:rsidR="00A310CC" w:rsidRPr="00DF1560">
        <w:rPr>
          <w:rFonts w:ascii="Malgun Gothic" w:eastAsia="Malgun Gothic" w:hAnsi="Malgun Gothic"/>
        </w:rPr>
        <w:t xml:space="preserve">) yang </w:t>
      </w:r>
      <w:proofErr w:type="spellStart"/>
      <w:r w:rsidR="00A310CC" w:rsidRPr="00DF1560">
        <w:rPr>
          <w:rFonts w:ascii="Malgun Gothic" w:eastAsia="Malgun Gothic" w:hAnsi="Malgun Gothic"/>
        </w:rPr>
        <w:t>sebenarnya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tidak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berbahaya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bagi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sebagian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besar</w:t>
      </w:r>
      <w:proofErr w:type="spellEnd"/>
      <w:r w:rsidR="00A310CC" w:rsidRPr="00DF1560">
        <w:rPr>
          <w:rFonts w:ascii="Malgun Gothic" w:eastAsia="Malgun Gothic" w:hAnsi="Malgun Gothic"/>
        </w:rPr>
        <w:t xml:space="preserve"> orang. </w:t>
      </w:r>
      <w:proofErr w:type="spellStart"/>
      <w:r w:rsidR="00A310CC" w:rsidRPr="00DF1560">
        <w:rPr>
          <w:rFonts w:ascii="Malgun Gothic" w:eastAsia="Malgun Gothic" w:hAnsi="Malgun Gothic"/>
        </w:rPr>
        <w:t>Alergen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dapat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berupa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makanan</w:t>
      </w:r>
      <w:proofErr w:type="spellEnd"/>
      <w:r w:rsidR="00A310CC" w:rsidRPr="00DF1560">
        <w:rPr>
          <w:rFonts w:ascii="Malgun Gothic" w:eastAsia="Malgun Gothic" w:hAnsi="Malgun Gothic"/>
        </w:rPr>
        <w:t xml:space="preserve">, </w:t>
      </w:r>
      <w:proofErr w:type="spellStart"/>
      <w:r w:rsidR="00A310CC" w:rsidRPr="00DF1560">
        <w:rPr>
          <w:rFonts w:ascii="Malgun Gothic" w:eastAsia="Malgun Gothic" w:hAnsi="Malgun Gothic"/>
        </w:rPr>
        <w:t>serbuk</w:t>
      </w:r>
      <w:proofErr w:type="spellEnd"/>
      <w:r w:rsidR="00A310CC" w:rsidRPr="00DF1560">
        <w:rPr>
          <w:rFonts w:ascii="Malgun Gothic" w:eastAsia="Malgun Gothic" w:hAnsi="Malgun Gothic"/>
        </w:rPr>
        <w:t xml:space="preserve"> sari, </w:t>
      </w:r>
      <w:proofErr w:type="spellStart"/>
      <w:r w:rsidR="00A310CC" w:rsidRPr="00DF1560">
        <w:rPr>
          <w:rFonts w:ascii="Malgun Gothic" w:eastAsia="Malgun Gothic" w:hAnsi="Malgun Gothic"/>
        </w:rPr>
        <w:t>debu</w:t>
      </w:r>
      <w:proofErr w:type="spellEnd"/>
      <w:r w:rsidR="00A310CC" w:rsidRPr="00DF1560">
        <w:rPr>
          <w:rFonts w:ascii="Malgun Gothic" w:eastAsia="Malgun Gothic" w:hAnsi="Malgun Gothic"/>
        </w:rPr>
        <w:t xml:space="preserve">, </w:t>
      </w:r>
      <w:proofErr w:type="spellStart"/>
      <w:r w:rsidR="00A310CC" w:rsidRPr="00DF1560">
        <w:rPr>
          <w:rFonts w:ascii="Malgun Gothic" w:eastAsia="Malgun Gothic" w:hAnsi="Malgun Gothic"/>
        </w:rPr>
        <w:t>bulu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hewan</w:t>
      </w:r>
      <w:proofErr w:type="spellEnd"/>
      <w:r w:rsidR="00A310CC" w:rsidRPr="00DF1560">
        <w:rPr>
          <w:rFonts w:ascii="Malgun Gothic" w:eastAsia="Malgun Gothic" w:hAnsi="Malgun Gothic"/>
        </w:rPr>
        <w:t xml:space="preserve">, </w:t>
      </w:r>
      <w:proofErr w:type="spellStart"/>
      <w:r w:rsidR="00A310CC" w:rsidRPr="00DF1560">
        <w:rPr>
          <w:rFonts w:ascii="Malgun Gothic" w:eastAsia="Malgun Gothic" w:hAnsi="Malgun Gothic"/>
        </w:rPr>
        <w:t>obat-obatan</w:t>
      </w:r>
      <w:proofErr w:type="spellEnd"/>
      <w:r w:rsidR="00A310CC" w:rsidRPr="00DF1560">
        <w:rPr>
          <w:rFonts w:ascii="Malgun Gothic" w:eastAsia="Malgun Gothic" w:hAnsi="Malgun Gothic"/>
        </w:rPr>
        <w:t xml:space="preserve">, </w:t>
      </w:r>
      <w:proofErr w:type="spellStart"/>
      <w:r w:rsidR="00A310CC" w:rsidRPr="00DF1560">
        <w:rPr>
          <w:rFonts w:ascii="Malgun Gothic" w:eastAsia="Malgun Gothic" w:hAnsi="Malgun Gothic"/>
        </w:rPr>
        <w:t>atau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bahan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kimia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lainnya</w:t>
      </w:r>
      <w:proofErr w:type="spellEnd"/>
      <w:r w:rsidR="00A310CC" w:rsidRPr="00DF1560">
        <w:rPr>
          <w:rFonts w:ascii="Malgun Gothic" w:eastAsia="Malgun Gothic" w:hAnsi="Malgun Gothic"/>
        </w:rPr>
        <w:t xml:space="preserve">. </w:t>
      </w:r>
      <w:proofErr w:type="spellStart"/>
      <w:r w:rsidR="00A310CC" w:rsidRPr="00DF1560">
        <w:rPr>
          <w:rFonts w:ascii="Malgun Gothic" w:eastAsia="Malgun Gothic" w:hAnsi="Malgun Gothic"/>
        </w:rPr>
        <w:t>Meski</w:t>
      </w:r>
      <w:proofErr w:type="spellEnd"/>
      <w:r>
        <w:rPr>
          <w:rFonts w:ascii="Malgun Gothic" w:eastAsia="Malgun Gothic" w:hAnsi="Malgun Gothic"/>
        </w:rPr>
        <w:t xml:space="preserve"> </w:t>
      </w:r>
      <w:r w:rsidR="00A310CC" w:rsidRPr="00DF1560">
        <w:rPr>
          <w:rFonts w:ascii="Malgun Gothic" w:eastAsia="Malgun Gothic" w:hAnsi="Malgun Gothic"/>
        </w:rPr>
        <w:t xml:space="preserve">pun </w:t>
      </w:r>
      <w:proofErr w:type="spellStart"/>
      <w:r w:rsidR="00A310CC" w:rsidRPr="00DF1560">
        <w:rPr>
          <w:rFonts w:ascii="Malgun Gothic" w:eastAsia="Malgun Gothic" w:hAnsi="Malgun Gothic"/>
        </w:rPr>
        <w:t>alergi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umumnya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tidak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mengancam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jiwa</w:t>
      </w:r>
      <w:proofErr w:type="spellEnd"/>
      <w:r w:rsidR="00A310CC" w:rsidRPr="00DF1560">
        <w:rPr>
          <w:rFonts w:ascii="Malgun Gothic" w:eastAsia="Malgun Gothic" w:hAnsi="Malgun Gothic"/>
        </w:rPr>
        <w:t xml:space="preserve">, </w:t>
      </w:r>
      <w:proofErr w:type="spellStart"/>
      <w:r w:rsidR="00A310CC" w:rsidRPr="00DF1560">
        <w:rPr>
          <w:rFonts w:ascii="Malgun Gothic" w:eastAsia="Malgun Gothic" w:hAnsi="Malgun Gothic"/>
        </w:rPr>
        <w:t>dalam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bebera</w:t>
      </w:r>
      <w:r>
        <w:rPr>
          <w:rFonts w:ascii="Malgun Gothic" w:eastAsia="Malgun Gothic" w:hAnsi="Malgun Gothic"/>
        </w:rPr>
        <w:t>pa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kasus</w:t>
      </w:r>
      <w:proofErr w:type="spellEnd"/>
      <w:r>
        <w:rPr>
          <w:rFonts w:ascii="Malgun Gothic" w:eastAsia="Malgun Gothic" w:hAnsi="Malgun Gothic"/>
        </w:rPr>
        <w:t xml:space="preserve">, </w:t>
      </w:r>
      <w:proofErr w:type="spellStart"/>
      <w:r>
        <w:rPr>
          <w:rFonts w:ascii="Malgun Gothic" w:eastAsia="Malgun Gothic" w:hAnsi="Malgun Gothic"/>
        </w:rPr>
        <w:t>alergi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dapat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menyebab</w:t>
      </w:r>
      <w:r w:rsidR="00A310CC" w:rsidRPr="00DF1560">
        <w:rPr>
          <w:rFonts w:ascii="Malgun Gothic" w:eastAsia="Malgun Gothic" w:hAnsi="Malgun Gothic"/>
        </w:rPr>
        <w:t>kan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reaksi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parah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seperti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ana</w:t>
      </w:r>
      <w:r>
        <w:rPr>
          <w:rFonts w:ascii="Malgun Gothic" w:eastAsia="Malgun Gothic" w:hAnsi="Malgun Gothic"/>
        </w:rPr>
        <w:t>filaksis</w:t>
      </w:r>
      <w:proofErr w:type="spellEnd"/>
      <w:r>
        <w:rPr>
          <w:rFonts w:ascii="Malgun Gothic" w:eastAsia="Malgun Gothic" w:hAnsi="Malgun Gothic"/>
        </w:rPr>
        <w:t xml:space="preserve">, yang </w:t>
      </w:r>
      <w:proofErr w:type="spellStart"/>
      <w:r>
        <w:rPr>
          <w:rFonts w:ascii="Malgun Gothic" w:eastAsia="Malgun Gothic" w:hAnsi="Malgun Gothic"/>
        </w:rPr>
        <w:t>memerlukan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pena</w:t>
      </w:r>
      <w:r w:rsidR="00A310CC" w:rsidRPr="00DF1560">
        <w:rPr>
          <w:rFonts w:ascii="Malgun Gothic" w:eastAsia="Malgun Gothic" w:hAnsi="Malgun Gothic"/>
        </w:rPr>
        <w:t>nganan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segera</w:t>
      </w:r>
      <w:proofErr w:type="spellEnd"/>
      <w:r w:rsidR="00A310CC" w:rsidRPr="00DF1560">
        <w:rPr>
          <w:rFonts w:ascii="Malgun Gothic" w:eastAsia="Malgun Gothic" w:hAnsi="Malgun Gothic"/>
        </w:rPr>
        <w:t xml:space="preserve">. </w:t>
      </w:r>
      <w:proofErr w:type="spellStart"/>
      <w:r w:rsidR="00A310CC" w:rsidRPr="00DF1560">
        <w:rPr>
          <w:rFonts w:ascii="Malgun Gothic" w:eastAsia="Malgun Gothic" w:hAnsi="Malgun Gothic"/>
        </w:rPr>
        <w:t>Pengobatan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ber</w:t>
      </w:r>
      <w:r>
        <w:rPr>
          <w:rFonts w:ascii="Malgun Gothic" w:eastAsia="Malgun Gothic" w:hAnsi="Malgun Gothic"/>
        </w:rPr>
        <w:t>tujuan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untuk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mengidentifikasi</w:t>
      </w:r>
      <w:proofErr w:type="spellEnd"/>
      <w:r>
        <w:rPr>
          <w:rFonts w:ascii="Malgun Gothic" w:eastAsia="Malgun Gothic" w:hAnsi="Malgun Gothic"/>
        </w:rPr>
        <w:t xml:space="preserve">, </w:t>
      </w:r>
      <w:proofErr w:type="spellStart"/>
      <w:r>
        <w:rPr>
          <w:rFonts w:ascii="Malgun Gothic" w:eastAsia="Malgun Gothic" w:hAnsi="Malgun Gothic"/>
        </w:rPr>
        <w:t>menghindari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alergen</w:t>
      </w:r>
      <w:proofErr w:type="spellEnd"/>
      <w:r>
        <w:rPr>
          <w:rFonts w:ascii="Malgun Gothic" w:eastAsia="Malgun Gothic" w:hAnsi="Malgun Gothic"/>
        </w:rPr>
        <w:t xml:space="preserve">, &amp; </w:t>
      </w:r>
      <w:proofErr w:type="spellStart"/>
      <w:r w:rsidR="00A310CC" w:rsidRPr="00DF1560">
        <w:rPr>
          <w:rFonts w:ascii="Malgun Gothic" w:eastAsia="Malgun Gothic" w:hAnsi="Malgun Gothic"/>
        </w:rPr>
        <w:t>mengelola</w:t>
      </w:r>
      <w:proofErr w:type="spellEnd"/>
      <w:r w:rsidR="00A310CC" w:rsidRPr="00DF1560">
        <w:rPr>
          <w:rFonts w:ascii="Malgun Gothic" w:eastAsia="Malgun Gothic" w:hAnsi="Malgun Gothic"/>
        </w:rPr>
        <w:t xml:space="preserve"> </w:t>
      </w:r>
      <w:proofErr w:type="spellStart"/>
      <w:r w:rsidR="00A310CC" w:rsidRPr="00DF1560">
        <w:rPr>
          <w:rFonts w:ascii="Malgun Gothic" w:eastAsia="Malgun Gothic" w:hAnsi="Malgun Gothic"/>
        </w:rPr>
        <w:t>gejala</w:t>
      </w:r>
      <w:proofErr w:type="spellEnd"/>
      <w:r w:rsidR="00A310CC" w:rsidRPr="00DF1560">
        <w:rPr>
          <w:rFonts w:ascii="Malgun Gothic" w:eastAsia="Malgun Gothic" w:hAnsi="Malgun Gothic"/>
        </w:rPr>
        <w:t xml:space="preserve"> yang </w:t>
      </w:r>
      <w:proofErr w:type="spellStart"/>
      <w:r w:rsidR="00A310CC" w:rsidRPr="00DF1560">
        <w:rPr>
          <w:rFonts w:ascii="Malgun Gothic" w:eastAsia="Malgun Gothic" w:hAnsi="Malgun Gothic"/>
        </w:rPr>
        <w:t>muncul</w:t>
      </w:r>
      <w:proofErr w:type="spellEnd"/>
      <w:r w:rsidR="00A310CC" w:rsidRPr="00DF1560">
        <w:rPr>
          <w:rFonts w:ascii="Malgun Gothic" w:eastAsia="Malgun Gothic" w:hAnsi="Malgun Gothic"/>
        </w:rPr>
        <w:t>.</w:t>
      </w:r>
    </w:p>
    <w:p w:rsidR="00A310CC" w:rsidRPr="007B4D37" w:rsidRDefault="00A310CC" w:rsidP="00A310CC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310CC" w:rsidRPr="00684DC9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84DC9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A310CC" w:rsidRPr="00DF1560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DF1560">
        <w:rPr>
          <w:rFonts w:ascii="Malgun Gothic" w:eastAsia="Malgun Gothic" w:hAnsi="Malgun Gothic"/>
          <w:b/>
          <w:bCs/>
        </w:rPr>
        <w:t xml:space="preserve">A. Faktor </w:t>
      </w:r>
      <w:proofErr w:type="spellStart"/>
      <w:r w:rsidRPr="00DF1560">
        <w:rPr>
          <w:rFonts w:ascii="Malgun Gothic" w:eastAsia="Malgun Gothic" w:hAnsi="Malgun Gothic"/>
          <w:b/>
          <w:bCs/>
        </w:rPr>
        <w:t>Medis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Modern:  </w:t>
      </w:r>
    </w:p>
    <w:p w:rsidR="00A310CC" w:rsidRPr="00DF1560" w:rsidRDefault="00A310CC" w:rsidP="00A310CC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  <w:b/>
          <w:bCs/>
        </w:rPr>
        <w:t>Reaksi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Imun </w:t>
      </w:r>
      <w:proofErr w:type="spellStart"/>
      <w:r w:rsidRPr="00DF1560">
        <w:rPr>
          <w:rFonts w:ascii="Malgun Gothic" w:eastAsia="Malgun Gothic" w:hAnsi="Malgun Gothic"/>
          <w:b/>
          <w:bCs/>
        </w:rPr>
        <w:t>Terhadap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DF1560">
        <w:rPr>
          <w:rFonts w:ascii="Malgun Gothic" w:eastAsia="Malgun Gothic" w:hAnsi="Malgun Gothic"/>
          <w:b/>
          <w:bCs/>
        </w:rPr>
        <w:t>Alergen</w:t>
      </w:r>
      <w:proofErr w:type="spellEnd"/>
      <w:r w:rsidRPr="00DF1560">
        <w:rPr>
          <w:rFonts w:ascii="Malgun Gothic" w:eastAsia="Malgun Gothic" w:hAnsi="Malgun Gothic"/>
          <w:b/>
          <w:bCs/>
        </w:rPr>
        <w:t>:</w:t>
      </w:r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Sistem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kekebalan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tubuh</w:t>
      </w:r>
      <w:proofErr w:type="spellEnd"/>
      <w:r w:rsidRPr="00DF1560">
        <w:rPr>
          <w:rFonts w:ascii="Malgun Gothic" w:eastAsia="Malgun Gothic" w:hAnsi="Malgun Gothic"/>
        </w:rPr>
        <w:t xml:space="preserve"> salah </w:t>
      </w:r>
      <w:proofErr w:type="spellStart"/>
      <w:r w:rsidRPr="00DF1560">
        <w:rPr>
          <w:rFonts w:ascii="Malgun Gothic" w:eastAsia="Malgun Gothic" w:hAnsi="Malgun Gothic"/>
        </w:rPr>
        <w:t>mengenali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alergen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sebagai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ancaman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melepaskan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histamin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sebagai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respons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  <w:b/>
          <w:bCs/>
        </w:rPr>
        <w:t xml:space="preserve">Faktor </w:t>
      </w:r>
      <w:proofErr w:type="spellStart"/>
      <w:r w:rsidRPr="00DF1560">
        <w:rPr>
          <w:rFonts w:ascii="Malgun Gothic" w:eastAsia="Malgun Gothic" w:hAnsi="Malgun Gothic"/>
          <w:b/>
          <w:bCs/>
        </w:rPr>
        <w:t>Genetik</w:t>
      </w:r>
      <w:proofErr w:type="spellEnd"/>
      <w:r w:rsidRPr="00DF1560">
        <w:rPr>
          <w:rFonts w:ascii="Malgun Gothic" w:eastAsia="Malgun Gothic" w:hAnsi="Malgun Gothic"/>
          <w:b/>
          <w:bCs/>
        </w:rPr>
        <w:t>:</w:t>
      </w:r>
      <w:r w:rsidRPr="00DF1560">
        <w:rPr>
          <w:rFonts w:ascii="Malgun Gothic" w:eastAsia="Malgun Gothic" w:hAnsi="Malgun Gothic"/>
        </w:rPr>
        <w:t xml:space="preserve"> Riwayat </w:t>
      </w:r>
      <w:proofErr w:type="spellStart"/>
      <w:r w:rsidRPr="00DF1560">
        <w:rPr>
          <w:rFonts w:ascii="Malgun Gothic" w:eastAsia="Malgun Gothic" w:hAnsi="Malgun Gothic"/>
        </w:rPr>
        <w:t>keluarga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dengan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meningkatkan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risiko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  <w:b/>
          <w:bCs/>
        </w:rPr>
        <w:t>Lingkungan</w:t>
      </w:r>
      <w:proofErr w:type="spellEnd"/>
      <w:r w:rsidRPr="00DF1560">
        <w:rPr>
          <w:rFonts w:ascii="Malgun Gothic" w:eastAsia="Malgun Gothic" w:hAnsi="Malgun Gothic"/>
          <w:b/>
          <w:bCs/>
        </w:rPr>
        <w:t>:</w:t>
      </w:r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Paparan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polusi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udara</w:t>
      </w:r>
      <w:proofErr w:type="spellEnd"/>
      <w:r w:rsidRPr="00DF1560">
        <w:rPr>
          <w:rFonts w:ascii="Malgun Gothic" w:eastAsia="Malgun Gothic" w:hAnsi="Malgun Gothic"/>
        </w:rPr>
        <w:t xml:space="preserve">, asap </w:t>
      </w:r>
      <w:proofErr w:type="spellStart"/>
      <w:r w:rsidRPr="00DF1560">
        <w:rPr>
          <w:rFonts w:ascii="Malgun Gothic" w:eastAsia="Malgun Gothic" w:hAnsi="Malgun Gothic"/>
        </w:rPr>
        <w:t>rokok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bahan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kimia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dapat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memicu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  <w:b/>
          <w:bCs/>
        </w:rPr>
        <w:t>Makanan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DF1560">
        <w:rPr>
          <w:rFonts w:ascii="Malgun Gothic" w:eastAsia="Malgun Gothic" w:hAnsi="Malgun Gothic"/>
          <w:b/>
          <w:bCs/>
        </w:rPr>
        <w:t>Tertentu</w:t>
      </w:r>
      <w:proofErr w:type="spellEnd"/>
      <w:r w:rsidRPr="00DF1560">
        <w:rPr>
          <w:rFonts w:ascii="Malgun Gothic" w:eastAsia="Malgun Gothic" w:hAnsi="Malgun Gothic"/>
          <w:b/>
          <w:bCs/>
        </w:rPr>
        <w:t>:</w:t>
      </w:r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Makanan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seperti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kacang-kacangan</w:t>
      </w:r>
      <w:proofErr w:type="spellEnd"/>
      <w:r w:rsidRPr="00DF1560">
        <w:rPr>
          <w:rFonts w:ascii="Malgun Gothic" w:eastAsia="Malgun Gothic" w:hAnsi="Malgun Gothic"/>
        </w:rPr>
        <w:t xml:space="preserve">, susu, </w:t>
      </w:r>
      <w:proofErr w:type="spellStart"/>
      <w:r w:rsidRPr="00DF1560">
        <w:rPr>
          <w:rFonts w:ascii="Malgun Gothic" w:eastAsia="Malgun Gothic" w:hAnsi="Malgun Gothic"/>
        </w:rPr>
        <w:t>telur</w:t>
      </w:r>
      <w:proofErr w:type="spellEnd"/>
      <w:r w:rsidRPr="00DF1560">
        <w:rPr>
          <w:rFonts w:ascii="Malgun Gothic" w:eastAsia="Malgun Gothic" w:hAnsi="Malgun Gothic"/>
        </w:rPr>
        <w:t xml:space="preserve">, seafood, dan gluten </w:t>
      </w:r>
      <w:proofErr w:type="spellStart"/>
      <w:r w:rsidRPr="00DF1560">
        <w:rPr>
          <w:rFonts w:ascii="Malgun Gothic" w:eastAsia="Malgun Gothic" w:hAnsi="Malgun Gothic"/>
        </w:rPr>
        <w:t>sering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menjadi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penyebab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  <w:b/>
          <w:bCs/>
        </w:rPr>
        <w:t>Obat-</w:t>
      </w:r>
      <w:proofErr w:type="spellStart"/>
      <w:r w:rsidRPr="00DF1560">
        <w:rPr>
          <w:rFonts w:ascii="Malgun Gothic" w:eastAsia="Malgun Gothic" w:hAnsi="Malgun Gothic"/>
          <w:b/>
          <w:bCs/>
        </w:rPr>
        <w:t>Obatan</w:t>
      </w:r>
      <w:proofErr w:type="spellEnd"/>
      <w:r w:rsidRPr="00DF1560">
        <w:rPr>
          <w:rFonts w:ascii="Malgun Gothic" w:eastAsia="Malgun Gothic" w:hAnsi="Malgun Gothic"/>
          <w:b/>
          <w:bCs/>
        </w:rPr>
        <w:t>:</w:t>
      </w:r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Beberapa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obat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seperti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antibiotik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aspirin </w:t>
      </w:r>
      <w:proofErr w:type="spellStart"/>
      <w:r w:rsidRPr="00DF1560">
        <w:rPr>
          <w:rFonts w:ascii="Malgun Gothic" w:eastAsia="Malgun Gothic" w:hAnsi="Malgun Gothic"/>
        </w:rPr>
        <w:t>dapat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memicu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reaksi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DF1560">
        <w:rPr>
          <w:rFonts w:ascii="Malgun Gothic" w:eastAsia="Malgun Gothic" w:hAnsi="Malgun Gothic"/>
          <w:b/>
          <w:bCs/>
        </w:rPr>
        <w:t xml:space="preserve">B. Faktor Herbal &amp; </w:t>
      </w:r>
      <w:proofErr w:type="spellStart"/>
      <w:r w:rsidRPr="00DF1560">
        <w:rPr>
          <w:rFonts w:ascii="Malgun Gothic" w:eastAsia="Malgun Gothic" w:hAnsi="Malgun Gothic"/>
          <w:b/>
          <w:bCs/>
        </w:rPr>
        <w:t>Thibb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An-Nabawi:  </w:t>
      </w:r>
    </w:p>
    <w:p w:rsidR="00A310CC" w:rsidRPr="00DF1560" w:rsidRDefault="00A310CC" w:rsidP="00A310CC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Akumulasi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Racun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Tubuh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Disebabkan</w:t>
      </w:r>
      <w:proofErr w:type="spellEnd"/>
      <w:r w:rsidRPr="00DF1560">
        <w:rPr>
          <w:rFonts w:ascii="Malgun Gothic" w:eastAsia="Malgun Gothic" w:hAnsi="Malgun Gothic"/>
        </w:rPr>
        <w:t xml:space="preserve"> oleh </w:t>
      </w:r>
      <w:proofErr w:type="spellStart"/>
      <w:r w:rsidRPr="00DF1560">
        <w:rPr>
          <w:rFonts w:ascii="Malgun Gothic" w:eastAsia="Malgun Gothic" w:hAnsi="Malgun Gothic"/>
        </w:rPr>
        <w:t>konsumsi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makanan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tidak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sehat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kurang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detoksifikasi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Ketidakseimbangan</w:t>
      </w:r>
      <w:proofErr w:type="spellEnd"/>
      <w:r w:rsidRPr="00DF1560">
        <w:rPr>
          <w:rFonts w:ascii="Malgun Gothic" w:eastAsia="Malgun Gothic" w:hAnsi="Malgun Gothic"/>
        </w:rPr>
        <w:t xml:space="preserve"> Energi </w:t>
      </w:r>
      <w:proofErr w:type="spellStart"/>
      <w:r w:rsidRPr="00DF1560">
        <w:rPr>
          <w:rFonts w:ascii="Malgun Gothic" w:eastAsia="Malgun Gothic" w:hAnsi="Malgun Gothic"/>
        </w:rPr>
        <w:t>Tubuh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Akibat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konsumsi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makanan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dingin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panas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secara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berlebihan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Kelemahan</w:t>
      </w:r>
      <w:proofErr w:type="spellEnd"/>
      <w:r w:rsidRPr="00DF1560">
        <w:rPr>
          <w:rFonts w:ascii="Malgun Gothic" w:eastAsia="Malgun Gothic" w:hAnsi="Malgun Gothic"/>
        </w:rPr>
        <w:t xml:space="preserve"> Organ Internal: </w:t>
      </w:r>
      <w:proofErr w:type="spellStart"/>
      <w:r w:rsidRPr="00DF1560">
        <w:rPr>
          <w:rFonts w:ascii="Malgun Gothic" w:eastAsia="Malgun Gothic" w:hAnsi="Malgun Gothic"/>
        </w:rPr>
        <w:t>Terutama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hati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ginjal</w:t>
      </w:r>
      <w:proofErr w:type="spellEnd"/>
      <w:r w:rsidRPr="00DF1560">
        <w:rPr>
          <w:rFonts w:ascii="Malgun Gothic" w:eastAsia="Malgun Gothic" w:hAnsi="Malgun Gothic"/>
        </w:rPr>
        <w:t xml:space="preserve">, yang </w:t>
      </w:r>
      <w:proofErr w:type="spellStart"/>
      <w:r w:rsidRPr="00DF1560">
        <w:rPr>
          <w:rFonts w:ascii="Malgun Gothic" w:eastAsia="Malgun Gothic" w:hAnsi="Malgun Gothic"/>
        </w:rPr>
        <w:t>berperan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dalam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detoksifikasi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tubuh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B7182B" w:rsidRDefault="00A310CC" w:rsidP="00A310CC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310CC" w:rsidRPr="00547FE9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7FE9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A310CC" w:rsidRPr="00DF1560" w:rsidRDefault="00A310CC" w:rsidP="00A310C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>Gatal-</w:t>
      </w:r>
      <w:proofErr w:type="spellStart"/>
      <w:r w:rsidRPr="00DF1560">
        <w:rPr>
          <w:rFonts w:ascii="Malgun Gothic" w:eastAsia="Malgun Gothic" w:hAnsi="Malgun Gothic"/>
        </w:rPr>
        <w:t>gatal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ruam</w:t>
      </w:r>
      <w:proofErr w:type="spellEnd"/>
      <w:r w:rsidRPr="00DF1560">
        <w:rPr>
          <w:rFonts w:ascii="Malgun Gothic" w:eastAsia="Malgun Gothic" w:hAnsi="Malgun Gothic"/>
        </w:rPr>
        <w:t xml:space="preserve"> pada </w:t>
      </w:r>
      <w:proofErr w:type="spellStart"/>
      <w:r w:rsidRPr="00DF1560">
        <w:rPr>
          <w:rFonts w:ascii="Malgun Gothic" w:eastAsia="Malgun Gothic" w:hAnsi="Malgun Gothic"/>
        </w:rPr>
        <w:t>kulit</w:t>
      </w:r>
      <w:proofErr w:type="spellEnd"/>
      <w:r w:rsidRPr="00DF1560">
        <w:rPr>
          <w:rFonts w:ascii="Malgun Gothic" w:eastAsia="Malgun Gothic" w:hAnsi="Malgun Gothic"/>
        </w:rPr>
        <w:t xml:space="preserve"> (</w:t>
      </w:r>
      <w:proofErr w:type="spellStart"/>
      <w:r w:rsidRPr="00DF1560">
        <w:rPr>
          <w:rFonts w:ascii="Malgun Gothic" w:eastAsia="Malgun Gothic" w:hAnsi="Malgun Gothic"/>
        </w:rPr>
        <w:t>urtikaria</w:t>
      </w:r>
      <w:proofErr w:type="spellEnd"/>
      <w:r w:rsidRPr="00DF1560">
        <w:rPr>
          <w:rFonts w:ascii="Malgun Gothic" w:eastAsia="Malgun Gothic" w:hAnsi="Malgun Gothic"/>
        </w:rPr>
        <w:t xml:space="preserve">).  </w:t>
      </w:r>
    </w:p>
    <w:p w:rsidR="00A310CC" w:rsidRPr="00DF1560" w:rsidRDefault="00A310CC" w:rsidP="00A310C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>Bersin-</w:t>
      </w:r>
      <w:proofErr w:type="spellStart"/>
      <w:r w:rsidRPr="00DF1560">
        <w:rPr>
          <w:rFonts w:ascii="Malgun Gothic" w:eastAsia="Malgun Gothic" w:hAnsi="Malgun Gothic"/>
        </w:rPr>
        <w:t>bersin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hidung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tersumbat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pilek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tanpa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infeksi</w:t>
      </w:r>
      <w:proofErr w:type="spellEnd"/>
      <w:r w:rsidRPr="00DF1560">
        <w:rPr>
          <w:rFonts w:ascii="Malgun Gothic" w:eastAsia="Malgun Gothic" w:hAnsi="Malgun Gothic"/>
        </w:rPr>
        <w:t xml:space="preserve"> (rhinitis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).  </w:t>
      </w:r>
    </w:p>
    <w:p w:rsidR="00A310CC" w:rsidRPr="00DF1560" w:rsidRDefault="00A310CC" w:rsidP="00A310C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Mata </w:t>
      </w:r>
      <w:proofErr w:type="spellStart"/>
      <w:r w:rsidRPr="00DF1560">
        <w:rPr>
          <w:rFonts w:ascii="Malgun Gothic" w:eastAsia="Malgun Gothic" w:hAnsi="Malgun Gothic"/>
        </w:rPr>
        <w:t>merah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gatal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berair</w:t>
      </w:r>
      <w:proofErr w:type="spellEnd"/>
      <w:r w:rsidRPr="00DF1560">
        <w:rPr>
          <w:rFonts w:ascii="Malgun Gothic" w:eastAsia="Malgun Gothic" w:hAnsi="Malgun Gothic"/>
        </w:rPr>
        <w:t xml:space="preserve"> (</w:t>
      </w:r>
      <w:proofErr w:type="spellStart"/>
      <w:r w:rsidRPr="00DF1560">
        <w:rPr>
          <w:rFonts w:ascii="Malgun Gothic" w:eastAsia="Malgun Gothic" w:hAnsi="Malgun Gothic"/>
        </w:rPr>
        <w:t>konjungtivitis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).  </w:t>
      </w:r>
    </w:p>
    <w:p w:rsidR="00A310CC" w:rsidRPr="00DF1560" w:rsidRDefault="00A310CC" w:rsidP="00A310C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Pembengkakan</w:t>
      </w:r>
      <w:proofErr w:type="spellEnd"/>
      <w:r w:rsidRPr="00DF1560">
        <w:rPr>
          <w:rFonts w:ascii="Malgun Gothic" w:eastAsia="Malgun Gothic" w:hAnsi="Malgun Gothic"/>
        </w:rPr>
        <w:t xml:space="preserve"> pada </w:t>
      </w:r>
      <w:proofErr w:type="spellStart"/>
      <w:r w:rsidRPr="00DF1560">
        <w:rPr>
          <w:rFonts w:ascii="Malgun Gothic" w:eastAsia="Malgun Gothic" w:hAnsi="Malgun Gothic"/>
        </w:rPr>
        <w:t>wajah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bibir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lidah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tenggorokan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Sesak</w:t>
      </w:r>
      <w:proofErr w:type="spellEnd"/>
      <w:r w:rsidRPr="00DF1560">
        <w:rPr>
          <w:rFonts w:ascii="Malgun Gothic" w:eastAsia="Malgun Gothic" w:hAnsi="Malgun Gothic"/>
        </w:rPr>
        <w:t xml:space="preserve"> napas, </w:t>
      </w:r>
      <w:proofErr w:type="spellStart"/>
      <w:r w:rsidRPr="00DF1560">
        <w:rPr>
          <w:rFonts w:ascii="Malgun Gothic" w:eastAsia="Malgun Gothic" w:hAnsi="Malgun Gothic"/>
        </w:rPr>
        <w:t>mengi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batuk</w:t>
      </w:r>
      <w:proofErr w:type="spellEnd"/>
      <w:r w:rsidRPr="00DF1560">
        <w:rPr>
          <w:rFonts w:ascii="Malgun Gothic" w:eastAsia="Malgun Gothic" w:hAnsi="Malgun Gothic"/>
        </w:rPr>
        <w:t xml:space="preserve"> (</w:t>
      </w:r>
      <w:proofErr w:type="spellStart"/>
      <w:r w:rsidRPr="00DF1560">
        <w:rPr>
          <w:rFonts w:ascii="Malgun Gothic" w:eastAsia="Malgun Gothic" w:hAnsi="Malgun Gothic"/>
        </w:rPr>
        <w:t>asma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).  </w:t>
      </w:r>
    </w:p>
    <w:p w:rsidR="00A310CC" w:rsidRPr="00DF1560" w:rsidRDefault="00A310CC" w:rsidP="00A310CC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Dalam </w:t>
      </w:r>
      <w:proofErr w:type="spellStart"/>
      <w:r w:rsidRPr="00DF1560">
        <w:rPr>
          <w:rFonts w:ascii="Malgun Gothic" w:eastAsia="Malgun Gothic" w:hAnsi="Malgun Gothic"/>
        </w:rPr>
        <w:t>kasus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parah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Penurunan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tekanan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darah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denyut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jantung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cepat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kehilangan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kesadaran</w:t>
      </w:r>
      <w:proofErr w:type="spellEnd"/>
      <w:r w:rsidRPr="00DF1560">
        <w:rPr>
          <w:rFonts w:ascii="Malgun Gothic" w:eastAsia="Malgun Gothic" w:hAnsi="Malgun Gothic"/>
        </w:rPr>
        <w:t xml:space="preserve"> (</w:t>
      </w:r>
      <w:proofErr w:type="spellStart"/>
      <w:r w:rsidRPr="00DF1560">
        <w:rPr>
          <w:rFonts w:ascii="Malgun Gothic" w:eastAsia="Malgun Gothic" w:hAnsi="Malgun Gothic"/>
        </w:rPr>
        <w:t>anafilaksis</w:t>
      </w:r>
      <w:proofErr w:type="spellEnd"/>
      <w:r w:rsidRPr="00DF1560">
        <w:rPr>
          <w:rFonts w:ascii="Malgun Gothic" w:eastAsia="Malgun Gothic" w:hAnsi="Malgun Gothic"/>
        </w:rPr>
        <w:t xml:space="preserve">).  </w:t>
      </w:r>
    </w:p>
    <w:p w:rsidR="00520714" w:rsidRDefault="00520714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A310CC" w:rsidRPr="00547FE9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7FE9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A310CC" w:rsidRPr="00DF1560" w:rsidRDefault="00A310CC" w:rsidP="00A310CC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  <w:b/>
          <w:bCs/>
        </w:rPr>
        <w:t>Identifikasi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Salah </w:t>
      </w:r>
      <w:proofErr w:type="spellStart"/>
      <w:r w:rsidRPr="00DF1560">
        <w:rPr>
          <w:rFonts w:ascii="Malgun Gothic" w:eastAsia="Malgun Gothic" w:hAnsi="Malgun Gothic"/>
          <w:b/>
          <w:bCs/>
        </w:rPr>
        <w:t>Alergen</w:t>
      </w:r>
      <w:proofErr w:type="spellEnd"/>
      <w:r w:rsidRPr="00DF1560">
        <w:rPr>
          <w:rFonts w:ascii="Malgun Gothic" w:eastAsia="Malgun Gothic" w:hAnsi="Malgun Gothic"/>
          <w:b/>
          <w:bCs/>
        </w:rPr>
        <w:t>:</w:t>
      </w:r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Sistem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kekebalan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tubuh</w:t>
      </w:r>
      <w:proofErr w:type="spellEnd"/>
      <w:r w:rsidRPr="00DF1560">
        <w:rPr>
          <w:rFonts w:ascii="Malgun Gothic" w:eastAsia="Malgun Gothic" w:hAnsi="Malgun Gothic"/>
        </w:rPr>
        <w:t xml:space="preserve"> salah </w:t>
      </w:r>
      <w:proofErr w:type="spellStart"/>
      <w:r w:rsidRPr="00DF1560">
        <w:rPr>
          <w:rFonts w:ascii="Malgun Gothic" w:eastAsia="Malgun Gothic" w:hAnsi="Malgun Gothic"/>
        </w:rPr>
        <w:t>mengenali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alergen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sebagai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ancaman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  <w:b/>
          <w:bCs/>
        </w:rPr>
        <w:t>Pelepasan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DF1560">
        <w:rPr>
          <w:rFonts w:ascii="Malgun Gothic" w:eastAsia="Malgun Gothic" w:hAnsi="Malgun Gothic"/>
          <w:b/>
          <w:bCs/>
        </w:rPr>
        <w:t>Histamin</w:t>
      </w:r>
      <w:proofErr w:type="spellEnd"/>
      <w:r w:rsidRPr="00DF1560">
        <w:rPr>
          <w:rFonts w:ascii="Malgun Gothic" w:eastAsia="Malgun Gothic" w:hAnsi="Malgun Gothic"/>
          <w:b/>
          <w:bCs/>
        </w:rPr>
        <w:t>:</w:t>
      </w:r>
      <w:r w:rsidRPr="00DF1560">
        <w:rPr>
          <w:rFonts w:ascii="Malgun Gothic" w:eastAsia="Malgun Gothic" w:hAnsi="Malgun Gothic"/>
        </w:rPr>
        <w:t xml:space="preserve"> Sel mast di </w:t>
      </w:r>
      <w:proofErr w:type="spellStart"/>
      <w:r w:rsidRPr="00DF1560">
        <w:rPr>
          <w:rFonts w:ascii="Malgun Gothic" w:eastAsia="Malgun Gothic" w:hAnsi="Malgun Gothic"/>
        </w:rPr>
        <w:t>tubuh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melepaskan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histamin</w:t>
      </w:r>
      <w:proofErr w:type="spellEnd"/>
      <w:r w:rsidRPr="00DF1560">
        <w:rPr>
          <w:rFonts w:ascii="Malgun Gothic" w:eastAsia="Malgun Gothic" w:hAnsi="Malgun Gothic"/>
        </w:rPr>
        <w:t xml:space="preserve"> dan mediator </w:t>
      </w:r>
      <w:proofErr w:type="spellStart"/>
      <w:r w:rsidRPr="00DF1560">
        <w:rPr>
          <w:rFonts w:ascii="Malgun Gothic" w:eastAsia="Malgun Gothic" w:hAnsi="Malgun Gothic"/>
        </w:rPr>
        <w:t>inflamasi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lainnya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  <w:b/>
          <w:bCs/>
        </w:rPr>
        <w:t>Peradangan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Lokal </w:t>
      </w:r>
      <w:proofErr w:type="spellStart"/>
      <w:r w:rsidRPr="00DF1560">
        <w:rPr>
          <w:rFonts w:ascii="Malgun Gothic" w:eastAsia="Malgun Gothic" w:hAnsi="Malgun Gothic"/>
          <w:b/>
          <w:bCs/>
        </w:rPr>
        <w:t>atau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DF1560">
        <w:rPr>
          <w:rFonts w:ascii="Malgun Gothic" w:eastAsia="Malgun Gothic" w:hAnsi="Malgun Gothic"/>
          <w:b/>
          <w:bCs/>
        </w:rPr>
        <w:t>Sistemik</w:t>
      </w:r>
      <w:proofErr w:type="spellEnd"/>
      <w:r w:rsidRPr="00DF1560">
        <w:rPr>
          <w:rFonts w:ascii="Malgun Gothic" w:eastAsia="Malgun Gothic" w:hAnsi="Malgun Gothic"/>
          <w:b/>
          <w:bCs/>
        </w:rPr>
        <w:t>:</w:t>
      </w:r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Histamin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menyebabkan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pembengkakan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gatal</w:t>
      </w:r>
      <w:proofErr w:type="spellEnd"/>
      <w:r w:rsidRPr="00DF1560">
        <w:rPr>
          <w:rFonts w:ascii="Malgun Gothic" w:eastAsia="Malgun Gothic" w:hAnsi="Malgun Gothic"/>
        </w:rPr>
        <w:t xml:space="preserve">, dan </w:t>
      </w:r>
      <w:proofErr w:type="spellStart"/>
      <w:r w:rsidRPr="00DF1560">
        <w:rPr>
          <w:rFonts w:ascii="Malgun Gothic" w:eastAsia="Malgun Gothic" w:hAnsi="Malgun Gothic"/>
        </w:rPr>
        <w:t>peradangan</w:t>
      </w:r>
      <w:proofErr w:type="spellEnd"/>
      <w:r w:rsidRPr="00DF1560">
        <w:rPr>
          <w:rFonts w:ascii="Malgun Gothic" w:eastAsia="Malgun Gothic" w:hAnsi="Malgun Gothic"/>
        </w:rPr>
        <w:t xml:space="preserve"> di area yang </w:t>
      </w:r>
      <w:proofErr w:type="spellStart"/>
      <w:r w:rsidRPr="00DF1560">
        <w:rPr>
          <w:rFonts w:ascii="Malgun Gothic" w:eastAsia="Malgun Gothic" w:hAnsi="Malgun Gothic"/>
        </w:rPr>
        <w:t>terkena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  <w:b/>
          <w:bCs/>
        </w:rPr>
        <w:t>Komplikasi</w:t>
      </w:r>
      <w:proofErr w:type="spellEnd"/>
      <w:r w:rsidRPr="00DF1560">
        <w:rPr>
          <w:rFonts w:ascii="Malgun Gothic" w:eastAsia="Malgun Gothic" w:hAnsi="Malgun Gothic"/>
          <w:b/>
          <w:bCs/>
        </w:rPr>
        <w:t>:</w:t>
      </w:r>
      <w:r w:rsidRPr="00DF1560">
        <w:rPr>
          <w:rFonts w:ascii="Malgun Gothic" w:eastAsia="Malgun Gothic" w:hAnsi="Malgun Gothic"/>
        </w:rPr>
        <w:t xml:space="preserve"> Jika </w:t>
      </w:r>
      <w:proofErr w:type="spellStart"/>
      <w:r w:rsidRPr="00DF1560">
        <w:rPr>
          <w:rFonts w:ascii="Malgun Gothic" w:eastAsia="Malgun Gothic" w:hAnsi="Malgun Gothic"/>
        </w:rPr>
        <w:t>tidak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ditangani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dapat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menyebabkan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reaksi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parah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seperti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anafilaksis</w:t>
      </w:r>
      <w:proofErr w:type="spellEnd"/>
      <w:r w:rsidRPr="00DF1560">
        <w:rPr>
          <w:rFonts w:ascii="Malgun Gothic" w:eastAsia="Malgun Gothic" w:hAnsi="Malgun Gothic"/>
        </w:rPr>
        <w:t xml:space="preserve">, yang </w:t>
      </w:r>
      <w:proofErr w:type="spellStart"/>
      <w:r w:rsidRPr="00DF1560">
        <w:rPr>
          <w:rFonts w:ascii="Malgun Gothic" w:eastAsia="Malgun Gothic" w:hAnsi="Malgun Gothic"/>
        </w:rPr>
        <w:t>mengancam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jiwa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7B4D37" w:rsidRDefault="00A310CC" w:rsidP="00A310CC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310CC" w:rsidRPr="00547FE9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7FE9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A310CC" w:rsidRPr="00DF1560" w:rsidRDefault="00A310CC" w:rsidP="00A310CC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Riwayat </w:t>
      </w:r>
      <w:proofErr w:type="spellStart"/>
      <w:r w:rsidRPr="00DF1560">
        <w:rPr>
          <w:rFonts w:ascii="Malgun Gothic" w:eastAsia="Malgun Gothic" w:hAnsi="Malgun Gothic"/>
        </w:rPr>
        <w:t>keluarga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dengan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asma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Lingkungan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dengan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tingkat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polusi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tinggi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paparan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alergen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tertentu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Pola </w:t>
      </w:r>
      <w:proofErr w:type="spellStart"/>
      <w:r w:rsidRPr="00DF1560">
        <w:rPr>
          <w:rFonts w:ascii="Malgun Gothic" w:eastAsia="Malgun Gothic" w:hAnsi="Malgun Gothic"/>
        </w:rPr>
        <w:t>makan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tidak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sehat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konsumsi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makanan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olahan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Stres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psikologis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fisik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Paparan</w:t>
      </w:r>
      <w:proofErr w:type="spellEnd"/>
      <w:r w:rsidRPr="00DF1560">
        <w:rPr>
          <w:rFonts w:ascii="Malgun Gothic" w:eastAsia="Malgun Gothic" w:hAnsi="Malgun Gothic"/>
        </w:rPr>
        <w:t xml:space="preserve"> asap </w:t>
      </w:r>
      <w:proofErr w:type="spellStart"/>
      <w:r w:rsidRPr="00DF1560">
        <w:rPr>
          <w:rFonts w:ascii="Malgun Gothic" w:eastAsia="Malgun Gothic" w:hAnsi="Malgun Gothic"/>
        </w:rPr>
        <w:t>rokok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bahan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kimia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rumah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tangga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7823AB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0"/>
          <w:szCs w:val="20"/>
        </w:rPr>
      </w:pPr>
    </w:p>
    <w:p w:rsidR="00A310CC" w:rsidRPr="00547FE9" w:rsidRDefault="00A310CC" w:rsidP="0052071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7FE9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A310CC" w:rsidRPr="00DF1560" w:rsidRDefault="00A310CC" w:rsidP="00520714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DF1560">
        <w:rPr>
          <w:rFonts w:ascii="Malgun Gothic" w:eastAsia="Malgun Gothic" w:hAnsi="Malgun Gothic"/>
          <w:b/>
          <w:bCs/>
        </w:rPr>
        <w:t xml:space="preserve">A. </w:t>
      </w:r>
      <w:proofErr w:type="spellStart"/>
      <w:r w:rsidRPr="00DF1560">
        <w:rPr>
          <w:rFonts w:ascii="Malgun Gothic" w:eastAsia="Malgun Gothic" w:hAnsi="Malgun Gothic"/>
          <w:b/>
          <w:bCs/>
        </w:rPr>
        <w:t>Pengobatan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DF1560">
        <w:rPr>
          <w:rFonts w:ascii="Malgun Gothic" w:eastAsia="Malgun Gothic" w:hAnsi="Malgun Gothic"/>
          <w:b/>
          <w:bCs/>
        </w:rPr>
        <w:t>Medis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 </w:t>
      </w:r>
    </w:p>
    <w:p w:rsidR="00A310CC" w:rsidRPr="00DF1560" w:rsidRDefault="00A310CC" w:rsidP="00520714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Antihistamin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Mengurangi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gejala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seperti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gatal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bersin</w:t>
      </w:r>
      <w:proofErr w:type="spellEnd"/>
      <w:r w:rsidRPr="00DF1560">
        <w:rPr>
          <w:rFonts w:ascii="Malgun Gothic" w:eastAsia="Malgun Gothic" w:hAnsi="Malgun Gothic"/>
        </w:rPr>
        <w:t xml:space="preserve">, dan </w:t>
      </w:r>
      <w:proofErr w:type="spellStart"/>
      <w:r w:rsidRPr="00DF1560">
        <w:rPr>
          <w:rFonts w:ascii="Malgun Gothic" w:eastAsia="Malgun Gothic" w:hAnsi="Malgun Gothic"/>
        </w:rPr>
        <w:t>hidung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tersumbat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Decongestan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Mengurangi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pembengkakan</w:t>
      </w:r>
      <w:proofErr w:type="spellEnd"/>
      <w:r w:rsidRPr="00DF1560">
        <w:rPr>
          <w:rFonts w:ascii="Malgun Gothic" w:eastAsia="Malgun Gothic" w:hAnsi="Malgun Gothic"/>
        </w:rPr>
        <w:t xml:space="preserve"> pada </w:t>
      </w:r>
      <w:proofErr w:type="spellStart"/>
      <w:r w:rsidRPr="00DF1560">
        <w:rPr>
          <w:rFonts w:ascii="Malgun Gothic" w:eastAsia="Malgun Gothic" w:hAnsi="Malgun Gothic"/>
        </w:rPr>
        <w:t>saluran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hidung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Inhaler Steroid: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mengontrol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gejala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asma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Epinefrin</w:t>
      </w:r>
      <w:proofErr w:type="spellEnd"/>
      <w:r w:rsidRPr="00DF1560">
        <w:rPr>
          <w:rFonts w:ascii="Malgun Gothic" w:eastAsia="Malgun Gothic" w:hAnsi="Malgun Gothic"/>
        </w:rPr>
        <w:t xml:space="preserve"> (Adrenalin): </w:t>
      </w:r>
      <w:proofErr w:type="spellStart"/>
      <w:r w:rsidRPr="00DF1560">
        <w:rPr>
          <w:rFonts w:ascii="Malgun Gothic" w:eastAsia="Malgun Gothic" w:hAnsi="Malgun Gothic"/>
        </w:rPr>
        <w:t>Digunakan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dalam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kasus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anafilaksis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menstabilkan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kondisi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pasien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0"/>
          <w:numId w:val="8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Imunoterapi</w:t>
      </w:r>
      <w:proofErr w:type="spellEnd"/>
      <w:r w:rsidRPr="00DF1560">
        <w:rPr>
          <w:rFonts w:ascii="Malgun Gothic" w:eastAsia="Malgun Gothic" w:hAnsi="Malgun Gothic"/>
        </w:rPr>
        <w:t xml:space="preserve"> (</w:t>
      </w:r>
      <w:proofErr w:type="spellStart"/>
      <w:r w:rsidRPr="00DF1560">
        <w:rPr>
          <w:rFonts w:ascii="Malgun Gothic" w:eastAsia="Malgun Gothic" w:hAnsi="Malgun Gothic"/>
        </w:rPr>
        <w:t>Vaksin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): </w:t>
      </w:r>
      <w:proofErr w:type="spellStart"/>
      <w:r w:rsidRPr="00DF1560">
        <w:rPr>
          <w:rFonts w:ascii="Malgun Gothic" w:eastAsia="Malgun Gothic" w:hAnsi="Malgun Gothic"/>
        </w:rPr>
        <w:t>Menyuntikkan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dosis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kecil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alergen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membantu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tubuh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beradaptasi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DF1560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DF1560">
        <w:rPr>
          <w:rFonts w:ascii="Malgun Gothic" w:eastAsia="Malgun Gothic" w:hAnsi="Malgun Gothic"/>
          <w:b/>
          <w:bCs/>
        </w:rPr>
        <w:t>Pengobatan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Herbal &amp; </w:t>
      </w:r>
      <w:proofErr w:type="spellStart"/>
      <w:r w:rsidRPr="00DF1560">
        <w:rPr>
          <w:rFonts w:ascii="Malgun Gothic" w:eastAsia="Malgun Gothic" w:hAnsi="Malgun Gothic"/>
          <w:b/>
          <w:bCs/>
        </w:rPr>
        <w:t>Thibb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An-Nabawi  </w:t>
      </w:r>
    </w:p>
    <w:p w:rsidR="00A310CC" w:rsidRPr="00DF1560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DF1560">
        <w:rPr>
          <w:rFonts w:ascii="Malgun Gothic" w:eastAsia="Malgun Gothic" w:hAnsi="Malgun Gothic"/>
          <w:b/>
          <w:bCs/>
        </w:rPr>
        <w:t xml:space="preserve">1. Herbal &amp; </w:t>
      </w:r>
      <w:proofErr w:type="spellStart"/>
      <w:r w:rsidRPr="00DF1560">
        <w:rPr>
          <w:rFonts w:ascii="Malgun Gothic" w:eastAsia="Malgun Gothic" w:hAnsi="Malgun Gothic"/>
          <w:b/>
          <w:bCs/>
        </w:rPr>
        <w:t>Ramuan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:  </w:t>
      </w:r>
    </w:p>
    <w:p w:rsidR="00A310CC" w:rsidRPr="00DF1560" w:rsidRDefault="00A310CC" w:rsidP="00A310CC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Madu Lokal: </w:t>
      </w:r>
      <w:proofErr w:type="spellStart"/>
      <w:r w:rsidRPr="00DF1560">
        <w:rPr>
          <w:rFonts w:ascii="Malgun Gothic" w:eastAsia="Malgun Gothic" w:hAnsi="Malgun Gothic"/>
        </w:rPr>
        <w:t>Mengandung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serbuk</w:t>
      </w:r>
      <w:proofErr w:type="spellEnd"/>
      <w:r w:rsidRPr="00DF1560">
        <w:rPr>
          <w:rFonts w:ascii="Malgun Gothic" w:eastAsia="Malgun Gothic" w:hAnsi="Malgun Gothic"/>
        </w:rPr>
        <w:t xml:space="preserve"> sari </w:t>
      </w:r>
      <w:proofErr w:type="spellStart"/>
      <w:r w:rsidRPr="00DF1560">
        <w:rPr>
          <w:rFonts w:ascii="Malgun Gothic" w:eastAsia="Malgun Gothic" w:hAnsi="Malgun Gothic"/>
        </w:rPr>
        <w:t>lokal</w:t>
      </w:r>
      <w:proofErr w:type="spellEnd"/>
      <w:r w:rsidRPr="00DF1560">
        <w:rPr>
          <w:rFonts w:ascii="Malgun Gothic" w:eastAsia="Malgun Gothic" w:hAnsi="Malgun Gothic"/>
        </w:rPr>
        <w:t xml:space="preserve"> yang </w:t>
      </w:r>
      <w:proofErr w:type="spellStart"/>
      <w:r w:rsidRPr="00DF1560">
        <w:rPr>
          <w:rFonts w:ascii="Malgun Gothic" w:eastAsia="Malgun Gothic" w:hAnsi="Malgun Gothic"/>
        </w:rPr>
        <w:t>membantu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tubuh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beradaptasi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dengan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alergen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lingkungan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Jahe: </w:t>
      </w:r>
      <w:proofErr w:type="spellStart"/>
      <w:r w:rsidRPr="00DF1560">
        <w:rPr>
          <w:rFonts w:ascii="Malgun Gothic" w:eastAsia="Malgun Gothic" w:hAnsi="Malgun Gothic"/>
        </w:rPr>
        <w:t>Diminum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sebagai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teh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mengurangi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peradangan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melawan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Kunyit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Dilarutkan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dalam</w:t>
      </w:r>
      <w:proofErr w:type="spellEnd"/>
      <w:r w:rsidRPr="00DF1560">
        <w:rPr>
          <w:rFonts w:ascii="Malgun Gothic" w:eastAsia="Malgun Gothic" w:hAnsi="Malgun Gothic"/>
        </w:rPr>
        <w:t xml:space="preserve"> air </w:t>
      </w:r>
      <w:proofErr w:type="spellStart"/>
      <w:r w:rsidRPr="00DF1560">
        <w:rPr>
          <w:rFonts w:ascii="Malgun Gothic" w:eastAsia="Malgun Gothic" w:hAnsi="Malgun Gothic"/>
        </w:rPr>
        <w:t>hangat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bersifat</w:t>
      </w:r>
      <w:proofErr w:type="spellEnd"/>
      <w:r w:rsidRPr="00DF1560">
        <w:rPr>
          <w:rFonts w:ascii="Malgun Gothic" w:eastAsia="Malgun Gothic" w:hAnsi="Malgun Gothic"/>
        </w:rPr>
        <w:t xml:space="preserve"> anti-</w:t>
      </w:r>
      <w:proofErr w:type="spellStart"/>
      <w:r w:rsidRPr="00DF1560">
        <w:rPr>
          <w:rFonts w:ascii="Malgun Gothic" w:eastAsia="Malgun Gothic" w:hAnsi="Malgun Gothic"/>
        </w:rPr>
        <w:t>inflamasi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detoksifikasi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Lidah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Buaya</w:t>
      </w:r>
      <w:proofErr w:type="spellEnd"/>
      <w:r w:rsidRPr="00DF1560">
        <w:rPr>
          <w:rFonts w:ascii="Malgun Gothic" w:eastAsia="Malgun Gothic" w:hAnsi="Malgun Gothic"/>
        </w:rPr>
        <w:t xml:space="preserve"> (Aloe Vera): </w:t>
      </w:r>
      <w:proofErr w:type="spellStart"/>
      <w:r w:rsidRPr="00DF1560">
        <w:rPr>
          <w:rFonts w:ascii="Malgun Gothic" w:eastAsia="Malgun Gothic" w:hAnsi="Malgun Gothic"/>
        </w:rPr>
        <w:t>Mengurangi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iritasi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kulit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akibat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Daun Sirih: </w:t>
      </w:r>
      <w:proofErr w:type="spellStart"/>
      <w:r w:rsidRPr="00DF1560">
        <w:rPr>
          <w:rFonts w:ascii="Malgun Gothic" w:eastAsia="Malgun Gothic" w:hAnsi="Malgun Gothic"/>
        </w:rPr>
        <w:t>Direbus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digunakan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sebagai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kompres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meredakan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gatal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7E549D" w:rsidRDefault="007E549D" w:rsidP="00A310CC">
      <w:pPr>
        <w:spacing w:after="0" w:line="240" w:lineRule="auto"/>
        <w:rPr>
          <w:rFonts w:ascii="Malgun Gothic" w:eastAsia="Malgun Gothic" w:hAnsi="Malgun Gothic"/>
          <w:b/>
          <w:bCs/>
        </w:rPr>
      </w:pPr>
    </w:p>
    <w:p w:rsidR="007E549D" w:rsidRDefault="007E549D" w:rsidP="00A310CC">
      <w:pPr>
        <w:spacing w:after="0" w:line="240" w:lineRule="auto"/>
        <w:rPr>
          <w:rFonts w:ascii="Malgun Gothic" w:eastAsia="Malgun Gothic" w:hAnsi="Malgun Gothic"/>
          <w:b/>
          <w:bCs/>
        </w:rPr>
      </w:pPr>
    </w:p>
    <w:p w:rsidR="00A310CC" w:rsidRPr="00DF1560" w:rsidRDefault="00A310CC" w:rsidP="00A310CC">
      <w:pPr>
        <w:spacing w:after="0" w:line="240" w:lineRule="auto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  <w:b/>
          <w:bCs/>
        </w:rPr>
        <w:lastRenderedPageBreak/>
        <w:t xml:space="preserve">2. </w:t>
      </w:r>
      <w:proofErr w:type="spellStart"/>
      <w:r w:rsidRPr="00DF1560">
        <w:rPr>
          <w:rFonts w:ascii="Malgun Gothic" w:eastAsia="Malgun Gothic" w:hAnsi="Malgun Gothic"/>
          <w:b/>
          <w:bCs/>
        </w:rPr>
        <w:t>Terapi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Bekam (</w:t>
      </w:r>
      <w:proofErr w:type="spellStart"/>
      <w:r w:rsidRPr="00DF1560">
        <w:rPr>
          <w:rFonts w:ascii="Malgun Gothic" w:eastAsia="Malgun Gothic" w:hAnsi="Malgun Gothic"/>
          <w:b/>
          <w:bCs/>
        </w:rPr>
        <w:t>Hijamah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): </w:t>
      </w:r>
      <w:r w:rsidRPr="00DF1560">
        <w:rPr>
          <w:rFonts w:ascii="Malgun Gothic" w:eastAsia="Malgun Gothic" w:hAnsi="Malgun Gothic"/>
        </w:rPr>
        <w:t xml:space="preserve"> </w:t>
      </w:r>
    </w:p>
    <w:p w:rsidR="00A310CC" w:rsidRPr="00DF1560" w:rsidRDefault="00A310CC" w:rsidP="00A310CC">
      <w:pPr>
        <w:pStyle w:val="ListParagraph"/>
        <w:numPr>
          <w:ilvl w:val="1"/>
          <w:numId w:val="9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Titik</w:t>
      </w:r>
      <w:proofErr w:type="spellEnd"/>
      <w:r w:rsidRPr="00DF1560">
        <w:rPr>
          <w:rFonts w:ascii="Malgun Gothic" w:eastAsia="Malgun Gothic" w:hAnsi="Malgun Gothic"/>
        </w:rPr>
        <w:t xml:space="preserve"> Bekam: Area </w:t>
      </w:r>
      <w:proofErr w:type="spellStart"/>
      <w:r w:rsidRPr="00DF1560">
        <w:rPr>
          <w:rFonts w:ascii="Malgun Gothic" w:eastAsia="Malgun Gothic" w:hAnsi="Malgun Gothic"/>
        </w:rPr>
        <w:t>lokal</w:t>
      </w:r>
      <w:proofErr w:type="spellEnd"/>
      <w:r w:rsidRPr="00DF1560">
        <w:rPr>
          <w:rFonts w:ascii="Malgun Gothic" w:eastAsia="Malgun Gothic" w:hAnsi="Malgun Gothic"/>
        </w:rPr>
        <w:t xml:space="preserve"> di </w:t>
      </w:r>
      <w:proofErr w:type="spellStart"/>
      <w:r w:rsidRPr="00DF1560">
        <w:rPr>
          <w:rFonts w:ascii="Malgun Gothic" w:eastAsia="Malgun Gothic" w:hAnsi="Malgun Gothic"/>
        </w:rPr>
        <w:t>punggung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pundak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detoksifikasi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memperbaiki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aliran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darah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B7182B">
      <w:pPr>
        <w:pStyle w:val="ListParagraph"/>
        <w:numPr>
          <w:ilvl w:val="1"/>
          <w:numId w:val="9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Frekuensi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Setiap</w:t>
      </w:r>
      <w:proofErr w:type="spellEnd"/>
      <w:r w:rsidRPr="00DF1560">
        <w:rPr>
          <w:rFonts w:ascii="Malgun Gothic" w:eastAsia="Malgun Gothic" w:hAnsi="Malgun Gothic"/>
        </w:rPr>
        <w:t xml:space="preserve"> 2 </w:t>
      </w:r>
      <w:proofErr w:type="spellStart"/>
      <w:r w:rsidRPr="00DF1560">
        <w:rPr>
          <w:rFonts w:ascii="Malgun Gothic" w:eastAsia="Malgun Gothic" w:hAnsi="Malgun Gothic"/>
        </w:rPr>
        <w:t>minggu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sekali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sesuai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kondisi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pasien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spacing w:after="0" w:line="240" w:lineRule="auto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  <w:b/>
          <w:bCs/>
        </w:rPr>
        <w:t xml:space="preserve">3. </w:t>
      </w:r>
      <w:proofErr w:type="spellStart"/>
      <w:r w:rsidRPr="00DF1560">
        <w:rPr>
          <w:rFonts w:ascii="Malgun Gothic" w:eastAsia="Malgun Gothic" w:hAnsi="Malgun Gothic"/>
          <w:b/>
          <w:bCs/>
        </w:rPr>
        <w:t>Konsumsi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DF1560">
        <w:rPr>
          <w:rFonts w:ascii="Malgun Gothic" w:eastAsia="Malgun Gothic" w:hAnsi="Malgun Gothic"/>
          <w:b/>
          <w:bCs/>
        </w:rPr>
        <w:t>Talbinah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(Bubur </w:t>
      </w:r>
      <w:proofErr w:type="spellStart"/>
      <w:r w:rsidRPr="00DF1560">
        <w:rPr>
          <w:rFonts w:ascii="Malgun Gothic" w:eastAsia="Malgun Gothic" w:hAnsi="Malgun Gothic"/>
          <w:b/>
          <w:bCs/>
        </w:rPr>
        <w:t>Gandum</w:t>
      </w:r>
      <w:proofErr w:type="spellEnd"/>
      <w:r w:rsidRPr="00DF1560">
        <w:rPr>
          <w:rFonts w:ascii="Malgun Gothic" w:eastAsia="Malgun Gothic" w:hAnsi="Malgun Gothic"/>
          <w:b/>
          <w:bCs/>
        </w:rPr>
        <w:t>):</w:t>
      </w:r>
      <w:r w:rsidRPr="00DF1560">
        <w:rPr>
          <w:rFonts w:ascii="Malgun Gothic" w:eastAsia="Malgun Gothic" w:hAnsi="Malgun Gothic"/>
        </w:rPr>
        <w:t xml:space="preserve"> </w:t>
      </w:r>
    </w:p>
    <w:p w:rsidR="00A310CC" w:rsidRPr="00DF1560" w:rsidRDefault="00A310CC" w:rsidP="00A310CC">
      <w:pPr>
        <w:pStyle w:val="ListParagraph"/>
        <w:numPr>
          <w:ilvl w:val="0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Membantu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menenangkan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saraf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menjaga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kesehatan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pencernaan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7B4D37" w:rsidRDefault="00A310CC" w:rsidP="00A310CC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A310CC" w:rsidRPr="00547FE9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7FE9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A310CC" w:rsidRPr="00DF1560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DF1560">
        <w:rPr>
          <w:rFonts w:ascii="Malgun Gothic" w:eastAsia="Malgun Gothic" w:hAnsi="Malgun Gothic"/>
          <w:b/>
          <w:bCs/>
        </w:rPr>
        <w:t xml:space="preserve">A. </w:t>
      </w:r>
      <w:proofErr w:type="spellStart"/>
      <w:r w:rsidRPr="00DF1560">
        <w:rPr>
          <w:rFonts w:ascii="Malgun Gothic" w:eastAsia="Malgun Gothic" w:hAnsi="Malgun Gothic"/>
          <w:b/>
          <w:bCs/>
        </w:rPr>
        <w:t>Makanan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yang </w:t>
      </w:r>
      <w:proofErr w:type="spellStart"/>
      <w:r w:rsidRPr="00DF1560">
        <w:rPr>
          <w:rFonts w:ascii="Malgun Gothic" w:eastAsia="Malgun Gothic" w:hAnsi="Malgun Gothic"/>
          <w:b/>
          <w:bCs/>
        </w:rPr>
        <w:t>Disarankan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:  </w:t>
      </w:r>
    </w:p>
    <w:p w:rsidR="00A310CC" w:rsidRPr="00DF1560" w:rsidRDefault="00A310CC" w:rsidP="00A310CC">
      <w:pPr>
        <w:pStyle w:val="ListParagraph"/>
        <w:numPr>
          <w:ilvl w:val="1"/>
          <w:numId w:val="1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>Anti-</w:t>
      </w:r>
      <w:proofErr w:type="spellStart"/>
      <w:r w:rsidRPr="00DF1560">
        <w:rPr>
          <w:rFonts w:ascii="Malgun Gothic" w:eastAsia="Malgun Gothic" w:hAnsi="Malgun Gothic"/>
        </w:rPr>
        <w:t>Inflamasi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Kunyit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jahe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bawang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putih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10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Probiotik</w:t>
      </w:r>
      <w:proofErr w:type="spellEnd"/>
      <w:r w:rsidRPr="00DF1560">
        <w:rPr>
          <w:rFonts w:ascii="Malgun Gothic" w:eastAsia="Malgun Gothic" w:hAnsi="Malgun Gothic"/>
        </w:rPr>
        <w:t xml:space="preserve"> Alami: Yogurt, </w:t>
      </w:r>
      <w:proofErr w:type="spellStart"/>
      <w:r w:rsidRPr="00DF1560">
        <w:rPr>
          <w:rFonts w:ascii="Malgun Gothic" w:eastAsia="Malgun Gothic" w:hAnsi="Malgun Gothic"/>
        </w:rPr>
        <w:t>tempe</w:t>
      </w:r>
      <w:proofErr w:type="spellEnd"/>
      <w:r w:rsidRPr="00DF1560">
        <w:rPr>
          <w:rFonts w:ascii="Malgun Gothic" w:eastAsia="Malgun Gothic" w:hAnsi="Malgun Gothic"/>
        </w:rPr>
        <w:t xml:space="preserve">, dan kimchi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mendukung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kesehatan</w:t>
      </w:r>
      <w:proofErr w:type="spellEnd"/>
      <w:r w:rsidRPr="00DF1560">
        <w:rPr>
          <w:rFonts w:ascii="Malgun Gothic" w:eastAsia="Malgun Gothic" w:hAnsi="Malgun Gothic"/>
        </w:rPr>
        <w:t xml:space="preserve"> usus.  </w:t>
      </w:r>
    </w:p>
    <w:p w:rsidR="00A310CC" w:rsidRPr="00DF1560" w:rsidRDefault="00A310CC" w:rsidP="00A310CC">
      <w:pPr>
        <w:pStyle w:val="ListParagraph"/>
        <w:numPr>
          <w:ilvl w:val="1"/>
          <w:numId w:val="10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Buah-Buahan</w:t>
      </w:r>
      <w:proofErr w:type="spellEnd"/>
      <w:r w:rsidRPr="00DF1560">
        <w:rPr>
          <w:rFonts w:ascii="Malgun Gothic" w:eastAsia="Malgun Gothic" w:hAnsi="Malgun Gothic"/>
        </w:rPr>
        <w:t xml:space="preserve"> Segar: Apel, pir, </w:t>
      </w:r>
      <w:proofErr w:type="spellStart"/>
      <w:r w:rsidRPr="00DF1560">
        <w:rPr>
          <w:rFonts w:ascii="Malgun Gothic" w:eastAsia="Malgun Gothic" w:hAnsi="Malgun Gothic"/>
        </w:rPr>
        <w:t>stroberi</w:t>
      </w:r>
      <w:proofErr w:type="spellEnd"/>
      <w:r w:rsidRPr="00DF1560">
        <w:rPr>
          <w:rFonts w:ascii="Malgun Gothic" w:eastAsia="Malgun Gothic" w:hAnsi="Malgun Gothic"/>
        </w:rPr>
        <w:t xml:space="preserve">, dan </w:t>
      </w:r>
      <w:proofErr w:type="spellStart"/>
      <w:r w:rsidRPr="00DF1560">
        <w:rPr>
          <w:rFonts w:ascii="Malgun Gothic" w:eastAsia="Malgun Gothic" w:hAnsi="Malgun Gothic"/>
        </w:rPr>
        <w:t>jeruk</w:t>
      </w:r>
      <w:proofErr w:type="spellEnd"/>
      <w:r w:rsidRPr="00DF1560">
        <w:rPr>
          <w:rFonts w:ascii="Malgun Gothic" w:eastAsia="Malgun Gothic" w:hAnsi="Malgun Gothic"/>
        </w:rPr>
        <w:t xml:space="preserve"> (</w:t>
      </w:r>
      <w:proofErr w:type="spellStart"/>
      <w:r w:rsidRPr="00DF1560">
        <w:rPr>
          <w:rFonts w:ascii="Malgun Gothic" w:eastAsia="Malgun Gothic" w:hAnsi="Malgun Gothic"/>
        </w:rPr>
        <w:t>jika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tidak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).  </w:t>
      </w:r>
    </w:p>
    <w:p w:rsidR="00A310CC" w:rsidRPr="00DF1560" w:rsidRDefault="00A310CC" w:rsidP="00A310CC">
      <w:pPr>
        <w:pStyle w:val="ListParagraph"/>
        <w:numPr>
          <w:ilvl w:val="1"/>
          <w:numId w:val="10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Sayuran</w:t>
      </w:r>
      <w:proofErr w:type="spellEnd"/>
      <w:r w:rsidRPr="00DF1560">
        <w:rPr>
          <w:rFonts w:ascii="Malgun Gothic" w:eastAsia="Malgun Gothic" w:hAnsi="Malgun Gothic"/>
        </w:rPr>
        <w:t xml:space="preserve"> Hijau: </w:t>
      </w:r>
      <w:proofErr w:type="spellStart"/>
      <w:r w:rsidRPr="00DF1560">
        <w:rPr>
          <w:rFonts w:ascii="Malgun Gothic" w:eastAsia="Malgun Gothic" w:hAnsi="Malgun Gothic"/>
        </w:rPr>
        <w:t>Bayam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brokoli</w:t>
      </w:r>
      <w:proofErr w:type="spellEnd"/>
      <w:r w:rsidRPr="00DF1560">
        <w:rPr>
          <w:rFonts w:ascii="Malgun Gothic" w:eastAsia="Malgun Gothic" w:hAnsi="Malgun Gothic"/>
        </w:rPr>
        <w:t xml:space="preserve">, dan </w:t>
      </w:r>
      <w:proofErr w:type="spellStart"/>
      <w:r w:rsidRPr="00DF1560">
        <w:rPr>
          <w:rFonts w:ascii="Malgun Gothic" w:eastAsia="Malgun Gothic" w:hAnsi="Malgun Gothic"/>
        </w:rPr>
        <w:t>kangkung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1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Air Putih: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menjaga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hidrasi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tubuh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mendukung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detoksifikasi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DF1560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DF1560">
        <w:rPr>
          <w:rFonts w:ascii="Malgun Gothic" w:eastAsia="Malgun Gothic" w:hAnsi="Malgun Gothic"/>
          <w:b/>
          <w:bCs/>
        </w:rPr>
        <w:t>Makanan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 yang Harus </w:t>
      </w:r>
      <w:proofErr w:type="spellStart"/>
      <w:r w:rsidRPr="00DF1560">
        <w:rPr>
          <w:rFonts w:ascii="Malgun Gothic" w:eastAsia="Malgun Gothic" w:hAnsi="Malgun Gothic"/>
          <w:b/>
          <w:bCs/>
        </w:rPr>
        <w:t>Dihindari</w:t>
      </w:r>
      <w:proofErr w:type="spellEnd"/>
      <w:r w:rsidRPr="00DF1560">
        <w:rPr>
          <w:rFonts w:ascii="Malgun Gothic" w:eastAsia="Malgun Gothic" w:hAnsi="Malgun Gothic"/>
          <w:b/>
          <w:bCs/>
        </w:rPr>
        <w:t xml:space="preserve">:  </w:t>
      </w:r>
    </w:p>
    <w:p w:rsidR="00A310CC" w:rsidRPr="00DF1560" w:rsidRDefault="00A310CC" w:rsidP="00A310CC">
      <w:pPr>
        <w:pStyle w:val="ListParagraph"/>
        <w:numPr>
          <w:ilvl w:val="1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Makanan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pemicu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Kacang-kacangan</w:t>
      </w:r>
      <w:proofErr w:type="spellEnd"/>
      <w:r w:rsidRPr="00DF1560">
        <w:rPr>
          <w:rFonts w:ascii="Malgun Gothic" w:eastAsia="Malgun Gothic" w:hAnsi="Malgun Gothic"/>
        </w:rPr>
        <w:t xml:space="preserve">, susu, </w:t>
      </w:r>
      <w:proofErr w:type="spellStart"/>
      <w:r w:rsidRPr="00DF1560">
        <w:rPr>
          <w:rFonts w:ascii="Malgun Gothic" w:eastAsia="Malgun Gothic" w:hAnsi="Malgun Gothic"/>
        </w:rPr>
        <w:t>telur</w:t>
      </w:r>
      <w:proofErr w:type="spellEnd"/>
      <w:r w:rsidRPr="00DF1560">
        <w:rPr>
          <w:rFonts w:ascii="Malgun Gothic" w:eastAsia="Malgun Gothic" w:hAnsi="Malgun Gothic"/>
        </w:rPr>
        <w:t xml:space="preserve">, seafood,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gluten (</w:t>
      </w:r>
      <w:proofErr w:type="spellStart"/>
      <w:r w:rsidRPr="00DF1560">
        <w:rPr>
          <w:rFonts w:ascii="Malgun Gothic" w:eastAsia="Malgun Gothic" w:hAnsi="Malgun Gothic"/>
        </w:rPr>
        <w:t>tergantung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individu</w:t>
      </w:r>
      <w:proofErr w:type="spellEnd"/>
      <w:r w:rsidRPr="00DF1560">
        <w:rPr>
          <w:rFonts w:ascii="Malgun Gothic" w:eastAsia="Malgun Gothic" w:hAnsi="Malgun Gothic"/>
        </w:rPr>
        <w:t xml:space="preserve">).  </w:t>
      </w:r>
    </w:p>
    <w:p w:rsidR="00A310CC" w:rsidRPr="00DF1560" w:rsidRDefault="00A310CC" w:rsidP="00A310CC">
      <w:pPr>
        <w:pStyle w:val="ListParagraph"/>
        <w:numPr>
          <w:ilvl w:val="1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Makanan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olahan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Keripik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makanan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cepat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saji</w:t>
      </w:r>
      <w:proofErr w:type="spellEnd"/>
      <w:r w:rsidRPr="00DF1560">
        <w:rPr>
          <w:rFonts w:ascii="Malgun Gothic" w:eastAsia="Malgun Gothic" w:hAnsi="Malgun Gothic"/>
        </w:rPr>
        <w:t xml:space="preserve">, dan </w:t>
      </w:r>
      <w:proofErr w:type="spellStart"/>
      <w:r w:rsidRPr="00DF1560">
        <w:rPr>
          <w:rFonts w:ascii="Malgun Gothic" w:eastAsia="Malgun Gothic" w:hAnsi="Malgun Gothic"/>
        </w:rPr>
        <w:t>produk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dengan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pengawet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Makanan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tinggi</w:t>
      </w:r>
      <w:proofErr w:type="spellEnd"/>
      <w:r w:rsidRPr="00DF1560">
        <w:rPr>
          <w:rFonts w:ascii="Malgun Gothic" w:eastAsia="Malgun Gothic" w:hAnsi="Malgun Gothic"/>
        </w:rPr>
        <w:t xml:space="preserve"> gula: </w:t>
      </w:r>
      <w:proofErr w:type="spellStart"/>
      <w:r w:rsidRPr="00DF1560">
        <w:rPr>
          <w:rFonts w:ascii="Malgun Gothic" w:eastAsia="Malgun Gothic" w:hAnsi="Malgun Gothic"/>
        </w:rPr>
        <w:t>Permen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kue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minuman</w:t>
      </w:r>
      <w:proofErr w:type="spellEnd"/>
      <w:r w:rsidRPr="00DF1560">
        <w:rPr>
          <w:rFonts w:ascii="Malgun Gothic" w:eastAsia="Malgun Gothic" w:hAnsi="Malgun Gothic"/>
        </w:rPr>
        <w:t xml:space="preserve"> manis.  </w:t>
      </w:r>
    </w:p>
    <w:p w:rsidR="00A310CC" w:rsidRPr="00DF1560" w:rsidRDefault="00A310CC" w:rsidP="00A310CC">
      <w:pPr>
        <w:pStyle w:val="ListParagraph"/>
        <w:numPr>
          <w:ilvl w:val="1"/>
          <w:numId w:val="1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Makanan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berbahan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kimia</w:t>
      </w:r>
      <w:proofErr w:type="spellEnd"/>
      <w:r w:rsidRPr="00DF1560">
        <w:rPr>
          <w:rFonts w:ascii="Malgun Gothic" w:eastAsia="Malgun Gothic" w:hAnsi="Malgun Gothic"/>
        </w:rPr>
        <w:t xml:space="preserve">: </w:t>
      </w:r>
      <w:proofErr w:type="spellStart"/>
      <w:r w:rsidRPr="00DF1560">
        <w:rPr>
          <w:rFonts w:ascii="Malgun Gothic" w:eastAsia="Malgun Gothic" w:hAnsi="Malgun Gothic"/>
        </w:rPr>
        <w:t>Pewarna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perasa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pengawet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buatan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spacing w:after="0" w:line="240" w:lineRule="auto"/>
        <w:rPr>
          <w:rFonts w:ascii="Malgun Gothic" w:eastAsia="Malgun Gothic" w:hAnsi="Malgun Gothic"/>
        </w:rPr>
      </w:pPr>
    </w:p>
    <w:p w:rsidR="00A310CC" w:rsidRPr="00547FE9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7FE9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A310CC" w:rsidRPr="00DF1560" w:rsidRDefault="00A310CC" w:rsidP="00A310CC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Identifikasi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hindari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alergen</w:t>
      </w:r>
      <w:proofErr w:type="spellEnd"/>
      <w:r w:rsidRPr="00DF1560">
        <w:rPr>
          <w:rFonts w:ascii="Malgun Gothic" w:eastAsia="Malgun Gothic" w:hAnsi="Malgun Gothic"/>
        </w:rPr>
        <w:t xml:space="preserve"> yang </w:t>
      </w:r>
      <w:proofErr w:type="spellStart"/>
      <w:r w:rsidRPr="00DF1560">
        <w:rPr>
          <w:rFonts w:ascii="Malgun Gothic" w:eastAsia="Malgun Gothic" w:hAnsi="Malgun Gothic"/>
        </w:rPr>
        <w:t>memicu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reaksi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Gunakan</w:t>
      </w:r>
      <w:proofErr w:type="spellEnd"/>
      <w:r w:rsidRPr="00DF1560">
        <w:rPr>
          <w:rFonts w:ascii="Malgun Gothic" w:eastAsia="Malgun Gothic" w:hAnsi="Malgun Gothic"/>
        </w:rPr>
        <w:t xml:space="preserve"> masker </w:t>
      </w:r>
      <w:proofErr w:type="spellStart"/>
      <w:r w:rsidRPr="00DF1560">
        <w:rPr>
          <w:rFonts w:ascii="Malgun Gothic" w:eastAsia="Malgun Gothic" w:hAnsi="Malgun Gothic"/>
        </w:rPr>
        <w:t>saat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berada</w:t>
      </w:r>
      <w:proofErr w:type="spellEnd"/>
      <w:r w:rsidRPr="00DF1560">
        <w:rPr>
          <w:rFonts w:ascii="Malgun Gothic" w:eastAsia="Malgun Gothic" w:hAnsi="Malgun Gothic"/>
        </w:rPr>
        <w:t xml:space="preserve"> di </w:t>
      </w:r>
      <w:proofErr w:type="spellStart"/>
      <w:r w:rsidRPr="00DF1560">
        <w:rPr>
          <w:rFonts w:ascii="Malgun Gothic" w:eastAsia="Malgun Gothic" w:hAnsi="Malgun Gothic"/>
        </w:rPr>
        <w:t>luar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rumah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mengurangi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paparan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serbuk</w:t>
      </w:r>
      <w:proofErr w:type="spellEnd"/>
      <w:r w:rsidRPr="00DF1560">
        <w:rPr>
          <w:rFonts w:ascii="Malgun Gothic" w:eastAsia="Malgun Gothic" w:hAnsi="Malgun Gothic"/>
        </w:rPr>
        <w:t xml:space="preserve"> sari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debu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DF1560">
        <w:rPr>
          <w:rFonts w:ascii="Malgun Gothic" w:eastAsia="Malgun Gothic" w:hAnsi="Malgun Gothic"/>
        </w:rPr>
        <w:t>Bersihkan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rumah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secara</w:t>
      </w:r>
      <w:proofErr w:type="spellEnd"/>
      <w:r w:rsidRPr="00DF1560">
        <w:rPr>
          <w:rFonts w:ascii="Malgun Gothic" w:eastAsia="Malgun Gothic" w:hAnsi="Malgun Gothic"/>
        </w:rPr>
        <w:t xml:space="preserve"> rutin </w:t>
      </w:r>
      <w:proofErr w:type="spellStart"/>
      <w:r w:rsidRPr="00DF1560">
        <w:rPr>
          <w:rFonts w:ascii="Malgun Gothic" w:eastAsia="Malgun Gothic" w:hAnsi="Malgun Gothic"/>
        </w:rPr>
        <w:t>untuk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mengurangi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debu</w:t>
      </w:r>
      <w:proofErr w:type="spellEnd"/>
      <w:r w:rsidRPr="00DF1560">
        <w:rPr>
          <w:rFonts w:ascii="Malgun Gothic" w:eastAsia="Malgun Gothic" w:hAnsi="Malgun Gothic"/>
        </w:rPr>
        <w:t xml:space="preserve"> dan </w:t>
      </w:r>
      <w:proofErr w:type="spellStart"/>
      <w:r w:rsidRPr="00DF1560">
        <w:rPr>
          <w:rFonts w:ascii="Malgun Gothic" w:eastAsia="Malgun Gothic" w:hAnsi="Malgun Gothic"/>
        </w:rPr>
        <w:t>tungau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A310CC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Hindari </w:t>
      </w:r>
      <w:proofErr w:type="spellStart"/>
      <w:r w:rsidRPr="00DF1560">
        <w:rPr>
          <w:rFonts w:ascii="Malgun Gothic" w:eastAsia="Malgun Gothic" w:hAnsi="Malgun Gothic"/>
        </w:rPr>
        <w:t>kontak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dengan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hewan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peliharaan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jika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alergi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terhadap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bulu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hewan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DF1560" w:rsidRDefault="00A310CC" w:rsidP="00DF1560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DF1560">
        <w:rPr>
          <w:rFonts w:ascii="Malgun Gothic" w:eastAsia="Malgun Gothic" w:hAnsi="Malgun Gothic"/>
        </w:rPr>
        <w:t xml:space="preserve">Kelola </w:t>
      </w:r>
      <w:proofErr w:type="spellStart"/>
      <w:r w:rsidRPr="00DF1560">
        <w:rPr>
          <w:rFonts w:ascii="Malgun Gothic" w:eastAsia="Malgun Gothic" w:hAnsi="Malgun Gothic"/>
        </w:rPr>
        <w:t>stres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dengan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="00DF1560">
        <w:rPr>
          <w:rFonts w:ascii="Malgun Gothic" w:eastAsia="Malgun Gothic" w:hAnsi="Malgun Gothic"/>
        </w:rPr>
        <w:t>pernafasan</w:t>
      </w:r>
      <w:proofErr w:type="spellEnd"/>
      <w:r w:rsidR="00DF1560">
        <w:rPr>
          <w:rFonts w:ascii="Malgun Gothic" w:eastAsia="Malgun Gothic" w:hAnsi="Malgun Gothic"/>
        </w:rPr>
        <w:t xml:space="preserve"> </w:t>
      </w:r>
      <w:proofErr w:type="spellStart"/>
      <w:r w:rsidR="00DF1560">
        <w:rPr>
          <w:rFonts w:ascii="Malgun Gothic" w:eastAsia="Malgun Gothic" w:hAnsi="Malgun Gothic"/>
        </w:rPr>
        <w:t>dalam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dzikir</w:t>
      </w:r>
      <w:proofErr w:type="spellEnd"/>
      <w:r w:rsidRPr="00DF1560">
        <w:rPr>
          <w:rFonts w:ascii="Malgun Gothic" w:eastAsia="Malgun Gothic" w:hAnsi="Malgun Gothic"/>
        </w:rPr>
        <w:t xml:space="preserve">, </w:t>
      </w:r>
      <w:proofErr w:type="spellStart"/>
      <w:r w:rsidRPr="00DF1560">
        <w:rPr>
          <w:rFonts w:ascii="Malgun Gothic" w:eastAsia="Malgun Gothic" w:hAnsi="Malgun Gothic"/>
        </w:rPr>
        <w:t>atau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olahraga</w:t>
      </w:r>
      <w:proofErr w:type="spellEnd"/>
      <w:r w:rsidRPr="00DF1560">
        <w:rPr>
          <w:rFonts w:ascii="Malgun Gothic" w:eastAsia="Malgun Gothic" w:hAnsi="Malgun Gothic"/>
        </w:rPr>
        <w:t xml:space="preserve"> </w:t>
      </w:r>
      <w:proofErr w:type="spellStart"/>
      <w:r w:rsidRPr="00DF1560">
        <w:rPr>
          <w:rFonts w:ascii="Malgun Gothic" w:eastAsia="Malgun Gothic" w:hAnsi="Malgun Gothic"/>
        </w:rPr>
        <w:t>ringan</w:t>
      </w:r>
      <w:proofErr w:type="spellEnd"/>
      <w:r w:rsidRPr="00DF1560">
        <w:rPr>
          <w:rFonts w:ascii="Malgun Gothic" w:eastAsia="Malgun Gothic" w:hAnsi="Malgun Gothic"/>
        </w:rPr>
        <w:t xml:space="preserve">.  </w:t>
      </w:r>
    </w:p>
    <w:p w:rsidR="00A310CC" w:rsidRPr="00153A41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0"/>
          <w:szCs w:val="20"/>
        </w:rPr>
      </w:pPr>
    </w:p>
    <w:p w:rsidR="00A310CC" w:rsidRPr="00547FE9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7FE9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A310CC" w:rsidRPr="005B589E" w:rsidRDefault="00A310CC" w:rsidP="00A310C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Probiotik</w:t>
      </w:r>
      <w:proofErr w:type="spellEnd"/>
      <w:r w:rsidRPr="005B589E">
        <w:rPr>
          <w:rFonts w:ascii="Malgun Gothic" w:eastAsia="Malgun Gothic" w:hAnsi="Malgun Gothic"/>
        </w:rPr>
        <w:t xml:space="preserve">: </w:t>
      </w:r>
      <w:proofErr w:type="spellStart"/>
      <w:r w:rsidRPr="005B589E">
        <w:rPr>
          <w:rFonts w:ascii="Malgun Gothic" w:eastAsia="Malgun Gothic" w:hAnsi="Malgun Gothic"/>
        </w:rPr>
        <w:t>Membantu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menjaga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keseimbangan</w:t>
      </w:r>
      <w:proofErr w:type="spellEnd"/>
      <w:r w:rsidRPr="005B589E">
        <w:rPr>
          <w:rFonts w:ascii="Malgun Gothic" w:eastAsia="Malgun Gothic" w:hAnsi="Malgun Gothic"/>
        </w:rPr>
        <w:t xml:space="preserve"> flora usus &amp; </w:t>
      </w:r>
      <w:proofErr w:type="spellStart"/>
      <w:r w:rsidRPr="005B589E">
        <w:rPr>
          <w:rFonts w:ascii="Malgun Gothic" w:eastAsia="Malgun Gothic" w:hAnsi="Malgun Gothic"/>
        </w:rPr>
        <w:t>mengurangi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sensitivitas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alergi</w:t>
      </w:r>
      <w:proofErr w:type="spellEnd"/>
      <w:r w:rsidRPr="005B589E">
        <w:rPr>
          <w:rFonts w:ascii="Malgun Gothic" w:eastAsia="Malgun Gothic" w:hAnsi="Malgun Gothic"/>
        </w:rPr>
        <w:t xml:space="preserve">.  </w:t>
      </w:r>
    </w:p>
    <w:p w:rsidR="00A310CC" w:rsidRPr="005B589E" w:rsidRDefault="00A310CC" w:rsidP="00A310C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Vitamin C: </w:t>
      </w:r>
      <w:proofErr w:type="spellStart"/>
      <w:r w:rsidRPr="005B589E">
        <w:rPr>
          <w:rFonts w:ascii="Malgun Gothic" w:eastAsia="Malgun Gothic" w:hAnsi="Malgun Gothic"/>
        </w:rPr>
        <w:t>Mendukung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sistem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kekebalan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 &amp; </w:t>
      </w:r>
      <w:proofErr w:type="spellStart"/>
      <w:r w:rsidRPr="005B589E">
        <w:rPr>
          <w:rFonts w:ascii="Malgun Gothic" w:eastAsia="Malgun Gothic" w:hAnsi="Malgun Gothic"/>
        </w:rPr>
        <w:t>mengurangi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peradangan</w:t>
      </w:r>
      <w:proofErr w:type="spellEnd"/>
      <w:r w:rsidRPr="005B589E">
        <w:rPr>
          <w:rFonts w:ascii="Malgun Gothic" w:eastAsia="Malgun Gothic" w:hAnsi="Malgun Gothic"/>
        </w:rPr>
        <w:t xml:space="preserve">.  </w:t>
      </w:r>
    </w:p>
    <w:p w:rsidR="00A310CC" w:rsidRPr="005B589E" w:rsidRDefault="00A310CC" w:rsidP="00A310C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Quercetin: </w:t>
      </w:r>
      <w:proofErr w:type="spellStart"/>
      <w:r w:rsidRPr="005B589E">
        <w:rPr>
          <w:rFonts w:ascii="Malgun Gothic" w:eastAsia="Malgun Gothic" w:hAnsi="Malgun Gothic"/>
        </w:rPr>
        <w:t>Senyawa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alami</w:t>
      </w:r>
      <w:proofErr w:type="spellEnd"/>
      <w:r w:rsidRPr="005B589E">
        <w:rPr>
          <w:rFonts w:ascii="Malgun Gothic" w:eastAsia="Malgun Gothic" w:hAnsi="Malgun Gothic"/>
        </w:rPr>
        <w:t xml:space="preserve"> yang </w:t>
      </w:r>
      <w:proofErr w:type="spellStart"/>
      <w:r w:rsidRPr="005B589E">
        <w:rPr>
          <w:rFonts w:ascii="Malgun Gothic" w:eastAsia="Malgun Gothic" w:hAnsi="Malgun Gothic"/>
        </w:rPr>
        <w:t>membantu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menstabilkan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sel</w:t>
      </w:r>
      <w:proofErr w:type="spellEnd"/>
      <w:r w:rsidRPr="005B589E">
        <w:rPr>
          <w:rFonts w:ascii="Malgun Gothic" w:eastAsia="Malgun Gothic" w:hAnsi="Malgun Gothic"/>
        </w:rPr>
        <w:t xml:space="preserve"> mast &amp; </w:t>
      </w:r>
      <w:proofErr w:type="spellStart"/>
      <w:r w:rsidRPr="005B589E">
        <w:rPr>
          <w:rFonts w:ascii="Malgun Gothic" w:eastAsia="Malgun Gothic" w:hAnsi="Malgun Gothic"/>
        </w:rPr>
        <w:t>mengurangi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pelepasan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histamin</w:t>
      </w:r>
      <w:proofErr w:type="spellEnd"/>
      <w:r w:rsidRPr="005B589E">
        <w:rPr>
          <w:rFonts w:ascii="Malgun Gothic" w:eastAsia="Malgun Gothic" w:hAnsi="Malgun Gothic"/>
        </w:rPr>
        <w:t xml:space="preserve">.  </w:t>
      </w:r>
    </w:p>
    <w:p w:rsidR="00A310CC" w:rsidRPr="005B589E" w:rsidRDefault="00A310CC" w:rsidP="00A310CC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lastRenderedPageBreak/>
        <w:t xml:space="preserve">Omega-3: </w:t>
      </w:r>
      <w:proofErr w:type="spellStart"/>
      <w:r w:rsidRPr="005B589E">
        <w:rPr>
          <w:rFonts w:ascii="Malgun Gothic" w:eastAsia="Malgun Gothic" w:hAnsi="Malgun Gothic"/>
        </w:rPr>
        <w:t>Mengurangi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peradangan</w:t>
      </w:r>
      <w:proofErr w:type="spellEnd"/>
      <w:r w:rsidRPr="005B589E">
        <w:rPr>
          <w:rFonts w:ascii="Malgun Gothic" w:eastAsia="Malgun Gothic" w:hAnsi="Malgun Gothic"/>
        </w:rPr>
        <w:t xml:space="preserve"> dan </w:t>
      </w:r>
      <w:proofErr w:type="spellStart"/>
      <w:r w:rsidRPr="005B589E">
        <w:rPr>
          <w:rFonts w:ascii="Malgun Gothic" w:eastAsia="Malgun Gothic" w:hAnsi="Malgun Gothic"/>
        </w:rPr>
        <w:t>mendukung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kesehatan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secara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keseluruhan</w:t>
      </w:r>
      <w:proofErr w:type="spellEnd"/>
      <w:r w:rsidRPr="005B589E">
        <w:rPr>
          <w:rFonts w:ascii="Malgun Gothic" w:eastAsia="Malgun Gothic" w:hAnsi="Malgun Gothic"/>
        </w:rPr>
        <w:t xml:space="preserve">.  </w:t>
      </w:r>
    </w:p>
    <w:p w:rsidR="007E549D" w:rsidRDefault="007E549D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A310CC" w:rsidRPr="00547FE9" w:rsidRDefault="00A310CC" w:rsidP="00A310CC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7FE9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A310CC" w:rsidRPr="005B589E" w:rsidRDefault="00A310CC" w:rsidP="00A310CC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Berkurangnya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gejala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seperti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gatal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bersin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atau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hidung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tersumbat</w:t>
      </w:r>
      <w:proofErr w:type="spellEnd"/>
      <w:r w:rsidRPr="005B589E">
        <w:rPr>
          <w:rFonts w:ascii="Malgun Gothic" w:eastAsia="Malgun Gothic" w:hAnsi="Malgun Gothic"/>
        </w:rPr>
        <w:t xml:space="preserve">.  </w:t>
      </w:r>
    </w:p>
    <w:p w:rsidR="00A310CC" w:rsidRPr="005B589E" w:rsidRDefault="00A310CC" w:rsidP="00A310CC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Normalisasi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fungsi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seperti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pernapasan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lancar</w:t>
      </w:r>
      <w:proofErr w:type="spellEnd"/>
      <w:r w:rsidRPr="005B589E">
        <w:rPr>
          <w:rFonts w:ascii="Malgun Gothic" w:eastAsia="Malgun Gothic" w:hAnsi="Malgun Gothic"/>
        </w:rPr>
        <w:t xml:space="preserve"> dan </w:t>
      </w:r>
      <w:proofErr w:type="spellStart"/>
      <w:r w:rsidRPr="005B589E">
        <w:rPr>
          <w:rFonts w:ascii="Malgun Gothic" w:eastAsia="Malgun Gothic" w:hAnsi="Malgun Gothic"/>
        </w:rPr>
        <w:t>kulit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bebas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ruam</w:t>
      </w:r>
      <w:proofErr w:type="spellEnd"/>
      <w:r w:rsidRPr="005B589E">
        <w:rPr>
          <w:rFonts w:ascii="Malgun Gothic" w:eastAsia="Malgun Gothic" w:hAnsi="Malgun Gothic"/>
        </w:rPr>
        <w:t xml:space="preserve">.  </w:t>
      </w:r>
    </w:p>
    <w:p w:rsidR="00A310CC" w:rsidRPr="005B589E" w:rsidRDefault="00A310CC" w:rsidP="00A310CC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Peningkatan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energi</w:t>
      </w:r>
      <w:proofErr w:type="spellEnd"/>
      <w:r w:rsidRPr="005B589E">
        <w:rPr>
          <w:rFonts w:ascii="Malgun Gothic" w:eastAsia="Malgun Gothic" w:hAnsi="Malgun Gothic"/>
        </w:rPr>
        <w:t xml:space="preserve"> dan </w:t>
      </w:r>
      <w:proofErr w:type="spellStart"/>
      <w:r w:rsidRPr="005B589E">
        <w:rPr>
          <w:rFonts w:ascii="Malgun Gothic" w:eastAsia="Malgun Gothic" w:hAnsi="Malgun Gothic"/>
        </w:rPr>
        <w:t>kualitas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hidup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secara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keseluruhan</w:t>
      </w:r>
      <w:proofErr w:type="spellEnd"/>
      <w:r w:rsidRPr="005B589E">
        <w:rPr>
          <w:rFonts w:ascii="Malgun Gothic" w:eastAsia="Malgun Gothic" w:hAnsi="Malgun Gothic"/>
        </w:rPr>
        <w:t xml:space="preserve">.  </w:t>
      </w:r>
    </w:p>
    <w:p w:rsidR="00A310CC" w:rsidRPr="005B589E" w:rsidRDefault="00A310CC" w:rsidP="00B7182B">
      <w:pPr>
        <w:pStyle w:val="ListParagraph"/>
        <w:numPr>
          <w:ilvl w:val="1"/>
          <w:numId w:val="14"/>
        </w:numPr>
        <w:spacing w:after="0" w:line="240" w:lineRule="auto"/>
        <w:ind w:left="426"/>
      </w:pPr>
      <w:r w:rsidRPr="005B589E">
        <w:rPr>
          <w:rFonts w:ascii="Malgun Gothic" w:eastAsia="Malgun Gothic" w:hAnsi="Malgun Gothic"/>
        </w:rPr>
        <w:t xml:space="preserve">Tidak </w:t>
      </w:r>
      <w:proofErr w:type="spellStart"/>
      <w:r w:rsidRPr="005B589E">
        <w:rPr>
          <w:rFonts w:ascii="Malgun Gothic" w:eastAsia="Malgun Gothic" w:hAnsi="Malgun Gothic"/>
        </w:rPr>
        <w:t>ada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reaksi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setelah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paparan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alergen</w:t>
      </w:r>
      <w:proofErr w:type="spellEnd"/>
      <w:r w:rsidRPr="005B589E">
        <w:rPr>
          <w:rFonts w:ascii="Malgun Gothic" w:eastAsia="Malgun Gothic" w:hAnsi="Malgun Gothic"/>
        </w:rPr>
        <w:t xml:space="preserve"> yang </w:t>
      </w:r>
      <w:proofErr w:type="spellStart"/>
      <w:r w:rsidRPr="005B589E">
        <w:rPr>
          <w:rFonts w:ascii="Malgun Gothic" w:eastAsia="Malgun Gothic" w:hAnsi="Malgun Gothic"/>
        </w:rPr>
        <w:t>sebelumnya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memicu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gejala</w:t>
      </w:r>
      <w:proofErr w:type="spellEnd"/>
      <w:r w:rsidRPr="005B589E">
        <w:rPr>
          <w:rFonts w:ascii="Malgun Gothic" w:eastAsia="Malgun Gothic" w:hAnsi="Malgun Gothic"/>
        </w:rPr>
        <w:t xml:space="preserve">.  </w:t>
      </w:r>
    </w:p>
    <w:p w:rsidR="00672582" w:rsidRDefault="00672582" w:rsidP="00672582">
      <w:pPr>
        <w:spacing w:after="0" w:line="240" w:lineRule="auto"/>
        <w:ind w:left="66"/>
        <w:rPr>
          <w:szCs w:val="20"/>
        </w:rPr>
      </w:pPr>
    </w:p>
    <w:p w:rsidR="00672582" w:rsidRPr="00672582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672582">
        <w:rPr>
          <w:rFonts w:ascii="Malgun Gothic" w:eastAsia="Malgun Gothic" w:hAnsi="Malgun Gothic"/>
          <w:b/>
          <w:bCs/>
          <w:caps/>
          <w:sz w:val="24"/>
          <w:szCs w:val="24"/>
        </w:rPr>
        <w:t xml:space="preserve">Target Terapi untuk Alergi: </w:t>
      </w:r>
    </w:p>
    <w:p w:rsidR="00672582" w:rsidRPr="00015030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proofErr w:type="spellStart"/>
      <w:r w:rsidRPr="00015030">
        <w:rPr>
          <w:rFonts w:ascii="Malgun Gothic" w:eastAsia="Malgun Gothic" w:hAnsi="Malgun Gothic"/>
          <w:b/>
          <w:bCs/>
          <w:sz w:val="24"/>
          <w:szCs w:val="24"/>
        </w:rPr>
        <w:t>Pendekatan</w:t>
      </w:r>
      <w:proofErr w:type="spellEnd"/>
      <w:r w:rsidRPr="00015030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015030">
        <w:rPr>
          <w:rFonts w:ascii="Malgun Gothic" w:eastAsia="Malgun Gothic" w:hAnsi="Malgun Gothic"/>
          <w:b/>
          <w:bCs/>
          <w:sz w:val="24"/>
          <w:szCs w:val="24"/>
        </w:rPr>
        <w:t>Berbasis</w:t>
      </w:r>
      <w:proofErr w:type="spellEnd"/>
      <w:r w:rsidRPr="00015030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015030">
        <w:rPr>
          <w:rFonts w:ascii="Malgun Gothic" w:eastAsia="Malgun Gothic" w:hAnsi="Malgun Gothic"/>
          <w:b/>
          <w:bCs/>
          <w:sz w:val="24"/>
          <w:szCs w:val="24"/>
        </w:rPr>
        <w:t>Reseptor</w:t>
      </w:r>
      <w:proofErr w:type="spellEnd"/>
      <w:r w:rsidRPr="00015030">
        <w:rPr>
          <w:rFonts w:ascii="Malgun Gothic" w:eastAsia="Malgun Gothic" w:hAnsi="Malgun Gothic"/>
          <w:b/>
          <w:bCs/>
          <w:sz w:val="24"/>
          <w:szCs w:val="24"/>
        </w:rPr>
        <w:t xml:space="preserve"> &amp; </w:t>
      </w:r>
      <w:proofErr w:type="spellStart"/>
      <w:r w:rsidRPr="00015030">
        <w:rPr>
          <w:rFonts w:ascii="Malgun Gothic" w:eastAsia="Malgun Gothic" w:hAnsi="Malgun Gothic"/>
          <w:b/>
          <w:bCs/>
          <w:sz w:val="24"/>
          <w:szCs w:val="24"/>
        </w:rPr>
        <w:t>Ritme</w:t>
      </w:r>
      <w:proofErr w:type="spellEnd"/>
      <w:r w:rsidRPr="00015030">
        <w:rPr>
          <w:rFonts w:ascii="Malgun Gothic" w:eastAsia="Malgun Gothic" w:hAnsi="Malgun Gothic"/>
          <w:b/>
          <w:bCs/>
          <w:sz w:val="24"/>
          <w:szCs w:val="24"/>
        </w:rPr>
        <w:t xml:space="preserve"> Sirkadian </w:t>
      </w:r>
      <w:proofErr w:type="spellStart"/>
      <w:r w:rsidRPr="00015030">
        <w:rPr>
          <w:rFonts w:ascii="Malgun Gothic" w:eastAsia="Malgun Gothic" w:hAnsi="Malgun Gothic"/>
          <w:b/>
          <w:bCs/>
          <w:sz w:val="24"/>
          <w:szCs w:val="24"/>
        </w:rPr>
        <w:t>Imunologi</w:t>
      </w:r>
      <w:proofErr w:type="spellEnd"/>
    </w:p>
    <w:p w:rsidR="00672582" w:rsidRPr="005E0A58" w:rsidRDefault="00672582" w:rsidP="00640F26">
      <w:pPr>
        <w:spacing w:after="0" w:line="240" w:lineRule="auto"/>
        <w:jc w:val="both"/>
        <w:rPr>
          <w:rFonts w:ascii="Malgun Gothic" w:eastAsia="Malgun Gothic" w:hAnsi="Malgun Gothic"/>
          <w:sz w:val="20"/>
          <w:szCs w:val="20"/>
        </w:rPr>
      </w:pPr>
      <w:r w:rsidRPr="005E0A58">
        <w:rPr>
          <w:rFonts w:ascii="Malgun Gothic" w:eastAsia="Malgun Gothic" w:hAnsi="Malgun Gothic"/>
          <w:sz w:val="20"/>
          <w:szCs w:val="20"/>
        </w:rPr>
        <w:t xml:space="preserve">Formula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kapsul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herbal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ini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dirancang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khusus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mengatasi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alergi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dengan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pendekatan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berbasis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reseptor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(Histamine H1, NF-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κB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, Nrf2) </w:t>
      </w:r>
      <w:r w:rsidR="00640F26">
        <w:rPr>
          <w:rFonts w:ascii="Malgun Gothic" w:eastAsia="Malgun Gothic" w:hAnsi="Malgun Gothic"/>
          <w:sz w:val="20"/>
          <w:szCs w:val="20"/>
        </w:rPr>
        <w:t>&amp;</w:t>
      </w:r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ritme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sirkadian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>. Bahan-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bahan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herbal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lokal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seperti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640F26">
        <w:rPr>
          <w:rFonts w:ascii="Malgun Gothic" w:eastAsia="Malgun Gothic" w:hAnsi="Malgun Gothic"/>
          <w:i/>
          <w:iCs/>
          <w:sz w:val="20"/>
          <w:szCs w:val="20"/>
        </w:rPr>
        <w:t>Phyllan</w:t>
      </w:r>
      <w:proofErr w:type="spellEnd"/>
      <w:r w:rsidR="009C5B18">
        <w:rPr>
          <w:rFonts w:ascii="Malgun Gothic" w:eastAsia="Malgun Gothic" w:hAnsi="Malgun Gothic"/>
          <w:i/>
          <w:iCs/>
          <w:sz w:val="20"/>
          <w:szCs w:val="20"/>
        </w:rPr>
        <w:t xml:space="preserve"> </w:t>
      </w:r>
      <w:r w:rsidRPr="00640F26">
        <w:rPr>
          <w:rFonts w:ascii="Malgun Gothic" w:eastAsia="Malgun Gothic" w:hAnsi="Malgun Gothic"/>
          <w:i/>
          <w:iCs/>
          <w:sz w:val="20"/>
          <w:szCs w:val="20"/>
        </w:rPr>
        <w:t xml:space="preserve">thus </w:t>
      </w:r>
      <w:proofErr w:type="spellStart"/>
      <w:r w:rsidRPr="00640F26">
        <w:rPr>
          <w:rFonts w:ascii="Malgun Gothic" w:eastAsia="Malgun Gothic" w:hAnsi="Malgun Gothic"/>
          <w:i/>
          <w:iCs/>
          <w:sz w:val="20"/>
          <w:szCs w:val="20"/>
        </w:rPr>
        <w:t>niruri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r w:rsidR="00640F26">
        <w:rPr>
          <w:rFonts w:ascii="Malgun Gothic" w:eastAsia="Malgun Gothic" w:hAnsi="Malgun Gothic"/>
          <w:sz w:val="20"/>
          <w:szCs w:val="20"/>
        </w:rPr>
        <w:t>&amp;</w:t>
      </w:r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r w:rsidRPr="00640F26">
        <w:rPr>
          <w:rFonts w:ascii="Malgun Gothic" w:eastAsia="Malgun Gothic" w:hAnsi="Malgun Gothic"/>
          <w:i/>
          <w:iCs/>
          <w:sz w:val="20"/>
          <w:szCs w:val="20"/>
        </w:rPr>
        <w:t xml:space="preserve">Piper </w:t>
      </w:r>
      <w:proofErr w:type="spellStart"/>
      <w:r w:rsidRPr="00640F26">
        <w:rPr>
          <w:rFonts w:ascii="Malgun Gothic" w:eastAsia="Malgun Gothic" w:hAnsi="Malgun Gothic"/>
          <w:i/>
          <w:iCs/>
          <w:sz w:val="20"/>
          <w:szCs w:val="20"/>
        </w:rPr>
        <w:t>betle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digunakan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sebagai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pengganti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bahan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impor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seperti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r w:rsidRPr="00640F26">
        <w:rPr>
          <w:rFonts w:ascii="Malgun Gothic" w:eastAsia="Malgun Gothic" w:hAnsi="Malgun Gothic"/>
          <w:i/>
          <w:iCs/>
          <w:sz w:val="20"/>
          <w:szCs w:val="20"/>
        </w:rPr>
        <w:t xml:space="preserve">Echinacea purpurea </w:t>
      </w:r>
      <w:r w:rsidR="00640F26" w:rsidRPr="00640F26">
        <w:rPr>
          <w:rFonts w:ascii="Malgun Gothic" w:eastAsia="Malgun Gothic" w:hAnsi="Malgun Gothic"/>
          <w:sz w:val="20"/>
          <w:szCs w:val="20"/>
        </w:rPr>
        <w:t>&amp;</w:t>
      </w:r>
      <w:r w:rsidRPr="00640F26">
        <w:rPr>
          <w:rFonts w:ascii="Malgun Gothic" w:eastAsia="Malgun Gothic" w:hAnsi="Malgun Gothic"/>
          <w:i/>
          <w:iCs/>
          <w:sz w:val="20"/>
          <w:szCs w:val="20"/>
        </w:rPr>
        <w:t xml:space="preserve"> Perilla frutescens</w:t>
      </w:r>
      <w:r w:rsidRPr="005E0A58">
        <w:rPr>
          <w:rFonts w:ascii="Malgun Gothic" w:eastAsia="Malgun Gothic" w:hAnsi="Malgun Gothic"/>
          <w:sz w:val="20"/>
          <w:szCs w:val="20"/>
        </w:rPr>
        <w:t xml:space="preserve">. Formula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ini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bertujuan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untuk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meredakan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gejala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alergi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,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melindungi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jaringan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tubuh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dari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kerusakan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oksidatif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, </w:t>
      </w:r>
      <w:r w:rsidR="00640F26">
        <w:rPr>
          <w:rFonts w:ascii="Malgun Gothic" w:eastAsia="Malgun Gothic" w:hAnsi="Malgun Gothic"/>
          <w:sz w:val="20"/>
          <w:szCs w:val="20"/>
        </w:rPr>
        <w:t>&amp;</w:t>
      </w:r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meningkatkan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sistem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 w:rsidRPr="005E0A58">
        <w:rPr>
          <w:rFonts w:ascii="Malgun Gothic" w:eastAsia="Malgun Gothic" w:hAnsi="Malgun Gothic"/>
          <w:sz w:val="20"/>
          <w:szCs w:val="20"/>
        </w:rPr>
        <w:t>imun</w:t>
      </w:r>
      <w:proofErr w:type="spellEnd"/>
      <w:r w:rsidRPr="005E0A58">
        <w:rPr>
          <w:rFonts w:ascii="Malgun Gothic" w:eastAsia="Malgun Gothic" w:hAnsi="Malgun Gothic"/>
          <w:sz w:val="20"/>
          <w:szCs w:val="20"/>
        </w:rPr>
        <w:t>.</w:t>
      </w:r>
    </w:p>
    <w:p w:rsidR="00672582" w:rsidRDefault="00672582" w:rsidP="00672582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</w:p>
    <w:p w:rsidR="00672582" w:rsidRPr="0088265C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88265C">
        <w:rPr>
          <w:rFonts w:ascii="Malgun Gothic" w:eastAsia="Malgun Gothic" w:hAnsi="Malgun Gothic"/>
          <w:b/>
          <w:bCs/>
          <w:caps/>
          <w:sz w:val="24"/>
          <w:szCs w:val="24"/>
        </w:rPr>
        <w:t>Manfaat Utama Formula Kapsul Herbal</w:t>
      </w:r>
    </w:p>
    <w:p w:rsidR="00672582" w:rsidRPr="005B589E" w:rsidRDefault="00672582" w:rsidP="00672582">
      <w:pPr>
        <w:pStyle w:val="ListParagraph"/>
        <w:numPr>
          <w:ilvl w:val="0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Meredakan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Gejala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Alergi</w:t>
      </w:r>
      <w:proofErr w:type="spellEnd"/>
      <w:r w:rsidRPr="005B589E">
        <w:rPr>
          <w:rFonts w:ascii="Malgun Gothic" w:eastAsia="Malgun Gothic" w:hAnsi="Malgun Gothic"/>
        </w:rPr>
        <w:t xml:space="preserve">. </w:t>
      </w:r>
      <w:proofErr w:type="spellStart"/>
      <w:r w:rsidRPr="005B589E">
        <w:rPr>
          <w:rFonts w:ascii="Malgun Gothic" w:eastAsia="Malgun Gothic" w:hAnsi="Malgun Gothic"/>
        </w:rPr>
        <w:t>Mengurangi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pelepasan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histamin</w:t>
      </w:r>
      <w:proofErr w:type="spellEnd"/>
      <w:r w:rsidRPr="005B589E">
        <w:rPr>
          <w:rFonts w:ascii="Malgun Gothic" w:eastAsia="Malgun Gothic" w:hAnsi="Malgun Gothic"/>
        </w:rPr>
        <w:t xml:space="preserve"> yang </w:t>
      </w:r>
      <w:proofErr w:type="spellStart"/>
      <w:r w:rsidRPr="005B589E">
        <w:rPr>
          <w:rFonts w:ascii="Malgun Gothic" w:eastAsia="Malgun Gothic" w:hAnsi="Malgun Gothic"/>
        </w:rPr>
        <w:t>menyebabkan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gatal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bersin</w:t>
      </w:r>
      <w:proofErr w:type="spellEnd"/>
      <w:r w:rsidRPr="005B589E">
        <w:rPr>
          <w:rFonts w:ascii="Malgun Gothic" w:eastAsia="Malgun Gothic" w:hAnsi="Malgun Gothic"/>
        </w:rPr>
        <w:t xml:space="preserve">, dan </w:t>
      </w:r>
      <w:proofErr w:type="spellStart"/>
      <w:r w:rsidRPr="005B589E">
        <w:rPr>
          <w:rFonts w:ascii="Malgun Gothic" w:eastAsia="Malgun Gothic" w:hAnsi="Malgun Gothic"/>
        </w:rPr>
        <w:t>hidung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tersumbat</w:t>
      </w:r>
      <w:proofErr w:type="spellEnd"/>
      <w:r w:rsidRPr="005B589E">
        <w:rPr>
          <w:rFonts w:ascii="Malgun Gothic" w:eastAsia="Malgun Gothic" w:hAnsi="Malgun Gothic"/>
        </w:rPr>
        <w:t xml:space="preserve">. </w:t>
      </w:r>
      <w:proofErr w:type="spellStart"/>
      <w:r w:rsidRPr="005B589E">
        <w:rPr>
          <w:rFonts w:ascii="Malgun Gothic" w:eastAsia="Malgun Gothic" w:hAnsi="Malgun Gothic"/>
        </w:rPr>
        <w:t>Menekan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inflamasi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kronis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akibat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paparan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alergen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Melindungi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Jaringan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dari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Kerusakan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Oksidatif</w:t>
      </w:r>
      <w:proofErr w:type="spellEnd"/>
      <w:r w:rsidRPr="005B589E">
        <w:rPr>
          <w:rFonts w:ascii="Malgun Gothic" w:eastAsia="Malgun Gothic" w:hAnsi="Malgun Gothic"/>
        </w:rPr>
        <w:t xml:space="preserve">. </w:t>
      </w:r>
      <w:proofErr w:type="spellStart"/>
      <w:r w:rsidRPr="005B589E">
        <w:rPr>
          <w:rFonts w:ascii="Malgun Gothic" w:eastAsia="Malgun Gothic" w:hAnsi="Malgun Gothic"/>
        </w:rPr>
        <w:t>Menangkal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radikal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bebas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melalui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aktivasi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jalur</w:t>
      </w:r>
      <w:proofErr w:type="spellEnd"/>
      <w:r w:rsidRPr="005B589E">
        <w:rPr>
          <w:rFonts w:ascii="Malgun Gothic" w:eastAsia="Malgun Gothic" w:hAnsi="Malgun Gothic"/>
        </w:rPr>
        <w:t xml:space="preserve"> Nrf2.</w:t>
      </w:r>
    </w:p>
    <w:p w:rsidR="00672582" w:rsidRPr="005B589E" w:rsidRDefault="00672582" w:rsidP="00672582">
      <w:pPr>
        <w:pStyle w:val="ListParagraph"/>
        <w:numPr>
          <w:ilvl w:val="0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Meningkatkan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Sistem</w:t>
      </w:r>
      <w:proofErr w:type="spellEnd"/>
      <w:r w:rsidRPr="005B589E">
        <w:rPr>
          <w:rFonts w:ascii="Malgun Gothic" w:eastAsia="Malgun Gothic" w:hAnsi="Malgun Gothic"/>
        </w:rPr>
        <w:t xml:space="preserve"> Imun </w:t>
      </w:r>
      <w:proofErr w:type="spellStart"/>
      <w:r w:rsidRPr="005B589E">
        <w:rPr>
          <w:rFonts w:ascii="Malgun Gothic" w:eastAsia="Malgun Gothic" w:hAnsi="Malgun Gothic"/>
        </w:rPr>
        <w:t>untuk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Mengatasi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Alergen</w:t>
      </w:r>
      <w:proofErr w:type="spellEnd"/>
      <w:r w:rsidRPr="005B589E">
        <w:rPr>
          <w:rFonts w:ascii="Malgun Gothic" w:eastAsia="Malgun Gothic" w:hAnsi="Malgun Gothic"/>
        </w:rPr>
        <w:t xml:space="preserve">. </w:t>
      </w:r>
      <w:proofErr w:type="spellStart"/>
      <w:r w:rsidRPr="005B589E">
        <w:rPr>
          <w:rFonts w:ascii="Malgun Gothic" w:eastAsia="Malgun Gothic" w:hAnsi="Malgun Gothic"/>
        </w:rPr>
        <w:t>Membantu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membangun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respons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imun</w:t>
      </w:r>
      <w:proofErr w:type="spellEnd"/>
      <w:r w:rsidRPr="005B589E">
        <w:rPr>
          <w:rFonts w:ascii="Malgun Gothic" w:eastAsia="Malgun Gothic" w:hAnsi="Malgun Gothic"/>
        </w:rPr>
        <w:t xml:space="preserve"> yang </w:t>
      </w:r>
      <w:proofErr w:type="spellStart"/>
      <w:r w:rsidRPr="005B589E">
        <w:rPr>
          <w:rFonts w:ascii="Malgun Gothic" w:eastAsia="Malgun Gothic" w:hAnsi="Malgun Gothic"/>
        </w:rPr>
        <w:t>lebih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baik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terhadap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alergen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E0A58" w:rsidRDefault="00672582" w:rsidP="0067258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672582" w:rsidRPr="0088265C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88265C">
        <w:rPr>
          <w:rFonts w:ascii="Malgun Gothic" w:eastAsia="Malgun Gothic" w:hAnsi="Malgun Gothic"/>
          <w:b/>
          <w:bCs/>
          <w:caps/>
          <w:sz w:val="24"/>
          <w:szCs w:val="24"/>
        </w:rPr>
        <w:t>Reseptor &amp; Jalur Target</w:t>
      </w:r>
    </w:p>
    <w:p w:rsidR="00672582" w:rsidRPr="005B589E" w:rsidRDefault="00672582" w:rsidP="00672582">
      <w:pPr>
        <w:pStyle w:val="ListParagraph"/>
        <w:numPr>
          <w:ilvl w:val="0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Histamine H1 Receptor Pathway. </w:t>
      </w:r>
      <w:proofErr w:type="spellStart"/>
      <w:r w:rsidRPr="005B589E">
        <w:rPr>
          <w:rFonts w:ascii="Malgun Gothic" w:eastAsia="Malgun Gothic" w:hAnsi="Malgun Gothic"/>
        </w:rPr>
        <w:t>Menghambat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pelepasan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histamin</w:t>
      </w:r>
      <w:proofErr w:type="spellEnd"/>
      <w:r w:rsidRPr="005B589E">
        <w:rPr>
          <w:rFonts w:ascii="Malgun Gothic" w:eastAsia="Malgun Gothic" w:hAnsi="Malgun Gothic"/>
        </w:rPr>
        <w:t xml:space="preserve"> yang </w:t>
      </w:r>
      <w:proofErr w:type="spellStart"/>
      <w:r w:rsidRPr="005B589E">
        <w:rPr>
          <w:rFonts w:ascii="Malgun Gothic" w:eastAsia="Malgun Gothic" w:hAnsi="Malgun Gothic"/>
        </w:rPr>
        <w:t>memicu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gejala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seperti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gatal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bersin</w:t>
      </w:r>
      <w:proofErr w:type="spellEnd"/>
      <w:r w:rsidRPr="005B589E">
        <w:rPr>
          <w:rFonts w:ascii="Malgun Gothic" w:eastAsia="Malgun Gothic" w:hAnsi="Malgun Gothic"/>
        </w:rPr>
        <w:t xml:space="preserve">, dan </w:t>
      </w:r>
      <w:proofErr w:type="spellStart"/>
      <w:r w:rsidRPr="005B589E">
        <w:rPr>
          <w:rFonts w:ascii="Malgun Gothic" w:eastAsia="Malgun Gothic" w:hAnsi="Malgun Gothic"/>
        </w:rPr>
        <w:t>hidung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tersumbat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>NF-</w:t>
      </w:r>
      <w:proofErr w:type="spellStart"/>
      <w:r w:rsidRPr="005B589E">
        <w:rPr>
          <w:rFonts w:ascii="Malgun Gothic" w:eastAsia="Malgun Gothic" w:hAnsi="Malgun Gothic"/>
        </w:rPr>
        <w:t>κB</w:t>
      </w:r>
      <w:proofErr w:type="spellEnd"/>
      <w:r w:rsidRPr="005B589E">
        <w:rPr>
          <w:rFonts w:ascii="Malgun Gothic" w:eastAsia="Malgun Gothic" w:hAnsi="Malgun Gothic"/>
        </w:rPr>
        <w:t xml:space="preserve"> Pathway. </w:t>
      </w:r>
      <w:proofErr w:type="spellStart"/>
      <w:r w:rsidRPr="005B589E">
        <w:rPr>
          <w:rFonts w:ascii="Malgun Gothic" w:eastAsia="Malgun Gothic" w:hAnsi="Malgun Gothic"/>
        </w:rPr>
        <w:t>Mengurangi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inflamasi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kronis</w:t>
      </w:r>
      <w:proofErr w:type="spellEnd"/>
      <w:r w:rsidRPr="005B589E">
        <w:rPr>
          <w:rFonts w:ascii="Malgun Gothic" w:eastAsia="Malgun Gothic" w:hAnsi="Malgun Gothic"/>
        </w:rPr>
        <w:t xml:space="preserve"> yang </w:t>
      </w:r>
      <w:proofErr w:type="spellStart"/>
      <w:r w:rsidRPr="005B589E">
        <w:rPr>
          <w:rFonts w:ascii="Malgun Gothic" w:eastAsia="Malgun Gothic" w:hAnsi="Malgun Gothic"/>
        </w:rPr>
        <w:t>dipicu</w:t>
      </w:r>
      <w:proofErr w:type="spellEnd"/>
      <w:r w:rsidRPr="005B589E">
        <w:rPr>
          <w:rFonts w:ascii="Malgun Gothic" w:eastAsia="Malgun Gothic" w:hAnsi="Malgun Gothic"/>
        </w:rPr>
        <w:t xml:space="preserve"> oleh </w:t>
      </w:r>
      <w:proofErr w:type="spellStart"/>
      <w:r w:rsidRPr="005B589E">
        <w:rPr>
          <w:rFonts w:ascii="Malgun Gothic" w:eastAsia="Malgun Gothic" w:hAnsi="Malgun Gothic"/>
        </w:rPr>
        <w:t>paparan</w:t>
      </w:r>
      <w:proofErr w:type="spellEnd"/>
      <w:r w:rsidRPr="005B589E">
        <w:rPr>
          <w:rFonts w:ascii="Malgun Gothic" w:eastAsia="Malgun Gothic" w:hAnsi="Malgun Gothic"/>
        </w:rPr>
        <w:t xml:space="preserve"> alergen.Nrf2 Pathway. </w:t>
      </w:r>
      <w:proofErr w:type="spellStart"/>
      <w:r w:rsidRPr="005B589E">
        <w:rPr>
          <w:rFonts w:ascii="Malgun Gothic" w:eastAsia="Malgun Gothic" w:hAnsi="Malgun Gothic"/>
        </w:rPr>
        <w:t>Melindungi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sel-sel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dari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kerusakan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akibat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stres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oksidatif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TLR4 (Toll-Like Receptor 4). </w:t>
      </w:r>
      <w:proofErr w:type="spellStart"/>
      <w:r w:rsidRPr="005B589E">
        <w:rPr>
          <w:rFonts w:ascii="Malgun Gothic" w:eastAsia="Malgun Gothic" w:hAnsi="Malgun Gothic"/>
        </w:rPr>
        <w:t>Mengatur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respons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imun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untuk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mencegah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hipersensitivitas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terhadap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alergen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Detoksifikasi</w:t>
      </w:r>
      <w:proofErr w:type="spellEnd"/>
      <w:r w:rsidRPr="005B589E">
        <w:rPr>
          <w:rFonts w:ascii="Malgun Gothic" w:eastAsia="Malgun Gothic" w:hAnsi="Malgun Gothic"/>
        </w:rPr>
        <w:t xml:space="preserve"> Enzyme System (CYP450). </w:t>
      </w:r>
      <w:proofErr w:type="spellStart"/>
      <w:r w:rsidRPr="005B589E">
        <w:rPr>
          <w:rFonts w:ascii="Malgun Gothic" w:eastAsia="Malgun Gothic" w:hAnsi="Malgun Gothic"/>
        </w:rPr>
        <w:t>Mendukung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metabolisme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racun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dalam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 yang </w:t>
      </w:r>
      <w:proofErr w:type="spellStart"/>
      <w:r w:rsidRPr="005B589E">
        <w:rPr>
          <w:rFonts w:ascii="Malgun Gothic" w:eastAsia="Malgun Gothic" w:hAnsi="Malgun Gothic"/>
        </w:rPr>
        <w:t>dapat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memperparah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reaksi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alergi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7E549D" w:rsidRPr="00672582" w:rsidRDefault="007E549D" w:rsidP="0067258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672582" w:rsidRPr="0088265C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88265C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>Fokus Ritme Sirkadian</w:t>
      </w:r>
    </w:p>
    <w:p w:rsidR="00672582" w:rsidRPr="005B589E" w:rsidRDefault="00672582" w:rsidP="00672582">
      <w:pPr>
        <w:pStyle w:val="ListParagraph"/>
        <w:numPr>
          <w:ilvl w:val="0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Pagi Hari: </w:t>
      </w:r>
      <w:proofErr w:type="spellStart"/>
      <w:r w:rsidRPr="005B589E">
        <w:rPr>
          <w:rFonts w:ascii="Malgun Gothic" w:eastAsia="Malgun Gothic" w:hAnsi="Malgun Gothic"/>
        </w:rPr>
        <w:t>Sekresi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histamin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cenderung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meningkat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saat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terpapar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alergen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seperti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serbuk</w:t>
      </w:r>
      <w:proofErr w:type="spellEnd"/>
      <w:r w:rsidRPr="005B589E">
        <w:rPr>
          <w:rFonts w:ascii="Malgun Gothic" w:eastAsia="Malgun Gothic" w:hAnsi="Malgun Gothic"/>
        </w:rPr>
        <w:t xml:space="preserve"> sari </w:t>
      </w:r>
      <w:proofErr w:type="spellStart"/>
      <w:r w:rsidRPr="005B589E">
        <w:rPr>
          <w:rFonts w:ascii="Malgun Gothic" w:eastAsia="Malgun Gothic" w:hAnsi="Malgun Gothic"/>
        </w:rPr>
        <w:t>atau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debu</w:t>
      </w:r>
      <w:proofErr w:type="spellEnd"/>
      <w:r w:rsidRPr="005B589E">
        <w:rPr>
          <w:rFonts w:ascii="Malgun Gothic" w:eastAsia="Malgun Gothic" w:hAnsi="Malgun Gothic"/>
        </w:rPr>
        <w:t xml:space="preserve">. </w:t>
      </w:r>
      <w:proofErr w:type="spellStart"/>
      <w:r w:rsidRPr="005B589E">
        <w:rPr>
          <w:rFonts w:ascii="Malgun Gothic" w:eastAsia="Malgun Gothic" w:hAnsi="Malgun Gothic"/>
        </w:rPr>
        <w:t>Konsumsi</w:t>
      </w:r>
      <w:proofErr w:type="spellEnd"/>
      <w:r w:rsidRPr="005B589E">
        <w:rPr>
          <w:rFonts w:ascii="Malgun Gothic" w:eastAsia="Malgun Gothic" w:hAnsi="Malgun Gothic"/>
        </w:rPr>
        <w:t xml:space="preserve"> formula di </w:t>
      </w:r>
      <w:proofErr w:type="spellStart"/>
      <w:r w:rsidRPr="005B589E">
        <w:rPr>
          <w:rFonts w:ascii="Malgun Gothic" w:eastAsia="Malgun Gothic" w:hAnsi="Malgun Gothic"/>
        </w:rPr>
        <w:t>pagi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hari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membantu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menghambat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pelepasan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histamin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7E549D" w:rsidRDefault="00672582" w:rsidP="009D6A36">
      <w:pPr>
        <w:pStyle w:val="ListParagraph"/>
        <w:numPr>
          <w:ilvl w:val="0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Malam Hari: Proses </w:t>
      </w:r>
      <w:proofErr w:type="spellStart"/>
      <w:r w:rsidRPr="005B589E">
        <w:rPr>
          <w:rFonts w:ascii="Malgun Gothic" w:eastAsia="Malgun Gothic" w:hAnsi="Malgun Gothic"/>
        </w:rPr>
        <w:t>detoksifikasi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alami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tubuh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lebih</w:t>
      </w:r>
      <w:proofErr w:type="spellEnd"/>
      <w:r w:rsidRPr="005B589E">
        <w:rPr>
          <w:rFonts w:ascii="Malgun Gothic" w:eastAsia="Malgun Gothic" w:hAnsi="Malgun Gothic"/>
        </w:rPr>
        <w:t xml:space="preserve"> optimal </w:t>
      </w:r>
      <w:proofErr w:type="spellStart"/>
      <w:r w:rsidRPr="005B589E">
        <w:rPr>
          <w:rFonts w:ascii="Malgun Gothic" w:eastAsia="Malgun Gothic" w:hAnsi="Malgun Gothic"/>
        </w:rPr>
        <w:t>saat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istirahat</w:t>
      </w:r>
      <w:proofErr w:type="spellEnd"/>
      <w:r w:rsidRPr="005B589E">
        <w:rPr>
          <w:rFonts w:ascii="Malgun Gothic" w:eastAsia="Malgun Gothic" w:hAnsi="Malgun Gothic"/>
        </w:rPr>
        <w:t xml:space="preserve">. </w:t>
      </w:r>
      <w:proofErr w:type="spellStart"/>
      <w:r w:rsidRPr="005B589E">
        <w:rPr>
          <w:rFonts w:ascii="Malgun Gothic" w:eastAsia="Malgun Gothic" w:hAnsi="Malgun Gothic"/>
        </w:rPr>
        <w:t>Konsumsi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malam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hari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mendukung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regenerasi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sel</w:t>
      </w:r>
      <w:proofErr w:type="spellEnd"/>
      <w:r w:rsidRPr="005B589E">
        <w:rPr>
          <w:rFonts w:ascii="Malgun Gothic" w:eastAsia="Malgun Gothic" w:hAnsi="Malgun Gothic"/>
        </w:rPr>
        <w:t xml:space="preserve"> dan </w:t>
      </w:r>
      <w:proofErr w:type="spellStart"/>
      <w:r w:rsidRPr="005B589E">
        <w:rPr>
          <w:rFonts w:ascii="Malgun Gothic" w:eastAsia="Malgun Gothic" w:hAnsi="Malgun Gothic"/>
        </w:rPr>
        <w:t>detoksifikasi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9D6A36" w:rsidRPr="009D6A36" w:rsidRDefault="009D6A36" w:rsidP="009D6A36">
      <w:pPr>
        <w:pStyle w:val="ListParagraph"/>
        <w:spacing w:after="0" w:line="240" w:lineRule="auto"/>
        <w:ind w:left="426"/>
        <w:rPr>
          <w:rFonts w:ascii="Malgun Gothic" w:eastAsia="Malgun Gothic" w:hAnsi="Malgun Gothic"/>
        </w:rPr>
      </w:pPr>
    </w:p>
    <w:p w:rsidR="00672582" w:rsidRPr="00672582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proofErr w:type="spellStart"/>
      <w:r w:rsidRPr="00672582">
        <w:rPr>
          <w:rFonts w:ascii="Malgun Gothic" w:eastAsia="Malgun Gothic" w:hAnsi="Malgun Gothic"/>
          <w:b/>
          <w:bCs/>
          <w:sz w:val="24"/>
          <w:szCs w:val="24"/>
        </w:rPr>
        <w:t>Aturan</w:t>
      </w:r>
      <w:proofErr w:type="spellEnd"/>
      <w:r w:rsidRPr="00672582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672582">
        <w:rPr>
          <w:rFonts w:ascii="Malgun Gothic" w:eastAsia="Malgun Gothic" w:hAnsi="Malgun Gothic"/>
          <w:b/>
          <w:bCs/>
          <w:sz w:val="24"/>
          <w:szCs w:val="24"/>
        </w:rPr>
        <w:t>Konsumsi</w:t>
      </w:r>
      <w:proofErr w:type="spellEnd"/>
      <w:r w:rsidRPr="00672582">
        <w:rPr>
          <w:rFonts w:ascii="Malgun Gothic" w:eastAsia="Malgun Gothic" w:hAnsi="Malgun Gothic"/>
          <w:b/>
          <w:bCs/>
          <w:sz w:val="24"/>
          <w:szCs w:val="24"/>
        </w:rPr>
        <w:t xml:space="preserve"> (</w:t>
      </w:r>
      <w:proofErr w:type="spellStart"/>
      <w:r w:rsidRPr="00672582">
        <w:rPr>
          <w:rFonts w:ascii="Malgun Gothic" w:eastAsia="Malgun Gothic" w:hAnsi="Malgun Gothic"/>
          <w:b/>
          <w:bCs/>
          <w:sz w:val="24"/>
          <w:szCs w:val="24"/>
        </w:rPr>
        <w:t>Berbasis</w:t>
      </w:r>
      <w:proofErr w:type="spellEnd"/>
      <w:r w:rsidRPr="00672582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672582">
        <w:rPr>
          <w:rFonts w:ascii="Malgun Gothic" w:eastAsia="Malgun Gothic" w:hAnsi="Malgun Gothic"/>
          <w:b/>
          <w:bCs/>
          <w:sz w:val="24"/>
          <w:szCs w:val="24"/>
        </w:rPr>
        <w:t>Ritme</w:t>
      </w:r>
      <w:proofErr w:type="spellEnd"/>
      <w:r w:rsidRPr="00672582">
        <w:rPr>
          <w:rFonts w:ascii="Malgun Gothic" w:eastAsia="Malgun Gothic" w:hAnsi="Malgun Gothic"/>
          <w:b/>
          <w:bCs/>
          <w:sz w:val="24"/>
          <w:szCs w:val="24"/>
        </w:rPr>
        <w:t xml:space="preserve"> Sirkadian)</w:t>
      </w:r>
    </w:p>
    <w:tbl>
      <w:tblPr>
        <w:tblW w:w="8799" w:type="dxa"/>
        <w:jc w:val="center"/>
        <w:tblLook w:val="04A0" w:firstRow="1" w:lastRow="0" w:firstColumn="1" w:lastColumn="0" w:noHBand="0" w:noVBand="1"/>
      </w:tblPr>
      <w:tblGrid>
        <w:gridCol w:w="2185"/>
        <w:gridCol w:w="2045"/>
        <w:gridCol w:w="4569"/>
      </w:tblGrid>
      <w:tr w:rsidR="00672582" w:rsidRPr="00672582" w:rsidTr="00F81D4C">
        <w:trPr>
          <w:trHeight w:val="499"/>
          <w:jc w:val="center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Waktu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Konsumsi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Ritmik</w:t>
            </w:r>
            <w:proofErr w:type="spellEnd"/>
          </w:p>
        </w:tc>
      </w:tr>
      <w:tr w:rsidR="00672582" w:rsidRPr="00672582" w:rsidTr="00F81D4C">
        <w:trPr>
          <w:trHeight w:val="499"/>
          <w:jc w:val="center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Pagi (07.00–08.00)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1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kapsul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sebelum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sarapan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Menyiapkan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sistem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imun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untuk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aktivitas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harian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dan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menghambat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pelepasan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histamin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pagi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.</w:t>
            </w:r>
          </w:p>
        </w:tc>
      </w:tr>
      <w:tr w:rsidR="00672582" w:rsidRPr="00672582" w:rsidTr="00F81D4C">
        <w:trPr>
          <w:trHeight w:val="499"/>
          <w:jc w:val="center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Siang (13.00–14.00)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1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kapsul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sesudah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makan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Mendukung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metabolisme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dan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sistem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imun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setelah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makan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.</w:t>
            </w:r>
          </w:p>
        </w:tc>
      </w:tr>
      <w:tr w:rsidR="00672582" w:rsidRPr="00672582" w:rsidTr="00F81D4C">
        <w:trPr>
          <w:trHeight w:val="499"/>
          <w:jc w:val="center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 (20.00–21.00)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1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kapsul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setelah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makan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</w:t>
            </w:r>
            <w:proofErr w:type="spellEnd"/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2582" w:rsidRPr="00672582" w:rsidRDefault="00672582" w:rsidP="00672582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Memaksimalkan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proses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detoksifikasi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dan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regenerasi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sel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selama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istirahat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 xml:space="preserve"> </w:t>
            </w:r>
            <w:proofErr w:type="spellStart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malam</w:t>
            </w:r>
            <w:proofErr w:type="spellEnd"/>
            <w:r w:rsidRPr="00672582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.</w:t>
            </w:r>
          </w:p>
        </w:tc>
      </w:tr>
    </w:tbl>
    <w:p w:rsidR="007E549D" w:rsidRDefault="007E549D" w:rsidP="0067258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672582" w:rsidRPr="009C5B18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9C5B18">
        <w:rPr>
          <w:rFonts w:ascii="Malgun Gothic" w:eastAsia="Malgun Gothic" w:hAnsi="Malgun Gothic"/>
          <w:b/>
          <w:bCs/>
          <w:caps/>
          <w:sz w:val="24"/>
          <w:szCs w:val="24"/>
        </w:rPr>
        <w:t>Catatan Penggunaan</w:t>
      </w:r>
    </w:p>
    <w:p w:rsidR="00672582" w:rsidRPr="005B589E" w:rsidRDefault="00672582" w:rsidP="00672582">
      <w:pPr>
        <w:pStyle w:val="ListParagraph"/>
        <w:numPr>
          <w:ilvl w:val="0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Alternatif</w:t>
      </w:r>
      <w:proofErr w:type="spellEnd"/>
      <w:r w:rsidRPr="005B589E">
        <w:rPr>
          <w:rFonts w:ascii="Malgun Gothic" w:eastAsia="Malgun Gothic" w:hAnsi="Malgun Gothic"/>
        </w:rPr>
        <w:t xml:space="preserve"> herbal </w:t>
      </w:r>
      <w:proofErr w:type="spellStart"/>
      <w:r w:rsidRPr="005B589E">
        <w:rPr>
          <w:rFonts w:ascii="Malgun Gothic" w:eastAsia="Malgun Gothic" w:hAnsi="Malgun Gothic"/>
        </w:rPr>
        <w:t>ini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dapat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digunakan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sebagai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pengganti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r w:rsidRPr="00520714">
        <w:rPr>
          <w:rFonts w:ascii="Malgun Gothic" w:eastAsia="Malgun Gothic" w:hAnsi="Malgun Gothic"/>
          <w:i/>
          <w:iCs/>
        </w:rPr>
        <w:t>Echinacea purpurea</w:t>
      </w:r>
      <w:r w:rsidRPr="005B589E">
        <w:rPr>
          <w:rFonts w:ascii="Malgun Gothic" w:eastAsia="Malgun Gothic" w:hAnsi="Malgun Gothic"/>
        </w:rPr>
        <w:t xml:space="preserve"> dan </w:t>
      </w:r>
      <w:r w:rsidRPr="001564E3">
        <w:rPr>
          <w:rFonts w:ascii="Malgun Gothic" w:eastAsia="Malgun Gothic" w:hAnsi="Malgun Gothic"/>
          <w:i/>
          <w:iCs/>
        </w:rPr>
        <w:t>Perilla frutescens</w:t>
      </w:r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karena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memiliki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mekanisme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aksi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serupa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87474F" w:rsidRPr="005B589E" w:rsidRDefault="00672582" w:rsidP="0087474F">
      <w:pPr>
        <w:pStyle w:val="ListParagraph"/>
        <w:numPr>
          <w:ilvl w:val="0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Disarankan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menjaga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pola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hidup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5B589E">
        <w:rPr>
          <w:rFonts w:ascii="Malgun Gothic" w:eastAsia="Malgun Gothic" w:hAnsi="Malgun Gothic"/>
        </w:rPr>
        <w:t>sehat:Hindari</w:t>
      </w:r>
      <w:proofErr w:type="spellEnd"/>
      <w:proofErr w:type="gram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paparan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alergen</w:t>
      </w:r>
      <w:proofErr w:type="spellEnd"/>
      <w:r w:rsidRPr="005B589E">
        <w:rPr>
          <w:rFonts w:ascii="Malgun Gothic" w:eastAsia="Malgun Gothic" w:hAnsi="Malgun Gothic"/>
        </w:rPr>
        <w:t>.</w:t>
      </w:r>
      <w:r w:rsidR="0087474F"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Minum</w:t>
      </w:r>
      <w:proofErr w:type="spellEnd"/>
      <w:r w:rsidRPr="005B589E">
        <w:rPr>
          <w:rFonts w:ascii="Malgun Gothic" w:eastAsia="Malgun Gothic" w:hAnsi="Malgun Gothic"/>
        </w:rPr>
        <w:t xml:space="preserve"> air </w:t>
      </w:r>
      <w:proofErr w:type="spellStart"/>
      <w:r w:rsidRPr="005B589E">
        <w:rPr>
          <w:rFonts w:ascii="Malgun Gothic" w:eastAsia="Malgun Gothic" w:hAnsi="Malgun Gothic"/>
        </w:rPr>
        <w:t>putih</w:t>
      </w:r>
      <w:proofErr w:type="spellEnd"/>
      <w:r w:rsidRPr="005B589E">
        <w:rPr>
          <w:rFonts w:ascii="Malgun Gothic" w:eastAsia="Malgun Gothic" w:hAnsi="Malgun Gothic"/>
        </w:rPr>
        <w:t xml:space="preserve"> minimal 2 liter/</w:t>
      </w:r>
      <w:proofErr w:type="spellStart"/>
      <w:r w:rsidRPr="005B589E">
        <w:rPr>
          <w:rFonts w:ascii="Malgun Gothic" w:eastAsia="Malgun Gothic" w:hAnsi="Malgun Gothic"/>
        </w:rPr>
        <w:t>hari</w:t>
      </w:r>
      <w:proofErr w:type="spellEnd"/>
      <w:r w:rsidRPr="005B589E">
        <w:rPr>
          <w:rFonts w:ascii="Malgun Gothic" w:eastAsia="Malgun Gothic" w:hAnsi="Malgun Gothic"/>
        </w:rPr>
        <w:t>.</w:t>
      </w:r>
      <w:r w:rsidR="0087474F" w:rsidRPr="005B589E">
        <w:rPr>
          <w:rFonts w:ascii="Malgun Gothic" w:eastAsia="Malgun Gothic" w:hAnsi="Malgun Gothic"/>
        </w:rPr>
        <w:t xml:space="preserve"> </w:t>
      </w:r>
      <w:r w:rsidRPr="005B589E">
        <w:rPr>
          <w:rFonts w:ascii="Malgun Gothic" w:eastAsia="Malgun Gothic" w:hAnsi="Malgun Gothic"/>
        </w:rPr>
        <w:t xml:space="preserve">Jaga </w:t>
      </w:r>
      <w:proofErr w:type="spellStart"/>
      <w:r w:rsidRPr="005B589E">
        <w:rPr>
          <w:rFonts w:ascii="Malgun Gothic" w:eastAsia="Malgun Gothic" w:hAnsi="Malgun Gothic"/>
        </w:rPr>
        <w:t>kebersihan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lingkungan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87474F">
      <w:pPr>
        <w:pStyle w:val="ListParagraph"/>
        <w:numPr>
          <w:ilvl w:val="0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Segera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hentikan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konsumsi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jika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gejala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seperti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sesak</w:t>
      </w:r>
      <w:proofErr w:type="spellEnd"/>
      <w:r w:rsidRPr="005B589E">
        <w:rPr>
          <w:rFonts w:ascii="Malgun Gothic" w:eastAsia="Malgun Gothic" w:hAnsi="Malgun Gothic"/>
        </w:rPr>
        <w:t xml:space="preserve"> napas, </w:t>
      </w:r>
      <w:proofErr w:type="spellStart"/>
      <w:r w:rsidRPr="005B589E">
        <w:rPr>
          <w:rFonts w:ascii="Malgun Gothic" w:eastAsia="Malgun Gothic" w:hAnsi="Malgun Gothic"/>
        </w:rPr>
        <w:t>pembengkakan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wajah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atau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reaksi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alergi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parah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tidak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membaik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87474F" w:rsidRPr="0087474F" w:rsidRDefault="0087474F" w:rsidP="0067258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672582" w:rsidRPr="009C5B18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9C5B18">
        <w:rPr>
          <w:rFonts w:ascii="Malgun Gothic" w:eastAsia="Malgun Gothic" w:hAnsi="Malgun Gothic"/>
          <w:b/>
          <w:bCs/>
          <w:caps/>
          <w:sz w:val="24"/>
          <w:szCs w:val="24"/>
        </w:rPr>
        <w:t>Kontraindikasi</w:t>
      </w:r>
    </w:p>
    <w:p w:rsidR="00672582" w:rsidRPr="005B589E" w:rsidRDefault="00672582" w:rsidP="00672582">
      <w:pPr>
        <w:spacing w:after="0" w:line="240" w:lineRule="auto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Formula </w:t>
      </w:r>
      <w:proofErr w:type="spellStart"/>
      <w:r w:rsidRPr="005B589E">
        <w:rPr>
          <w:rFonts w:ascii="Malgun Gothic" w:eastAsia="Malgun Gothic" w:hAnsi="Malgun Gothic"/>
        </w:rPr>
        <w:t>ini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tidak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dianjurkan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untuk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kelompok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tertentu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karena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potensi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risiko</w:t>
      </w:r>
      <w:proofErr w:type="spellEnd"/>
      <w:r w:rsidRPr="005B589E">
        <w:rPr>
          <w:rFonts w:ascii="Malgun Gothic" w:eastAsia="Malgun Gothic" w:hAnsi="Malgun Gothic"/>
        </w:rPr>
        <w:t>:</w:t>
      </w:r>
    </w:p>
    <w:p w:rsidR="00421DF0" w:rsidRDefault="00672582" w:rsidP="00672582">
      <w:pPr>
        <w:pStyle w:val="ListParagraph"/>
        <w:numPr>
          <w:ilvl w:val="0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3148D">
        <w:rPr>
          <w:rFonts w:ascii="Malgun Gothic" w:eastAsia="Malgun Gothic" w:hAnsi="Malgun Gothic"/>
          <w:b/>
          <w:bCs/>
        </w:rPr>
        <w:t xml:space="preserve">Ibu Hamil dan </w:t>
      </w:r>
      <w:proofErr w:type="spellStart"/>
      <w:r w:rsidRPr="00F3148D">
        <w:rPr>
          <w:rFonts w:ascii="Malgun Gothic" w:eastAsia="Malgun Gothic" w:hAnsi="Malgun Gothic"/>
          <w:b/>
          <w:bCs/>
        </w:rPr>
        <w:t>Menyusui</w:t>
      </w:r>
      <w:proofErr w:type="spellEnd"/>
      <w:r w:rsidRPr="00F3148D">
        <w:rPr>
          <w:rFonts w:ascii="Malgun Gothic" w:eastAsia="Malgun Gothic" w:hAnsi="Malgun Gothic"/>
          <w:b/>
          <w:bCs/>
        </w:rPr>
        <w:t>:</w:t>
      </w:r>
      <w:r w:rsidRPr="005B589E">
        <w:rPr>
          <w:rFonts w:ascii="Malgun Gothic" w:eastAsia="Malgun Gothic" w:hAnsi="Malgun Gothic"/>
        </w:rPr>
        <w:t xml:space="preserve"> </w:t>
      </w:r>
    </w:p>
    <w:p w:rsidR="00672582" w:rsidRPr="005B589E" w:rsidRDefault="00672582" w:rsidP="00421DF0">
      <w:pPr>
        <w:pStyle w:val="ListParagraph"/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Beberapa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bahan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memiliki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efek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stimulasi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kontraksi</w:t>
      </w:r>
      <w:proofErr w:type="spellEnd"/>
      <w:r w:rsidRPr="005B589E">
        <w:rPr>
          <w:rFonts w:ascii="Malgun Gothic" w:eastAsia="Malgun Gothic" w:hAnsi="Malgun Gothic"/>
        </w:rPr>
        <w:t xml:space="preserve"> uterus </w:t>
      </w:r>
      <w:proofErr w:type="spellStart"/>
      <w:r w:rsidRPr="005B589E">
        <w:rPr>
          <w:rFonts w:ascii="Malgun Gothic" w:eastAsia="Malgun Gothic" w:hAnsi="Malgun Gothic"/>
        </w:rPr>
        <w:t>atau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belum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terbukti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aman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dalam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dosis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tinggi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421DF0" w:rsidRDefault="00672582" w:rsidP="00672582">
      <w:pPr>
        <w:pStyle w:val="ListParagraph"/>
        <w:numPr>
          <w:ilvl w:val="0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F3148D">
        <w:rPr>
          <w:rFonts w:ascii="Malgun Gothic" w:eastAsia="Malgun Gothic" w:hAnsi="Malgun Gothic"/>
          <w:b/>
          <w:bCs/>
        </w:rPr>
        <w:t>Gangguan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F3148D">
        <w:rPr>
          <w:rFonts w:ascii="Malgun Gothic" w:eastAsia="Malgun Gothic" w:hAnsi="Malgun Gothic"/>
          <w:b/>
          <w:bCs/>
        </w:rPr>
        <w:t>Pendarahan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F3148D">
        <w:rPr>
          <w:rFonts w:ascii="Malgun Gothic" w:eastAsia="Malgun Gothic" w:hAnsi="Malgun Gothic"/>
          <w:b/>
          <w:bCs/>
        </w:rPr>
        <w:t>atau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F3148D">
        <w:rPr>
          <w:rFonts w:ascii="Malgun Gothic" w:eastAsia="Malgun Gothic" w:hAnsi="Malgun Gothic"/>
          <w:b/>
          <w:bCs/>
        </w:rPr>
        <w:t>Koagulasi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Darah:</w:t>
      </w:r>
      <w:r w:rsidRPr="005B589E">
        <w:rPr>
          <w:rFonts w:ascii="Malgun Gothic" w:eastAsia="Malgun Gothic" w:hAnsi="Malgun Gothic"/>
        </w:rPr>
        <w:t xml:space="preserve"> </w:t>
      </w:r>
    </w:p>
    <w:p w:rsidR="00672582" w:rsidRPr="005B589E" w:rsidRDefault="00672582" w:rsidP="00421DF0">
      <w:pPr>
        <w:pStyle w:val="ListParagraph"/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Bahan </w:t>
      </w:r>
      <w:proofErr w:type="spellStart"/>
      <w:r w:rsidRPr="005B589E">
        <w:rPr>
          <w:rFonts w:ascii="Malgun Gothic" w:eastAsia="Malgun Gothic" w:hAnsi="Malgun Gothic"/>
        </w:rPr>
        <w:t>seperti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r w:rsidRPr="00F3148D">
        <w:rPr>
          <w:rFonts w:ascii="Malgun Gothic" w:eastAsia="Malgun Gothic" w:hAnsi="Malgun Gothic"/>
          <w:i/>
          <w:iCs/>
        </w:rPr>
        <w:t>Curcuma longa</w:t>
      </w:r>
      <w:r w:rsidRPr="005B589E">
        <w:rPr>
          <w:rFonts w:ascii="Malgun Gothic" w:eastAsia="Malgun Gothic" w:hAnsi="Malgun Gothic"/>
        </w:rPr>
        <w:t xml:space="preserve"> dan </w:t>
      </w:r>
      <w:r w:rsidRPr="00F3148D">
        <w:rPr>
          <w:rFonts w:ascii="Malgun Gothic" w:eastAsia="Malgun Gothic" w:hAnsi="Malgun Gothic"/>
          <w:i/>
          <w:iCs/>
        </w:rPr>
        <w:t>Zingiber officinale</w:t>
      </w:r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dapat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meningkatkan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risiko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pendarahan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421DF0" w:rsidRDefault="00672582" w:rsidP="00672582">
      <w:pPr>
        <w:pStyle w:val="ListParagraph"/>
        <w:numPr>
          <w:ilvl w:val="0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F3148D">
        <w:rPr>
          <w:rFonts w:ascii="Malgun Gothic" w:eastAsia="Malgun Gothic" w:hAnsi="Malgun Gothic"/>
          <w:b/>
          <w:bCs/>
        </w:rPr>
        <w:t>Gangguan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F3148D">
        <w:rPr>
          <w:rFonts w:ascii="Malgun Gothic" w:eastAsia="Malgun Gothic" w:hAnsi="Malgun Gothic"/>
          <w:b/>
          <w:bCs/>
        </w:rPr>
        <w:t>Autoimun</w:t>
      </w:r>
      <w:proofErr w:type="spellEnd"/>
      <w:r w:rsidRPr="00F3148D">
        <w:rPr>
          <w:rFonts w:ascii="Malgun Gothic" w:eastAsia="Malgun Gothic" w:hAnsi="Malgun Gothic"/>
          <w:b/>
          <w:bCs/>
        </w:rPr>
        <w:t>:</w:t>
      </w:r>
      <w:r w:rsidRPr="005B589E">
        <w:rPr>
          <w:rFonts w:ascii="Malgun Gothic" w:eastAsia="Malgun Gothic" w:hAnsi="Malgun Gothic"/>
        </w:rPr>
        <w:t xml:space="preserve"> </w:t>
      </w:r>
    </w:p>
    <w:p w:rsidR="00672582" w:rsidRPr="005B589E" w:rsidRDefault="00672582" w:rsidP="00421DF0">
      <w:pPr>
        <w:pStyle w:val="ListParagraph"/>
        <w:spacing w:after="0" w:line="240" w:lineRule="auto"/>
        <w:ind w:left="426"/>
        <w:rPr>
          <w:rFonts w:ascii="Malgun Gothic" w:eastAsia="Malgun Gothic" w:hAnsi="Malgun Gothic"/>
        </w:rPr>
      </w:pPr>
      <w:r w:rsidRPr="00421DF0">
        <w:rPr>
          <w:rFonts w:ascii="Malgun Gothic" w:eastAsia="Malgun Gothic" w:hAnsi="Malgun Gothic"/>
          <w:i/>
          <w:iCs/>
        </w:rPr>
        <w:t>Nigella sativa</w:t>
      </w:r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dapat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memperburuk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kondisi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autoimun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tertentu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421DF0" w:rsidRDefault="00672582" w:rsidP="00672582">
      <w:pPr>
        <w:pStyle w:val="ListParagraph"/>
        <w:numPr>
          <w:ilvl w:val="0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F3148D">
        <w:rPr>
          <w:rFonts w:ascii="Malgun Gothic" w:eastAsia="Malgun Gothic" w:hAnsi="Malgun Gothic"/>
          <w:b/>
          <w:bCs/>
        </w:rPr>
        <w:t>Gangguan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Hati </w:t>
      </w:r>
      <w:proofErr w:type="spellStart"/>
      <w:r w:rsidRPr="00F3148D">
        <w:rPr>
          <w:rFonts w:ascii="Malgun Gothic" w:eastAsia="Malgun Gothic" w:hAnsi="Malgun Gothic"/>
          <w:b/>
          <w:bCs/>
        </w:rPr>
        <w:t>atau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F3148D">
        <w:rPr>
          <w:rFonts w:ascii="Malgun Gothic" w:eastAsia="Malgun Gothic" w:hAnsi="Malgun Gothic"/>
          <w:b/>
          <w:bCs/>
        </w:rPr>
        <w:t>Ginjal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Parah:</w:t>
      </w:r>
      <w:r w:rsidRPr="005B589E">
        <w:rPr>
          <w:rFonts w:ascii="Malgun Gothic" w:eastAsia="Malgun Gothic" w:hAnsi="Malgun Gothic"/>
        </w:rPr>
        <w:t xml:space="preserve"> </w:t>
      </w:r>
    </w:p>
    <w:p w:rsidR="00672582" w:rsidRPr="005B589E" w:rsidRDefault="00672582" w:rsidP="00421DF0">
      <w:pPr>
        <w:pStyle w:val="ListParagraph"/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lastRenderedPageBreak/>
        <w:t>Efek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detoksifikasi</w:t>
      </w:r>
      <w:proofErr w:type="spellEnd"/>
      <w:r w:rsidRPr="005B589E">
        <w:rPr>
          <w:rFonts w:ascii="Malgun Gothic" w:eastAsia="Malgun Gothic" w:hAnsi="Malgun Gothic"/>
        </w:rPr>
        <w:t xml:space="preserve"> dan </w:t>
      </w:r>
      <w:proofErr w:type="spellStart"/>
      <w:r w:rsidRPr="005B589E">
        <w:rPr>
          <w:rFonts w:ascii="Malgun Gothic" w:eastAsia="Malgun Gothic" w:hAnsi="Malgun Gothic"/>
        </w:rPr>
        <w:t>metabolisme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bahan</w:t>
      </w:r>
      <w:proofErr w:type="spellEnd"/>
      <w:r w:rsidRPr="005B589E">
        <w:rPr>
          <w:rFonts w:ascii="Malgun Gothic" w:eastAsia="Malgun Gothic" w:hAnsi="Malgun Gothic"/>
        </w:rPr>
        <w:t xml:space="preserve"> herbal </w:t>
      </w:r>
      <w:proofErr w:type="spellStart"/>
      <w:r w:rsidRPr="005B589E">
        <w:rPr>
          <w:rFonts w:ascii="Malgun Gothic" w:eastAsia="Malgun Gothic" w:hAnsi="Malgun Gothic"/>
        </w:rPr>
        <w:t>mungkin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tidak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cocok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untuk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individu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dengan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gangguan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hati</w:t>
      </w:r>
      <w:proofErr w:type="spellEnd"/>
      <w:r w:rsidRPr="005B589E">
        <w:rPr>
          <w:rFonts w:ascii="Malgun Gothic" w:eastAsia="Malgun Gothic" w:hAnsi="Malgun Gothic"/>
        </w:rPr>
        <w:t>/</w:t>
      </w:r>
      <w:proofErr w:type="spellStart"/>
      <w:r w:rsidRPr="005B589E">
        <w:rPr>
          <w:rFonts w:ascii="Malgun Gothic" w:eastAsia="Malgun Gothic" w:hAnsi="Malgun Gothic"/>
        </w:rPr>
        <w:t>ginjal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421DF0" w:rsidRDefault="00672582" w:rsidP="00672582">
      <w:pPr>
        <w:pStyle w:val="ListParagraph"/>
        <w:numPr>
          <w:ilvl w:val="0"/>
          <w:numId w:val="3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F3148D">
        <w:rPr>
          <w:rFonts w:ascii="Malgun Gothic" w:eastAsia="Malgun Gothic" w:hAnsi="Malgun Gothic"/>
          <w:b/>
          <w:bCs/>
        </w:rPr>
        <w:t>Alergi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F3148D">
        <w:rPr>
          <w:rFonts w:ascii="Malgun Gothic" w:eastAsia="Malgun Gothic" w:hAnsi="Malgun Gothic"/>
          <w:b/>
          <w:bCs/>
        </w:rPr>
        <w:t>Terhadap</w:t>
      </w:r>
      <w:proofErr w:type="spellEnd"/>
      <w:r w:rsidRPr="00F3148D">
        <w:rPr>
          <w:rFonts w:ascii="Malgun Gothic" w:eastAsia="Malgun Gothic" w:hAnsi="Malgun Gothic"/>
          <w:b/>
          <w:bCs/>
        </w:rPr>
        <w:t xml:space="preserve"> Herbal:</w:t>
      </w:r>
      <w:r w:rsidRPr="005B589E">
        <w:rPr>
          <w:rFonts w:ascii="Malgun Gothic" w:eastAsia="Malgun Gothic" w:hAnsi="Malgun Gothic"/>
        </w:rPr>
        <w:t xml:space="preserve"> </w:t>
      </w:r>
    </w:p>
    <w:p w:rsidR="00672582" w:rsidRPr="005B589E" w:rsidRDefault="00672582" w:rsidP="00421DF0">
      <w:pPr>
        <w:pStyle w:val="ListParagraph"/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Hindari </w:t>
      </w:r>
      <w:proofErr w:type="spellStart"/>
      <w:r w:rsidRPr="005B589E">
        <w:rPr>
          <w:rFonts w:ascii="Malgun Gothic" w:eastAsia="Malgun Gothic" w:hAnsi="Malgun Gothic"/>
        </w:rPr>
        <w:t>penggunaan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jika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ada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riwayat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hipersensitivitas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terhadap</w:t>
      </w:r>
      <w:proofErr w:type="spellEnd"/>
      <w:r w:rsidRPr="005B589E">
        <w:rPr>
          <w:rFonts w:ascii="Malgun Gothic" w:eastAsia="Malgun Gothic" w:hAnsi="Malgun Gothic"/>
        </w:rPr>
        <w:t xml:space="preserve"> salah </w:t>
      </w:r>
      <w:proofErr w:type="spellStart"/>
      <w:r w:rsidRPr="005B589E">
        <w:rPr>
          <w:rFonts w:ascii="Malgun Gothic" w:eastAsia="Malgun Gothic" w:hAnsi="Malgun Gothic"/>
        </w:rPr>
        <w:t>satu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bahan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Default="00672582" w:rsidP="0067258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421DF0" w:rsidRDefault="00421DF0" w:rsidP="0067258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421DF0" w:rsidRDefault="00421DF0" w:rsidP="0067258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421DF0" w:rsidRPr="005E0A58" w:rsidRDefault="00421DF0" w:rsidP="0067258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672582" w:rsidRPr="009C5B18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9C5B18">
        <w:rPr>
          <w:rFonts w:ascii="Malgun Gothic" w:eastAsia="Malgun Gothic" w:hAnsi="Malgun Gothic"/>
          <w:b/>
          <w:bCs/>
          <w:caps/>
          <w:sz w:val="24"/>
          <w:szCs w:val="24"/>
        </w:rPr>
        <w:t>Interaksi Obat</w:t>
      </w:r>
    </w:p>
    <w:p w:rsidR="00672582" w:rsidRPr="005B589E" w:rsidRDefault="00672582" w:rsidP="00F3148D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Obat </w:t>
      </w:r>
      <w:proofErr w:type="spellStart"/>
      <w:r w:rsidRPr="005B589E">
        <w:rPr>
          <w:rFonts w:ascii="Malgun Gothic" w:eastAsia="Malgun Gothic" w:hAnsi="Malgun Gothic"/>
        </w:rPr>
        <w:t>Antikoagulan</w:t>
      </w:r>
      <w:proofErr w:type="spellEnd"/>
      <w:r w:rsidRPr="005B589E">
        <w:rPr>
          <w:rFonts w:ascii="Malgun Gothic" w:eastAsia="Malgun Gothic" w:hAnsi="Malgun Gothic"/>
        </w:rPr>
        <w:t xml:space="preserve">/Antiplatelet: </w:t>
      </w:r>
      <w:r w:rsidRPr="00F3148D">
        <w:rPr>
          <w:rFonts w:ascii="Malgun Gothic" w:eastAsia="Malgun Gothic" w:hAnsi="Malgun Gothic"/>
          <w:i/>
          <w:iCs/>
        </w:rPr>
        <w:t>Curcuma longa</w:t>
      </w:r>
      <w:r w:rsidRPr="005B589E">
        <w:rPr>
          <w:rFonts w:ascii="Malgun Gothic" w:eastAsia="Malgun Gothic" w:hAnsi="Malgun Gothic"/>
        </w:rPr>
        <w:t xml:space="preserve"> </w:t>
      </w:r>
      <w:r w:rsidR="00F3148D">
        <w:rPr>
          <w:rFonts w:ascii="Malgun Gothic" w:eastAsia="Malgun Gothic" w:hAnsi="Malgun Gothic"/>
        </w:rPr>
        <w:t>&amp;</w:t>
      </w:r>
      <w:r w:rsidRPr="005B589E">
        <w:rPr>
          <w:rFonts w:ascii="Malgun Gothic" w:eastAsia="Malgun Gothic" w:hAnsi="Malgun Gothic"/>
        </w:rPr>
        <w:t xml:space="preserve"> </w:t>
      </w:r>
      <w:r w:rsidRPr="00F3148D">
        <w:rPr>
          <w:rFonts w:ascii="Malgun Gothic" w:eastAsia="Malgun Gothic" w:hAnsi="Malgun Gothic"/>
          <w:i/>
          <w:iCs/>
        </w:rPr>
        <w:t>Zingiber officinale</w:t>
      </w:r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dapat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meningkatkan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risiko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pendarahan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Obat </w:t>
      </w:r>
      <w:proofErr w:type="spellStart"/>
      <w:r w:rsidRPr="005B589E">
        <w:rPr>
          <w:rFonts w:ascii="Malgun Gothic" w:eastAsia="Malgun Gothic" w:hAnsi="Malgun Gothic"/>
        </w:rPr>
        <w:t>Hepatotoksik</w:t>
      </w:r>
      <w:proofErr w:type="spellEnd"/>
      <w:r w:rsidRPr="005B589E">
        <w:rPr>
          <w:rFonts w:ascii="Malgun Gothic" w:eastAsia="Malgun Gothic" w:hAnsi="Malgun Gothic"/>
        </w:rPr>
        <w:t xml:space="preserve">: </w:t>
      </w:r>
      <w:proofErr w:type="spellStart"/>
      <w:r w:rsidRPr="005B589E">
        <w:rPr>
          <w:rFonts w:ascii="Malgun Gothic" w:eastAsia="Malgun Gothic" w:hAnsi="Malgun Gothic"/>
        </w:rPr>
        <w:t>Penggunaan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bersamaan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dapat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memengaruhi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metabolisme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hati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Obat </w:t>
      </w:r>
      <w:proofErr w:type="spellStart"/>
      <w:r w:rsidRPr="005B589E">
        <w:rPr>
          <w:rFonts w:ascii="Malgun Gothic" w:eastAsia="Malgun Gothic" w:hAnsi="Malgun Gothic"/>
        </w:rPr>
        <w:t>Hipoglikemik</w:t>
      </w:r>
      <w:proofErr w:type="spellEnd"/>
      <w:r w:rsidRPr="005B589E">
        <w:rPr>
          <w:rFonts w:ascii="Malgun Gothic" w:eastAsia="Malgun Gothic" w:hAnsi="Malgun Gothic"/>
        </w:rPr>
        <w:t xml:space="preserve">: Dapat </w:t>
      </w:r>
      <w:proofErr w:type="spellStart"/>
      <w:r w:rsidRPr="005B589E">
        <w:rPr>
          <w:rFonts w:ascii="Malgun Gothic" w:eastAsia="Malgun Gothic" w:hAnsi="Malgun Gothic"/>
        </w:rPr>
        <w:t>meningkatkan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risiko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hipoglikemia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F3148D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5B589E">
        <w:rPr>
          <w:rFonts w:ascii="Malgun Gothic" w:eastAsia="Malgun Gothic" w:hAnsi="Malgun Gothic"/>
        </w:rPr>
        <w:t xml:space="preserve">Obat </w:t>
      </w:r>
      <w:proofErr w:type="spellStart"/>
      <w:r w:rsidRPr="005B589E">
        <w:rPr>
          <w:rFonts w:ascii="Malgun Gothic" w:eastAsia="Malgun Gothic" w:hAnsi="Malgun Gothic"/>
        </w:rPr>
        <w:t>Imunosupresif</w:t>
      </w:r>
      <w:proofErr w:type="spellEnd"/>
      <w:r w:rsidRPr="005B589E">
        <w:rPr>
          <w:rFonts w:ascii="Malgun Gothic" w:eastAsia="Malgun Gothic" w:hAnsi="Malgun Gothic"/>
        </w:rPr>
        <w:t xml:space="preserve">: </w:t>
      </w:r>
      <w:r w:rsidRPr="00F3148D">
        <w:rPr>
          <w:rFonts w:ascii="Malgun Gothic" w:eastAsia="Malgun Gothic" w:hAnsi="Malgun Gothic"/>
          <w:i/>
          <w:iCs/>
        </w:rPr>
        <w:t>Nigella sativa</w:t>
      </w:r>
      <w:r w:rsidR="00F3148D">
        <w:rPr>
          <w:rFonts w:ascii="Malgun Gothic" w:eastAsia="Malgun Gothic" w:hAnsi="Malgun Gothic"/>
        </w:rPr>
        <w:t xml:space="preserve"> &amp;</w:t>
      </w:r>
      <w:r w:rsidRPr="005B589E">
        <w:rPr>
          <w:rFonts w:ascii="Malgun Gothic" w:eastAsia="Malgun Gothic" w:hAnsi="Malgun Gothic"/>
        </w:rPr>
        <w:t xml:space="preserve"> </w:t>
      </w:r>
      <w:r w:rsidRPr="00F3148D">
        <w:rPr>
          <w:rFonts w:ascii="Malgun Gothic" w:eastAsia="Malgun Gothic" w:hAnsi="Malgun Gothic"/>
          <w:i/>
          <w:iCs/>
        </w:rPr>
        <w:t xml:space="preserve">Phyllanthus </w:t>
      </w:r>
      <w:proofErr w:type="spellStart"/>
      <w:r w:rsidRPr="00F3148D">
        <w:rPr>
          <w:rFonts w:ascii="Malgun Gothic" w:eastAsia="Malgun Gothic" w:hAnsi="Malgun Gothic"/>
          <w:i/>
          <w:iCs/>
        </w:rPr>
        <w:t>niruri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dapat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mengurangi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efektivitas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obat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Enzim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Metabolisme</w:t>
      </w:r>
      <w:proofErr w:type="spellEnd"/>
      <w:r w:rsidRPr="005B589E">
        <w:rPr>
          <w:rFonts w:ascii="Malgun Gothic" w:eastAsia="Malgun Gothic" w:hAnsi="Malgun Gothic"/>
        </w:rPr>
        <w:t xml:space="preserve"> Obat (CYP450): </w:t>
      </w:r>
      <w:r w:rsidRPr="00F3148D">
        <w:rPr>
          <w:rFonts w:ascii="Malgun Gothic" w:eastAsia="Malgun Gothic" w:hAnsi="Malgun Gothic"/>
          <w:i/>
          <w:iCs/>
        </w:rPr>
        <w:t>Curcuma longa</w:t>
      </w:r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dapat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mem</w:t>
      </w:r>
      <w:r w:rsidR="00F3148D">
        <w:rPr>
          <w:rFonts w:ascii="Malgun Gothic" w:eastAsia="Malgun Gothic" w:hAnsi="Malgun Gothic"/>
        </w:rPr>
        <w:t>p</w:t>
      </w:r>
      <w:r w:rsidRPr="005B589E">
        <w:rPr>
          <w:rFonts w:ascii="Malgun Gothic" w:eastAsia="Malgun Gothic" w:hAnsi="Malgun Gothic"/>
        </w:rPr>
        <w:t>engaruhi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aktivitas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enzim</w:t>
      </w:r>
      <w:proofErr w:type="spellEnd"/>
      <w:r w:rsidRPr="005B589E">
        <w:rPr>
          <w:rFonts w:ascii="Malgun Gothic" w:eastAsia="Malgun Gothic" w:hAnsi="Malgun Gothic"/>
        </w:rPr>
        <w:t xml:space="preserve"> CYP3A4 dan CYP2C9.</w:t>
      </w:r>
    </w:p>
    <w:p w:rsidR="00672582" w:rsidRPr="005E0A58" w:rsidRDefault="00672582" w:rsidP="00672582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:rsidR="00672582" w:rsidRPr="009C5B18" w:rsidRDefault="00672582" w:rsidP="00672582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9C5B18">
        <w:rPr>
          <w:rFonts w:ascii="Malgun Gothic" w:eastAsia="Malgun Gothic" w:hAnsi="Malgun Gothic"/>
          <w:b/>
          <w:bCs/>
          <w:caps/>
          <w:sz w:val="24"/>
          <w:szCs w:val="24"/>
        </w:rPr>
        <w:t>Efek Samping</w:t>
      </w:r>
    </w:p>
    <w:p w:rsidR="00672582" w:rsidRPr="005B589E" w:rsidRDefault="00672582" w:rsidP="0067258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5B589E">
        <w:rPr>
          <w:rFonts w:ascii="Malgun Gothic" w:eastAsia="Malgun Gothic" w:hAnsi="Malgun Gothic"/>
        </w:rPr>
        <w:t>Meskipun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terbuat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dari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bahan</w:t>
      </w:r>
      <w:proofErr w:type="spellEnd"/>
      <w:r w:rsidRPr="005B589E">
        <w:rPr>
          <w:rFonts w:ascii="Malgun Gothic" w:eastAsia="Malgun Gothic" w:hAnsi="Malgun Gothic"/>
        </w:rPr>
        <w:t xml:space="preserve"> herbal, </w:t>
      </w:r>
      <w:proofErr w:type="spellStart"/>
      <w:r w:rsidRPr="005B589E">
        <w:rPr>
          <w:rFonts w:ascii="Malgun Gothic" w:eastAsia="Malgun Gothic" w:hAnsi="Malgun Gothic"/>
        </w:rPr>
        <w:t>penggunaan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dalam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dosis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tinggi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atau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jangka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panjang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dapat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menyebabkan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efek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samping</w:t>
      </w:r>
      <w:proofErr w:type="spellEnd"/>
      <w:r w:rsidRPr="005B589E">
        <w:rPr>
          <w:rFonts w:ascii="Malgun Gothic" w:eastAsia="Malgun Gothic" w:hAnsi="Malgun Gothic"/>
        </w:rPr>
        <w:t>:</w:t>
      </w:r>
    </w:p>
    <w:p w:rsidR="00672582" w:rsidRPr="005B589E" w:rsidRDefault="00672582" w:rsidP="00672582">
      <w:pPr>
        <w:pStyle w:val="ListParagraph"/>
        <w:numPr>
          <w:ilvl w:val="0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C377F">
        <w:rPr>
          <w:rFonts w:ascii="Malgun Gothic" w:eastAsia="Malgun Gothic" w:hAnsi="Malgun Gothic"/>
          <w:b/>
          <w:bCs/>
        </w:rPr>
        <w:t>Gangguan</w:t>
      </w:r>
      <w:proofErr w:type="spellEnd"/>
      <w:r w:rsidRPr="005C377F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5C377F">
        <w:rPr>
          <w:rFonts w:ascii="Malgun Gothic" w:eastAsia="Malgun Gothic" w:hAnsi="Malgun Gothic"/>
          <w:b/>
          <w:bCs/>
        </w:rPr>
        <w:t>Pencernaan</w:t>
      </w:r>
      <w:proofErr w:type="spellEnd"/>
      <w:r w:rsidRPr="005C377F">
        <w:rPr>
          <w:rFonts w:ascii="Malgun Gothic" w:eastAsia="Malgun Gothic" w:hAnsi="Malgun Gothic"/>
          <w:b/>
          <w:bCs/>
        </w:rPr>
        <w:t>:</w:t>
      </w:r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Mual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diare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mulas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kembung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atau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iritasi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lambung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C377F">
        <w:rPr>
          <w:rFonts w:ascii="Malgun Gothic" w:eastAsia="Malgun Gothic" w:hAnsi="Malgun Gothic"/>
          <w:b/>
          <w:bCs/>
        </w:rPr>
        <w:t>Reaksi</w:t>
      </w:r>
      <w:proofErr w:type="spellEnd"/>
      <w:r w:rsidRPr="005C377F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5C377F">
        <w:rPr>
          <w:rFonts w:ascii="Malgun Gothic" w:eastAsia="Malgun Gothic" w:hAnsi="Malgun Gothic"/>
          <w:b/>
          <w:bCs/>
        </w:rPr>
        <w:t>Alergi</w:t>
      </w:r>
      <w:proofErr w:type="spellEnd"/>
      <w:r w:rsidRPr="005C377F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5C377F">
        <w:rPr>
          <w:rFonts w:ascii="Malgun Gothic" w:eastAsia="Malgun Gothic" w:hAnsi="Malgun Gothic"/>
          <w:b/>
          <w:bCs/>
        </w:rPr>
        <w:t>Ringan</w:t>
      </w:r>
      <w:proofErr w:type="spellEnd"/>
      <w:r w:rsidRPr="005C377F">
        <w:rPr>
          <w:rFonts w:ascii="Malgun Gothic" w:eastAsia="Malgun Gothic" w:hAnsi="Malgun Gothic"/>
          <w:b/>
          <w:bCs/>
        </w:rPr>
        <w:t>:</w:t>
      </w:r>
      <w:r w:rsidRPr="005B589E">
        <w:rPr>
          <w:rFonts w:ascii="Malgun Gothic" w:eastAsia="Malgun Gothic" w:hAnsi="Malgun Gothic"/>
        </w:rPr>
        <w:t xml:space="preserve"> Ruam </w:t>
      </w:r>
      <w:proofErr w:type="spellStart"/>
      <w:r w:rsidRPr="005B589E">
        <w:rPr>
          <w:rFonts w:ascii="Malgun Gothic" w:eastAsia="Malgun Gothic" w:hAnsi="Malgun Gothic"/>
        </w:rPr>
        <w:t>kulit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gatal</w:t>
      </w:r>
      <w:proofErr w:type="spellEnd"/>
      <w:r w:rsidRPr="005B589E">
        <w:rPr>
          <w:rFonts w:ascii="Malgun Gothic" w:eastAsia="Malgun Gothic" w:hAnsi="Malgun Gothic"/>
        </w:rPr>
        <w:t xml:space="preserve">, </w:t>
      </w:r>
      <w:proofErr w:type="spellStart"/>
      <w:r w:rsidRPr="005B589E">
        <w:rPr>
          <w:rFonts w:ascii="Malgun Gothic" w:eastAsia="Malgun Gothic" w:hAnsi="Malgun Gothic"/>
        </w:rPr>
        <w:t>atau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reaksi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lainnya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C377F">
        <w:rPr>
          <w:rFonts w:ascii="Malgun Gothic" w:eastAsia="Malgun Gothic" w:hAnsi="Malgun Gothic"/>
          <w:b/>
          <w:bCs/>
        </w:rPr>
        <w:t>Efek</w:t>
      </w:r>
      <w:proofErr w:type="spellEnd"/>
      <w:r w:rsidRPr="005C377F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5C377F">
        <w:rPr>
          <w:rFonts w:ascii="Malgun Gothic" w:eastAsia="Malgun Gothic" w:hAnsi="Malgun Gothic"/>
          <w:b/>
          <w:bCs/>
        </w:rPr>
        <w:t>Sedatif</w:t>
      </w:r>
      <w:proofErr w:type="spellEnd"/>
      <w:r w:rsidRPr="005C377F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5C377F">
        <w:rPr>
          <w:rFonts w:ascii="Malgun Gothic" w:eastAsia="Malgun Gothic" w:hAnsi="Malgun Gothic"/>
          <w:b/>
          <w:bCs/>
        </w:rPr>
        <w:t>Ringan</w:t>
      </w:r>
      <w:proofErr w:type="spellEnd"/>
      <w:r w:rsidRPr="005C377F">
        <w:rPr>
          <w:rFonts w:ascii="Malgun Gothic" w:eastAsia="Malgun Gothic" w:hAnsi="Malgun Gothic"/>
          <w:b/>
          <w:bCs/>
        </w:rPr>
        <w:t>:</w:t>
      </w:r>
      <w:r w:rsidRPr="005B589E">
        <w:rPr>
          <w:rFonts w:ascii="Malgun Gothic" w:eastAsia="Malgun Gothic" w:hAnsi="Malgun Gothic"/>
        </w:rPr>
        <w:t xml:space="preserve"> Rasa </w:t>
      </w:r>
      <w:proofErr w:type="spellStart"/>
      <w:r w:rsidRPr="005B589E">
        <w:rPr>
          <w:rFonts w:ascii="Malgun Gothic" w:eastAsia="Malgun Gothic" w:hAnsi="Malgun Gothic"/>
        </w:rPr>
        <w:t>kantuk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akibat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r w:rsidRPr="001F0B81">
        <w:rPr>
          <w:rFonts w:ascii="Malgun Gothic" w:eastAsia="Malgun Gothic" w:hAnsi="Malgun Gothic"/>
          <w:i/>
          <w:iCs/>
        </w:rPr>
        <w:t>Zingiber officinale</w:t>
      </w:r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C377F">
        <w:rPr>
          <w:rFonts w:ascii="Malgun Gothic" w:eastAsia="Malgun Gothic" w:hAnsi="Malgun Gothic"/>
          <w:b/>
          <w:bCs/>
        </w:rPr>
        <w:t>Masalah</w:t>
      </w:r>
      <w:proofErr w:type="spellEnd"/>
      <w:r w:rsidRPr="005C377F">
        <w:rPr>
          <w:rFonts w:ascii="Malgun Gothic" w:eastAsia="Malgun Gothic" w:hAnsi="Malgun Gothic"/>
          <w:b/>
          <w:bCs/>
        </w:rPr>
        <w:t xml:space="preserve"> Gigi &amp; </w:t>
      </w:r>
      <w:proofErr w:type="spellStart"/>
      <w:r w:rsidRPr="005C377F">
        <w:rPr>
          <w:rFonts w:ascii="Malgun Gothic" w:eastAsia="Malgun Gothic" w:hAnsi="Malgun Gothic"/>
          <w:b/>
          <w:bCs/>
        </w:rPr>
        <w:t>Mulut</w:t>
      </w:r>
      <w:proofErr w:type="spellEnd"/>
      <w:r w:rsidRPr="005C377F">
        <w:rPr>
          <w:rFonts w:ascii="Malgun Gothic" w:eastAsia="Malgun Gothic" w:hAnsi="Malgun Gothic"/>
          <w:b/>
          <w:bCs/>
        </w:rPr>
        <w:t>:</w:t>
      </w:r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Kerusakan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gigi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atau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iritasi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gusi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akibat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r w:rsidRPr="001F0B81">
        <w:rPr>
          <w:rFonts w:ascii="Malgun Gothic" w:eastAsia="Malgun Gothic" w:hAnsi="Malgun Gothic"/>
          <w:i/>
          <w:iCs/>
        </w:rPr>
        <w:t xml:space="preserve">Piper </w:t>
      </w:r>
      <w:proofErr w:type="spellStart"/>
      <w:r w:rsidRPr="001F0B81">
        <w:rPr>
          <w:rFonts w:ascii="Malgun Gothic" w:eastAsia="Malgun Gothic" w:hAnsi="Malgun Gothic"/>
          <w:i/>
          <w:iCs/>
        </w:rPr>
        <w:t>betle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672582" w:rsidRPr="005B589E" w:rsidRDefault="00672582" w:rsidP="00672582">
      <w:pPr>
        <w:pStyle w:val="ListParagraph"/>
        <w:numPr>
          <w:ilvl w:val="0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C377F">
        <w:rPr>
          <w:rFonts w:ascii="Malgun Gothic" w:eastAsia="Malgun Gothic" w:hAnsi="Malgun Gothic"/>
          <w:b/>
          <w:bCs/>
        </w:rPr>
        <w:t>Iritasi</w:t>
      </w:r>
      <w:proofErr w:type="spellEnd"/>
      <w:r w:rsidRPr="005C377F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5C377F">
        <w:rPr>
          <w:rFonts w:ascii="Malgun Gothic" w:eastAsia="Malgun Gothic" w:hAnsi="Malgun Gothic"/>
          <w:b/>
          <w:bCs/>
        </w:rPr>
        <w:t>Lambung</w:t>
      </w:r>
      <w:proofErr w:type="spellEnd"/>
      <w:r w:rsidRPr="005C377F">
        <w:rPr>
          <w:rFonts w:ascii="Malgun Gothic" w:eastAsia="Malgun Gothic" w:hAnsi="Malgun Gothic"/>
          <w:b/>
          <w:bCs/>
        </w:rPr>
        <w:t>:</w:t>
      </w:r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Akibat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sifat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iritan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dari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beberapa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bahan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proofErr w:type="spellStart"/>
      <w:r w:rsidRPr="005B589E">
        <w:rPr>
          <w:rFonts w:ascii="Malgun Gothic" w:eastAsia="Malgun Gothic" w:hAnsi="Malgun Gothic"/>
        </w:rPr>
        <w:t>seperti</w:t>
      </w:r>
      <w:proofErr w:type="spellEnd"/>
      <w:r w:rsidRPr="005B589E">
        <w:rPr>
          <w:rFonts w:ascii="Malgun Gothic" w:eastAsia="Malgun Gothic" w:hAnsi="Malgun Gothic"/>
        </w:rPr>
        <w:t xml:space="preserve"> </w:t>
      </w:r>
      <w:r w:rsidRPr="00520714">
        <w:rPr>
          <w:rFonts w:ascii="Malgun Gothic" w:eastAsia="Malgun Gothic" w:hAnsi="Malgun Gothic"/>
          <w:i/>
          <w:iCs/>
        </w:rPr>
        <w:t>Curcuma longa</w:t>
      </w:r>
      <w:r w:rsidRPr="005B589E">
        <w:rPr>
          <w:rFonts w:ascii="Malgun Gothic" w:eastAsia="Malgun Gothic" w:hAnsi="Malgun Gothic"/>
        </w:rPr>
        <w:t xml:space="preserve"> dan </w:t>
      </w:r>
      <w:r w:rsidRPr="00520714">
        <w:rPr>
          <w:rFonts w:ascii="Malgun Gothic" w:eastAsia="Malgun Gothic" w:hAnsi="Malgun Gothic"/>
          <w:i/>
          <w:iCs/>
        </w:rPr>
        <w:t xml:space="preserve">Piper </w:t>
      </w:r>
      <w:proofErr w:type="spellStart"/>
      <w:r w:rsidRPr="00520714">
        <w:rPr>
          <w:rFonts w:ascii="Malgun Gothic" w:eastAsia="Malgun Gothic" w:hAnsi="Malgun Gothic"/>
          <w:i/>
          <w:iCs/>
        </w:rPr>
        <w:t>betle</w:t>
      </w:r>
      <w:proofErr w:type="spellEnd"/>
      <w:r w:rsidRPr="005B589E">
        <w:rPr>
          <w:rFonts w:ascii="Malgun Gothic" w:eastAsia="Malgun Gothic" w:hAnsi="Malgun Gothic"/>
        </w:rPr>
        <w:t>.</w:t>
      </w:r>
    </w:p>
    <w:p w:rsidR="000B41C7" w:rsidRPr="000B41C7" w:rsidRDefault="000B41C7" w:rsidP="000B41C7">
      <w:pPr>
        <w:spacing w:after="0" w:line="240" w:lineRule="auto"/>
        <w:ind w:left="66"/>
        <w:rPr>
          <w:szCs w:val="20"/>
        </w:rPr>
      </w:pPr>
    </w:p>
    <w:sectPr w:rsidR="000B41C7" w:rsidRPr="000B41C7" w:rsidSect="00375DB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5591"/>
    <w:multiLevelType w:val="hybridMultilevel"/>
    <w:tmpl w:val="C658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57D0"/>
    <w:multiLevelType w:val="hybridMultilevel"/>
    <w:tmpl w:val="0DC4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639A"/>
    <w:multiLevelType w:val="hybridMultilevel"/>
    <w:tmpl w:val="AAE8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35E5"/>
    <w:multiLevelType w:val="hybridMultilevel"/>
    <w:tmpl w:val="B400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A7ABF"/>
    <w:multiLevelType w:val="hybridMultilevel"/>
    <w:tmpl w:val="AD10E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1A89"/>
    <w:multiLevelType w:val="hybridMultilevel"/>
    <w:tmpl w:val="43A0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D6E88"/>
    <w:multiLevelType w:val="hybridMultilevel"/>
    <w:tmpl w:val="31D6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D39B9"/>
    <w:multiLevelType w:val="hybridMultilevel"/>
    <w:tmpl w:val="118EDCCA"/>
    <w:lvl w:ilvl="0" w:tplc="B7BAFA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22FEB"/>
    <w:multiLevelType w:val="hybridMultilevel"/>
    <w:tmpl w:val="F28E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7064A"/>
    <w:multiLevelType w:val="hybridMultilevel"/>
    <w:tmpl w:val="08C6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B3539"/>
    <w:multiLevelType w:val="hybridMultilevel"/>
    <w:tmpl w:val="1D66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25C64"/>
    <w:multiLevelType w:val="hybridMultilevel"/>
    <w:tmpl w:val="4BFA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5445C"/>
    <w:multiLevelType w:val="hybridMultilevel"/>
    <w:tmpl w:val="804E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8032D"/>
    <w:multiLevelType w:val="hybridMultilevel"/>
    <w:tmpl w:val="E886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75F96"/>
    <w:multiLevelType w:val="hybridMultilevel"/>
    <w:tmpl w:val="90AE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C23E9"/>
    <w:multiLevelType w:val="hybridMultilevel"/>
    <w:tmpl w:val="B3CC1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F69D1"/>
    <w:multiLevelType w:val="hybridMultilevel"/>
    <w:tmpl w:val="AAF2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C0075"/>
    <w:multiLevelType w:val="hybridMultilevel"/>
    <w:tmpl w:val="8B4C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C0218"/>
    <w:multiLevelType w:val="hybridMultilevel"/>
    <w:tmpl w:val="FBA2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573A1"/>
    <w:multiLevelType w:val="hybridMultilevel"/>
    <w:tmpl w:val="7B82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05BD3"/>
    <w:multiLevelType w:val="hybridMultilevel"/>
    <w:tmpl w:val="027C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12FB0"/>
    <w:multiLevelType w:val="hybridMultilevel"/>
    <w:tmpl w:val="4538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80EF3"/>
    <w:multiLevelType w:val="hybridMultilevel"/>
    <w:tmpl w:val="47DC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129DA"/>
    <w:multiLevelType w:val="hybridMultilevel"/>
    <w:tmpl w:val="9432DDAA"/>
    <w:lvl w:ilvl="0" w:tplc="506E01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87E8A"/>
    <w:multiLevelType w:val="hybridMultilevel"/>
    <w:tmpl w:val="9652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9436B"/>
    <w:multiLevelType w:val="hybridMultilevel"/>
    <w:tmpl w:val="25B4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F35E1"/>
    <w:multiLevelType w:val="hybridMultilevel"/>
    <w:tmpl w:val="E40C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21B9A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16D53"/>
    <w:multiLevelType w:val="hybridMultilevel"/>
    <w:tmpl w:val="BBB463DE"/>
    <w:lvl w:ilvl="0" w:tplc="900CB9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8589A"/>
    <w:multiLevelType w:val="hybridMultilevel"/>
    <w:tmpl w:val="9C86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A2CFC"/>
    <w:multiLevelType w:val="hybridMultilevel"/>
    <w:tmpl w:val="0AB4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92AEF"/>
    <w:multiLevelType w:val="hybridMultilevel"/>
    <w:tmpl w:val="9548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28756">
    <w:abstractNumId w:val="23"/>
  </w:num>
  <w:num w:numId="2" w16cid:durableId="1207764466">
    <w:abstractNumId w:val="30"/>
  </w:num>
  <w:num w:numId="3" w16cid:durableId="569195533">
    <w:abstractNumId w:val="20"/>
  </w:num>
  <w:num w:numId="4" w16cid:durableId="274682379">
    <w:abstractNumId w:val="29"/>
  </w:num>
  <w:num w:numId="5" w16cid:durableId="951670631">
    <w:abstractNumId w:val="26"/>
  </w:num>
  <w:num w:numId="6" w16cid:durableId="1464420220">
    <w:abstractNumId w:val="18"/>
  </w:num>
  <w:num w:numId="7" w16cid:durableId="677007892">
    <w:abstractNumId w:val="25"/>
  </w:num>
  <w:num w:numId="8" w16cid:durableId="1715932861">
    <w:abstractNumId w:val="5"/>
  </w:num>
  <w:num w:numId="9" w16cid:durableId="462816843">
    <w:abstractNumId w:val="0"/>
  </w:num>
  <w:num w:numId="10" w16cid:durableId="2025742042">
    <w:abstractNumId w:val="12"/>
  </w:num>
  <w:num w:numId="11" w16cid:durableId="512379762">
    <w:abstractNumId w:val="9"/>
  </w:num>
  <w:num w:numId="12" w16cid:durableId="1469930339">
    <w:abstractNumId w:val="24"/>
  </w:num>
  <w:num w:numId="13" w16cid:durableId="1098716237">
    <w:abstractNumId w:val="21"/>
  </w:num>
  <w:num w:numId="14" w16cid:durableId="277417424">
    <w:abstractNumId w:val="11"/>
  </w:num>
  <w:num w:numId="15" w16cid:durableId="80492607">
    <w:abstractNumId w:val="2"/>
  </w:num>
  <w:num w:numId="16" w16cid:durableId="974339055">
    <w:abstractNumId w:val="7"/>
  </w:num>
  <w:num w:numId="17" w16cid:durableId="171335575">
    <w:abstractNumId w:val="6"/>
  </w:num>
  <w:num w:numId="18" w16cid:durableId="1970012649">
    <w:abstractNumId w:val="19"/>
  </w:num>
  <w:num w:numId="19" w16cid:durableId="729156697">
    <w:abstractNumId w:val="27"/>
  </w:num>
  <w:num w:numId="20" w16cid:durableId="1396994">
    <w:abstractNumId w:val="28"/>
  </w:num>
  <w:num w:numId="21" w16cid:durableId="117653352">
    <w:abstractNumId w:val="8"/>
  </w:num>
  <w:num w:numId="22" w16cid:durableId="166334471">
    <w:abstractNumId w:val="1"/>
  </w:num>
  <w:num w:numId="23" w16cid:durableId="1144355043">
    <w:abstractNumId w:val="10"/>
  </w:num>
  <w:num w:numId="24" w16cid:durableId="13382125">
    <w:abstractNumId w:val="15"/>
  </w:num>
  <w:num w:numId="25" w16cid:durableId="2130466729">
    <w:abstractNumId w:val="16"/>
  </w:num>
  <w:num w:numId="26" w16cid:durableId="1601765623">
    <w:abstractNumId w:val="3"/>
  </w:num>
  <w:num w:numId="27" w16cid:durableId="867062957">
    <w:abstractNumId w:val="17"/>
  </w:num>
  <w:num w:numId="28" w16cid:durableId="2122190585">
    <w:abstractNumId w:val="13"/>
  </w:num>
  <w:num w:numId="29" w16cid:durableId="921332237">
    <w:abstractNumId w:val="14"/>
  </w:num>
  <w:num w:numId="30" w16cid:durableId="730809751">
    <w:abstractNumId w:val="22"/>
  </w:num>
  <w:num w:numId="31" w16cid:durableId="52198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CC"/>
    <w:rsid w:val="000020D4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1C7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35FAC"/>
    <w:rsid w:val="00141DB1"/>
    <w:rsid w:val="00142E48"/>
    <w:rsid w:val="00146ECC"/>
    <w:rsid w:val="00150B17"/>
    <w:rsid w:val="00155784"/>
    <w:rsid w:val="001564E3"/>
    <w:rsid w:val="001605AB"/>
    <w:rsid w:val="00164DFF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95"/>
    <w:rsid w:val="001C51EA"/>
    <w:rsid w:val="001D17CE"/>
    <w:rsid w:val="001D22BD"/>
    <w:rsid w:val="001D5462"/>
    <w:rsid w:val="001E1C5F"/>
    <w:rsid w:val="001E2A11"/>
    <w:rsid w:val="001E4DB4"/>
    <w:rsid w:val="001E69AC"/>
    <w:rsid w:val="001F0B81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5EC2"/>
    <w:rsid w:val="00267516"/>
    <w:rsid w:val="002A75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45A99"/>
    <w:rsid w:val="00351E9E"/>
    <w:rsid w:val="00352F6B"/>
    <w:rsid w:val="003537B9"/>
    <w:rsid w:val="003548F1"/>
    <w:rsid w:val="003644FD"/>
    <w:rsid w:val="00364BE7"/>
    <w:rsid w:val="00367BEF"/>
    <w:rsid w:val="0037340B"/>
    <w:rsid w:val="00375DB8"/>
    <w:rsid w:val="00380516"/>
    <w:rsid w:val="00382B9E"/>
    <w:rsid w:val="0038463B"/>
    <w:rsid w:val="00391CA7"/>
    <w:rsid w:val="003974D0"/>
    <w:rsid w:val="003A051D"/>
    <w:rsid w:val="003A3321"/>
    <w:rsid w:val="003A45B1"/>
    <w:rsid w:val="003B14F1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21DF0"/>
    <w:rsid w:val="00422143"/>
    <w:rsid w:val="004302E6"/>
    <w:rsid w:val="00432757"/>
    <w:rsid w:val="00434F20"/>
    <w:rsid w:val="00435028"/>
    <w:rsid w:val="0044311C"/>
    <w:rsid w:val="00444C41"/>
    <w:rsid w:val="00445F9F"/>
    <w:rsid w:val="004478D3"/>
    <w:rsid w:val="00452034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502F62"/>
    <w:rsid w:val="005034C5"/>
    <w:rsid w:val="00503E7E"/>
    <w:rsid w:val="00505EC6"/>
    <w:rsid w:val="00510982"/>
    <w:rsid w:val="0051451B"/>
    <w:rsid w:val="00520714"/>
    <w:rsid w:val="00520E40"/>
    <w:rsid w:val="00522535"/>
    <w:rsid w:val="00523599"/>
    <w:rsid w:val="00523D39"/>
    <w:rsid w:val="0052709D"/>
    <w:rsid w:val="005273E5"/>
    <w:rsid w:val="00530287"/>
    <w:rsid w:val="00530645"/>
    <w:rsid w:val="005334CB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B589E"/>
    <w:rsid w:val="005C1B2A"/>
    <w:rsid w:val="005C2A96"/>
    <w:rsid w:val="005C32B4"/>
    <w:rsid w:val="005C377F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3073A"/>
    <w:rsid w:val="00631E16"/>
    <w:rsid w:val="00640F26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82"/>
    <w:rsid w:val="006725F1"/>
    <w:rsid w:val="00673389"/>
    <w:rsid w:val="006736B8"/>
    <w:rsid w:val="0067409F"/>
    <w:rsid w:val="006762F7"/>
    <w:rsid w:val="006771B7"/>
    <w:rsid w:val="006773AA"/>
    <w:rsid w:val="00680507"/>
    <w:rsid w:val="00680C9E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4D75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6EC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49D"/>
    <w:rsid w:val="007F32B5"/>
    <w:rsid w:val="008064DD"/>
    <w:rsid w:val="00806682"/>
    <w:rsid w:val="00806A5B"/>
    <w:rsid w:val="00806BDF"/>
    <w:rsid w:val="00823979"/>
    <w:rsid w:val="00824435"/>
    <w:rsid w:val="00832A7A"/>
    <w:rsid w:val="00833426"/>
    <w:rsid w:val="00835B51"/>
    <w:rsid w:val="008400FF"/>
    <w:rsid w:val="00846AB9"/>
    <w:rsid w:val="008534D9"/>
    <w:rsid w:val="00854BCA"/>
    <w:rsid w:val="0086094A"/>
    <w:rsid w:val="00864B72"/>
    <w:rsid w:val="008721B6"/>
    <w:rsid w:val="0087474F"/>
    <w:rsid w:val="008754AC"/>
    <w:rsid w:val="0088265C"/>
    <w:rsid w:val="008842D6"/>
    <w:rsid w:val="008A63B0"/>
    <w:rsid w:val="008C157B"/>
    <w:rsid w:val="008C32FF"/>
    <w:rsid w:val="008C3B33"/>
    <w:rsid w:val="008D116E"/>
    <w:rsid w:val="008D18AC"/>
    <w:rsid w:val="008D3D24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676D2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C5B18"/>
    <w:rsid w:val="009D0F1F"/>
    <w:rsid w:val="009D10A2"/>
    <w:rsid w:val="009D2218"/>
    <w:rsid w:val="009D2AE4"/>
    <w:rsid w:val="009D6A36"/>
    <w:rsid w:val="009E1024"/>
    <w:rsid w:val="009E1404"/>
    <w:rsid w:val="009E2D10"/>
    <w:rsid w:val="009E6836"/>
    <w:rsid w:val="009F15A5"/>
    <w:rsid w:val="009F3B8F"/>
    <w:rsid w:val="009F402D"/>
    <w:rsid w:val="009F43AE"/>
    <w:rsid w:val="009F4BD5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10CC"/>
    <w:rsid w:val="00A3153F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4D9E"/>
    <w:rsid w:val="00B263FA"/>
    <w:rsid w:val="00B32406"/>
    <w:rsid w:val="00B32604"/>
    <w:rsid w:val="00B33A06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62040"/>
    <w:rsid w:val="00B7182B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6613"/>
    <w:rsid w:val="00BD36CD"/>
    <w:rsid w:val="00BD6619"/>
    <w:rsid w:val="00BD72D2"/>
    <w:rsid w:val="00BD72E1"/>
    <w:rsid w:val="00BE239A"/>
    <w:rsid w:val="00BE2DCF"/>
    <w:rsid w:val="00BE5776"/>
    <w:rsid w:val="00BE6EF8"/>
    <w:rsid w:val="00BE7A7B"/>
    <w:rsid w:val="00BF27CA"/>
    <w:rsid w:val="00BF514A"/>
    <w:rsid w:val="00C0053E"/>
    <w:rsid w:val="00C0373D"/>
    <w:rsid w:val="00C06988"/>
    <w:rsid w:val="00C13E87"/>
    <w:rsid w:val="00C15CE4"/>
    <w:rsid w:val="00C20E1B"/>
    <w:rsid w:val="00C21770"/>
    <w:rsid w:val="00C23830"/>
    <w:rsid w:val="00C27866"/>
    <w:rsid w:val="00C3140C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902"/>
    <w:rsid w:val="00C62F38"/>
    <w:rsid w:val="00C630B1"/>
    <w:rsid w:val="00C65CC8"/>
    <w:rsid w:val="00C67690"/>
    <w:rsid w:val="00C67D48"/>
    <w:rsid w:val="00C67F5D"/>
    <w:rsid w:val="00C70B38"/>
    <w:rsid w:val="00C74F93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A6973"/>
    <w:rsid w:val="00DC4A13"/>
    <w:rsid w:val="00DD25FD"/>
    <w:rsid w:val="00DE011E"/>
    <w:rsid w:val="00DE53E6"/>
    <w:rsid w:val="00DF1560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564B"/>
    <w:rsid w:val="00EE5F82"/>
    <w:rsid w:val="00EF228E"/>
    <w:rsid w:val="00EF4E8B"/>
    <w:rsid w:val="00EF51E1"/>
    <w:rsid w:val="00F0093B"/>
    <w:rsid w:val="00F035F1"/>
    <w:rsid w:val="00F03DA0"/>
    <w:rsid w:val="00F05F91"/>
    <w:rsid w:val="00F1306B"/>
    <w:rsid w:val="00F3148D"/>
    <w:rsid w:val="00F428B9"/>
    <w:rsid w:val="00F4499A"/>
    <w:rsid w:val="00F44BD8"/>
    <w:rsid w:val="00F46B6C"/>
    <w:rsid w:val="00F47D39"/>
    <w:rsid w:val="00F534DF"/>
    <w:rsid w:val="00F55AAE"/>
    <w:rsid w:val="00F5644D"/>
    <w:rsid w:val="00F63823"/>
    <w:rsid w:val="00F74039"/>
    <w:rsid w:val="00F80B8C"/>
    <w:rsid w:val="00F81D4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B5E4E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679B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7ACA5"/>
  <w15:docId w15:val="{E90E92DC-8C25-4D93-86A2-865579C1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 tuf</cp:lastModifiedBy>
  <cp:revision>16</cp:revision>
  <dcterms:created xsi:type="dcterms:W3CDTF">2025-05-19T08:07:00Z</dcterms:created>
  <dcterms:modified xsi:type="dcterms:W3CDTF">2025-06-09T03:44:00Z</dcterms:modified>
</cp:coreProperties>
</file>