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D01" w:rsidRPr="00134D01" w:rsidRDefault="00134D01" w:rsidP="00134D01">
      <w:pPr>
        <w:spacing w:after="0" w:line="240" w:lineRule="auto"/>
        <w:rPr>
          <w:rFonts w:ascii="Malgun Gothic" w:eastAsia="Malgun Gothic" w:hAnsi="Malgun Gothic"/>
          <w:b/>
          <w:bCs/>
          <w:caps/>
          <w:sz w:val="28"/>
          <w:szCs w:val="28"/>
        </w:rPr>
      </w:pPr>
      <w:r w:rsidRPr="00134D01">
        <w:rPr>
          <w:rFonts w:ascii="Malgun Gothic" w:eastAsia="Malgun Gothic" w:hAnsi="Malgun Gothic"/>
          <w:b/>
          <w:bCs/>
          <w:caps/>
          <w:sz w:val="28"/>
          <w:szCs w:val="28"/>
        </w:rPr>
        <w:t>Benjolan Payudara (Fibrokistik)</w:t>
      </w:r>
    </w:p>
    <w:p w:rsidR="00134D01" w:rsidRPr="00134D01" w:rsidRDefault="00134D01" w:rsidP="00134D01">
      <w:pPr>
        <w:spacing w:after="0" w:line="240" w:lineRule="auto"/>
        <w:rPr>
          <w:rFonts w:ascii="Malgun Gothic" w:eastAsia="Malgun Gothic" w:hAnsi="Malgun Gothic"/>
        </w:rPr>
      </w:pPr>
      <w:proofErr w:type="gramStart"/>
      <w:r w:rsidRPr="00134D01">
        <w:rPr>
          <w:rFonts w:ascii="Malgun Gothic" w:eastAsia="Malgun Gothic" w:hAnsi="Malgun Gothic"/>
        </w:rPr>
        <w:t>Benjolan payudara fibrokistik adalah kondisi umum yang terjadi pada jaringan payudara, ditandai dengan pembentukan kista atau benjolan jinak akibat perubahan hormonal.</w:t>
      </w:r>
      <w:proofErr w:type="gramEnd"/>
      <w:r w:rsidRPr="00134D01">
        <w:rPr>
          <w:rFonts w:ascii="Malgun Gothic" w:eastAsia="Malgun Gothic" w:hAnsi="Malgun Gothic"/>
        </w:rPr>
        <w:t xml:space="preserve"> </w:t>
      </w:r>
      <w:proofErr w:type="gramStart"/>
      <w:r w:rsidRPr="00134D01">
        <w:rPr>
          <w:rFonts w:ascii="Malgun Gothic" w:eastAsia="Malgun Gothic" w:hAnsi="Malgun Gothic"/>
        </w:rPr>
        <w:t>Kondisi ini sering dikaitkan dengan sindrom fibrokistik payudara, yang melibatkan perubahan tekstur payudara menjadi lebih kenyal atau berbenjol-benjol.</w:t>
      </w:r>
      <w:proofErr w:type="gramEnd"/>
      <w:r w:rsidRPr="00134D01">
        <w:rPr>
          <w:rFonts w:ascii="Malgun Gothic" w:eastAsia="Malgun Gothic" w:hAnsi="Malgun Gothic"/>
        </w:rPr>
        <w:t xml:space="preserve"> </w:t>
      </w:r>
      <w:proofErr w:type="gramStart"/>
      <w:r w:rsidRPr="00134D01">
        <w:rPr>
          <w:rFonts w:ascii="Malgun Gothic" w:eastAsia="Malgun Gothic" w:hAnsi="Malgun Gothic"/>
        </w:rPr>
        <w:t>Meskipun tidak bersifat kanker, benjolan fibrokistik dapat menyebabkan ketidaknyamanan, nyeri, atau kecemasan bagi penderitanya.</w:t>
      </w:r>
      <w:proofErr w:type="gramEnd"/>
      <w:r w:rsidRPr="00134D01">
        <w:rPr>
          <w:rFonts w:ascii="Malgun Gothic" w:eastAsia="Malgun Gothic" w:hAnsi="Malgun Gothic"/>
        </w:rPr>
        <w:t xml:space="preserve"> </w:t>
      </w:r>
      <w:proofErr w:type="gramStart"/>
      <w:r w:rsidRPr="00134D01">
        <w:rPr>
          <w:rFonts w:ascii="Malgun Gothic" w:eastAsia="Malgun Gothic" w:hAnsi="Malgun Gothic"/>
        </w:rPr>
        <w:t>Penyebab utamanya adalah fluktuasi hormon estrogen dan progesteron selama siklus menstruasi.</w:t>
      </w:r>
      <w:proofErr w:type="gramEnd"/>
    </w:p>
    <w:p w:rsidR="00134D01" w:rsidRPr="00134D01" w:rsidRDefault="00134D01" w:rsidP="00134D01">
      <w:pPr>
        <w:spacing w:after="0" w:line="240" w:lineRule="auto"/>
        <w:rPr>
          <w:rFonts w:ascii="Malgun Gothic" w:eastAsia="Malgun Gothic" w:hAnsi="Malgun Gothic"/>
        </w:rPr>
      </w:pPr>
    </w:p>
    <w:p w:rsidR="00134D01" w:rsidRPr="006F6591" w:rsidRDefault="00134D01" w:rsidP="00134D01">
      <w:pPr>
        <w:spacing w:after="0" w:line="240" w:lineRule="auto"/>
        <w:rPr>
          <w:rFonts w:ascii="Malgun Gothic" w:eastAsia="Malgun Gothic" w:hAnsi="Malgun Gothic"/>
          <w:b/>
          <w:bCs/>
          <w:sz w:val="24"/>
          <w:szCs w:val="24"/>
        </w:rPr>
      </w:pPr>
      <w:r w:rsidRPr="006F6591">
        <w:rPr>
          <w:rFonts w:ascii="Malgun Gothic" w:eastAsia="Malgun Gothic" w:hAnsi="Malgun Gothic"/>
          <w:b/>
          <w:bCs/>
          <w:sz w:val="24"/>
          <w:szCs w:val="24"/>
        </w:rPr>
        <w:t>PENYEBAB PENYAKIT</w:t>
      </w:r>
    </w:p>
    <w:p w:rsidR="00134D01" w:rsidRPr="0090269C" w:rsidRDefault="00134D01" w:rsidP="00134D01">
      <w:pPr>
        <w:spacing w:after="0" w:line="240" w:lineRule="auto"/>
        <w:rPr>
          <w:rFonts w:ascii="Malgun Gothic" w:eastAsia="Malgun Gothic" w:hAnsi="Malgun Gothic"/>
          <w:b/>
          <w:bCs/>
          <w:sz w:val="24"/>
          <w:szCs w:val="24"/>
        </w:rPr>
      </w:pPr>
      <w:r w:rsidRPr="0090269C">
        <w:rPr>
          <w:rFonts w:ascii="Malgun Gothic" w:eastAsia="Malgun Gothic" w:hAnsi="Malgun Gothic"/>
          <w:b/>
          <w:bCs/>
          <w:sz w:val="24"/>
          <w:szCs w:val="24"/>
        </w:rPr>
        <w:t xml:space="preserve">A. Faktor Medis Modern:  </w:t>
      </w:r>
    </w:p>
    <w:p w:rsidR="00134D01" w:rsidRPr="006F6591" w:rsidRDefault="00134D01" w:rsidP="006F6591">
      <w:pPr>
        <w:pStyle w:val="ListParagraph"/>
        <w:numPr>
          <w:ilvl w:val="0"/>
          <w:numId w:val="1"/>
        </w:numPr>
        <w:spacing w:after="0" w:line="240" w:lineRule="auto"/>
        <w:rPr>
          <w:rFonts w:ascii="Malgun Gothic" w:eastAsia="Malgun Gothic" w:hAnsi="Malgun Gothic"/>
        </w:rPr>
      </w:pPr>
      <w:r w:rsidRPr="006F6591">
        <w:rPr>
          <w:rFonts w:ascii="Malgun Gothic" w:eastAsia="Malgun Gothic" w:hAnsi="Malgun Gothic"/>
        </w:rPr>
        <w:t xml:space="preserve">Fluktuasi Hormonal: Ketidakseimbangan estrogen dan progesteron selama siklus menstruasi memengaruhi jaringan payudara.  </w:t>
      </w:r>
    </w:p>
    <w:p w:rsidR="00134D01" w:rsidRPr="006F6591" w:rsidRDefault="00134D01" w:rsidP="006F6591">
      <w:pPr>
        <w:pStyle w:val="ListParagraph"/>
        <w:numPr>
          <w:ilvl w:val="0"/>
          <w:numId w:val="1"/>
        </w:numPr>
        <w:spacing w:after="0" w:line="240" w:lineRule="auto"/>
        <w:rPr>
          <w:rFonts w:ascii="Malgun Gothic" w:eastAsia="Malgun Gothic" w:hAnsi="Malgun Gothic"/>
        </w:rPr>
      </w:pPr>
      <w:r w:rsidRPr="006F6591">
        <w:rPr>
          <w:rFonts w:ascii="Malgun Gothic" w:eastAsia="Malgun Gothic" w:hAnsi="Malgun Gothic"/>
        </w:rPr>
        <w:t xml:space="preserve">Sindrom Fibrokistik Payudara: Kondisi di mana jaringan payudara mengalami perubahan tekstur karena respons hormonal.  </w:t>
      </w:r>
    </w:p>
    <w:p w:rsidR="00134D01" w:rsidRPr="006F6591" w:rsidRDefault="00134D01" w:rsidP="006F6591">
      <w:pPr>
        <w:pStyle w:val="ListParagraph"/>
        <w:numPr>
          <w:ilvl w:val="0"/>
          <w:numId w:val="1"/>
        </w:numPr>
        <w:spacing w:after="0" w:line="240" w:lineRule="auto"/>
        <w:rPr>
          <w:rFonts w:ascii="Malgun Gothic" w:eastAsia="Malgun Gothic" w:hAnsi="Malgun Gothic"/>
        </w:rPr>
      </w:pPr>
      <w:r w:rsidRPr="006F6591">
        <w:rPr>
          <w:rFonts w:ascii="Malgun Gothic" w:eastAsia="Malgun Gothic" w:hAnsi="Malgun Gothic"/>
        </w:rPr>
        <w:t xml:space="preserve">Riwayat Keluarga: Riwayat keluarga dengan gangguan payudara meningkatkan risiko benjolan fibrokistik.  </w:t>
      </w:r>
    </w:p>
    <w:p w:rsidR="00134D01" w:rsidRPr="006F6591" w:rsidRDefault="00134D01" w:rsidP="006F6591">
      <w:pPr>
        <w:pStyle w:val="ListParagraph"/>
        <w:numPr>
          <w:ilvl w:val="0"/>
          <w:numId w:val="1"/>
        </w:numPr>
        <w:spacing w:after="0" w:line="240" w:lineRule="auto"/>
        <w:rPr>
          <w:rFonts w:ascii="Malgun Gothic" w:eastAsia="Malgun Gothic" w:hAnsi="Malgun Gothic"/>
        </w:rPr>
      </w:pPr>
      <w:r w:rsidRPr="006F6591">
        <w:rPr>
          <w:rFonts w:ascii="Malgun Gothic" w:eastAsia="Malgun Gothic" w:hAnsi="Malgun Gothic"/>
        </w:rPr>
        <w:t xml:space="preserve">Stres: Stres kronis dapat memperburuk ketidakseimbangan hormonal.  </w:t>
      </w:r>
    </w:p>
    <w:p w:rsidR="00134D01" w:rsidRPr="006F6591" w:rsidRDefault="00134D01" w:rsidP="006F6591">
      <w:pPr>
        <w:pStyle w:val="ListParagraph"/>
        <w:numPr>
          <w:ilvl w:val="0"/>
          <w:numId w:val="1"/>
        </w:numPr>
        <w:spacing w:after="0" w:line="240" w:lineRule="auto"/>
        <w:rPr>
          <w:rFonts w:ascii="Malgun Gothic" w:eastAsia="Malgun Gothic" w:hAnsi="Malgun Gothic"/>
        </w:rPr>
      </w:pPr>
      <w:r w:rsidRPr="006F6591">
        <w:rPr>
          <w:rFonts w:ascii="Malgun Gothic" w:eastAsia="Malgun Gothic" w:hAnsi="Malgun Gothic"/>
        </w:rPr>
        <w:t xml:space="preserve">Obesitas: Kelebihan lemak tubuh dapat meningkatkan produksi estrogen, yang memengaruhi jaringan payudara.  </w:t>
      </w:r>
    </w:p>
    <w:p w:rsidR="00134D01" w:rsidRPr="0090269C" w:rsidRDefault="00134D01" w:rsidP="00134D01">
      <w:pPr>
        <w:spacing w:after="0" w:line="240" w:lineRule="auto"/>
        <w:rPr>
          <w:rFonts w:ascii="Malgun Gothic" w:eastAsia="Malgun Gothic" w:hAnsi="Malgun Gothic"/>
          <w:b/>
          <w:bCs/>
          <w:sz w:val="24"/>
          <w:szCs w:val="24"/>
        </w:rPr>
      </w:pPr>
      <w:r w:rsidRPr="0090269C">
        <w:rPr>
          <w:rFonts w:ascii="Malgun Gothic" w:eastAsia="Malgun Gothic" w:hAnsi="Malgun Gothic"/>
          <w:b/>
          <w:bCs/>
          <w:sz w:val="24"/>
          <w:szCs w:val="24"/>
        </w:rPr>
        <w:t xml:space="preserve">B. Faktor Herbal &amp; Thibb An-Nabawi:  </w:t>
      </w:r>
    </w:p>
    <w:p w:rsidR="00134D01" w:rsidRPr="006F6591" w:rsidRDefault="00134D01" w:rsidP="006F6591">
      <w:pPr>
        <w:pStyle w:val="ListParagraph"/>
        <w:numPr>
          <w:ilvl w:val="0"/>
          <w:numId w:val="3"/>
        </w:numPr>
        <w:spacing w:after="0" w:line="240" w:lineRule="auto"/>
        <w:rPr>
          <w:rFonts w:ascii="Malgun Gothic" w:eastAsia="Malgun Gothic" w:hAnsi="Malgun Gothic"/>
        </w:rPr>
      </w:pPr>
      <w:r w:rsidRPr="006F6591">
        <w:rPr>
          <w:rFonts w:ascii="Malgun Gothic" w:eastAsia="Malgun Gothic" w:hAnsi="Malgun Gothic"/>
        </w:rPr>
        <w:t xml:space="preserve">Akumulasi Racun Tubuh: Disebabkan oleh konsumsi makanan tidak sehat atau kurang detoksifikasi.  </w:t>
      </w:r>
    </w:p>
    <w:p w:rsidR="00134D01" w:rsidRPr="006F6591" w:rsidRDefault="00134D01" w:rsidP="006F6591">
      <w:pPr>
        <w:pStyle w:val="ListParagraph"/>
        <w:numPr>
          <w:ilvl w:val="0"/>
          <w:numId w:val="3"/>
        </w:numPr>
        <w:spacing w:after="0" w:line="240" w:lineRule="auto"/>
        <w:rPr>
          <w:rFonts w:ascii="Malgun Gothic" w:eastAsia="Malgun Gothic" w:hAnsi="Malgun Gothic"/>
        </w:rPr>
      </w:pPr>
      <w:r w:rsidRPr="006F6591">
        <w:rPr>
          <w:rFonts w:ascii="Malgun Gothic" w:eastAsia="Malgun Gothic" w:hAnsi="Malgun Gothic"/>
        </w:rPr>
        <w:t xml:space="preserve">Kelemahan Organ Internal: Terutama hati dan ginjal, yang memengaruhi metabolisme hormon tubuh.  </w:t>
      </w:r>
    </w:p>
    <w:p w:rsidR="00134D01" w:rsidRPr="006F6591" w:rsidRDefault="00134D01" w:rsidP="006F6591">
      <w:pPr>
        <w:pStyle w:val="ListParagraph"/>
        <w:numPr>
          <w:ilvl w:val="0"/>
          <w:numId w:val="3"/>
        </w:numPr>
        <w:spacing w:after="0" w:line="240" w:lineRule="auto"/>
        <w:rPr>
          <w:rFonts w:ascii="Malgun Gothic" w:eastAsia="Malgun Gothic" w:hAnsi="Malgun Gothic"/>
        </w:rPr>
      </w:pPr>
      <w:r w:rsidRPr="006F6591">
        <w:rPr>
          <w:rFonts w:ascii="Malgun Gothic" w:eastAsia="Malgun Gothic" w:hAnsi="Malgun Gothic"/>
        </w:rPr>
        <w:t xml:space="preserve">Makanan Tidak Sehat: Konsumsi makanan tinggi lemak, gula, dan bahan kimia dapat memperburuk keseimbangan hormonal.  </w:t>
      </w:r>
    </w:p>
    <w:p w:rsidR="00134D01" w:rsidRPr="006F6591" w:rsidRDefault="00134D01" w:rsidP="00134D01">
      <w:pPr>
        <w:spacing w:after="0" w:line="240" w:lineRule="auto"/>
        <w:rPr>
          <w:rFonts w:ascii="Malgun Gothic" w:eastAsia="Malgun Gothic" w:hAnsi="Malgun Gothic"/>
          <w:b/>
          <w:bCs/>
          <w:sz w:val="24"/>
          <w:szCs w:val="24"/>
        </w:rPr>
      </w:pPr>
    </w:p>
    <w:p w:rsidR="00134D01" w:rsidRPr="006F6591" w:rsidRDefault="00134D01" w:rsidP="00134D01">
      <w:pPr>
        <w:spacing w:after="0" w:line="240" w:lineRule="auto"/>
        <w:rPr>
          <w:rFonts w:ascii="Malgun Gothic" w:eastAsia="Malgun Gothic" w:hAnsi="Malgun Gothic"/>
          <w:b/>
          <w:bCs/>
          <w:sz w:val="24"/>
          <w:szCs w:val="24"/>
        </w:rPr>
      </w:pPr>
      <w:r w:rsidRPr="006F6591">
        <w:rPr>
          <w:rFonts w:ascii="Malgun Gothic" w:eastAsia="Malgun Gothic" w:hAnsi="Malgun Gothic"/>
          <w:b/>
          <w:bCs/>
          <w:sz w:val="24"/>
          <w:szCs w:val="24"/>
        </w:rPr>
        <w:t xml:space="preserve">TANDA &amp; GEJALA  </w:t>
      </w:r>
    </w:p>
    <w:p w:rsidR="00134D01" w:rsidRPr="006F6591" w:rsidRDefault="00134D01" w:rsidP="006F6591">
      <w:pPr>
        <w:pStyle w:val="ListParagraph"/>
        <w:numPr>
          <w:ilvl w:val="0"/>
          <w:numId w:val="5"/>
        </w:numPr>
        <w:spacing w:after="0" w:line="240" w:lineRule="auto"/>
        <w:ind w:left="426"/>
        <w:rPr>
          <w:rFonts w:ascii="Malgun Gothic" w:eastAsia="Malgun Gothic" w:hAnsi="Malgun Gothic"/>
        </w:rPr>
      </w:pPr>
      <w:r w:rsidRPr="006F6591">
        <w:rPr>
          <w:rFonts w:ascii="Malgun Gothic" w:eastAsia="Malgun Gothic" w:hAnsi="Malgun Gothic"/>
        </w:rPr>
        <w:t xml:space="preserve">Benjolan atau penebalan jaringan payudara, biasanya lunak atau kenyal saat disentuh.  </w:t>
      </w:r>
    </w:p>
    <w:p w:rsidR="00134D01" w:rsidRPr="006F6591" w:rsidRDefault="00134D01" w:rsidP="006F6591">
      <w:pPr>
        <w:pStyle w:val="ListParagraph"/>
        <w:numPr>
          <w:ilvl w:val="0"/>
          <w:numId w:val="5"/>
        </w:numPr>
        <w:spacing w:after="0" w:line="240" w:lineRule="auto"/>
        <w:ind w:left="426"/>
        <w:rPr>
          <w:rFonts w:ascii="Malgun Gothic" w:eastAsia="Malgun Gothic" w:hAnsi="Malgun Gothic"/>
        </w:rPr>
      </w:pPr>
      <w:r w:rsidRPr="006F6591">
        <w:rPr>
          <w:rFonts w:ascii="Malgun Gothic" w:eastAsia="Malgun Gothic" w:hAnsi="Malgun Gothic"/>
        </w:rPr>
        <w:t xml:space="preserve">Nyeri atau rasa tidak nyaman pada payudara, terutama menjelang menstruasi.  </w:t>
      </w:r>
    </w:p>
    <w:p w:rsidR="00134D01" w:rsidRPr="006F6591" w:rsidRDefault="00134D01" w:rsidP="006F6591">
      <w:pPr>
        <w:pStyle w:val="ListParagraph"/>
        <w:numPr>
          <w:ilvl w:val="0"/>
          <w:numId w:val="5"/>
        </w:numPr>
        <w:spacing w:after="0" w:line="240" w:lineRule="auto"/>
        <w:ind w:left="426"/>
        <w:rPr>
          <w:rFonts w:ascii="Malgun Gothic" w:eastAsia="Malgun Gothic" w:hAnsi="Malgun Gothic"/>
        </w:rPr>
      </w:pPr>
      <w:r w:rsidRPr="006F6591">
        <w:rPr>
          <w:rFonts w:ascii="Malgun Gothic" w:eastAsia="Malgun Gothic" w:hAnsi="Malgun Gothic"/>
        </w:rPr>
        <w:t xml:space="preserve">Pembengkakan atau rasa penuh pada payudara.  </w:t>
      </w:r>
    </w:p>
    <w:p w:rsidR="00134D01" w:rsidRPr="006F6591" w:rsidRDefault="00134D01" w:rsidP="006F6591">
      <w:pPr>
        <w:pStyle w:val="ListParagraph"/>
        <w:numPr>
          <w:ilvl w:val="0"/>
          <w:numId w:val="5"/>
        </w:numPr>
        <w:spacing w:after="0" w:line="240" w:lineRule="auto"/>
        <w:ind w:left="426"/>
        <w:rPr>
          <w:rFonts w:ascii="Malgun Gothic" w:eastAsia="Malgun Gothic" w:hAnsi="Malgun Gothic"/>
        </w:rPr>
      </w:pPr>
      <w:r w:rsidRPr="006F6591">
        <w:rPr>
          <w:rFonts w:ascii="Malgun Gothic" w:eastAsia="Malgun Gothic" w:hAnsi="Malgun Gothic"/>
        </w:rPr>
        <w:t xml:space="preserve">Perubahan tekstur kulit payudara, seperti kulit jeruk (pitting).  </w:t>
      </w:r>
    </w:p>
    <w:p w:rsidR="00134D01" w:rsidRPr="006F6591" w:rsidRDefault="00134D01" w:rsidP="006F6591">
      <w:pPr>
        <w:pStyle w:val="ListParagraph"/>
        <w:numPr>
          <w:ilvl w:val="0"/>
          <w:numId w:val="5"/>
        </w:numPr>
        <w:spacing w:after="0" w:line="240" w:lineRule="auto"/>
        <w:ind w:left="426"/>
        <w:rPr>
          <w:rFonts w:ascii="Malgun Gothic" w:eastAsia="Malgun Gothic" w:hAnsi="Malgun Gothic"/>
        </w:rPr>
      </w:pPr>
      <w:r w:rsidRPr="006F6591">
        <w:rPr>
          <w:rFonts w:ascii="Malgun Gothic" w:eastAsia="Malgun Gothic" w:hAnsi="Malgun Gothic"/>
        </w:rPr>
        <w:lastRenderedPageBreak/>
        <w:t xml:space="preserve">Sekresi puting </w:t>
      </w:r>
      <w:proofErr w:type="gramStart"/>
      <w:r w:rsidRPr="006F6591">
        <w:rPr>
          <w:rFonts w:ascii="Malgun Gothic" w:eastAsia="Malgun Gothic" w:hAnsi="Malgun Gothic"/>
        </w:rPr>
        <w:t>susu</w:t>
      </w:r>
      <w:proofErr w:type="gramEnd"/>
      <w:r w:rsidRPr="006F6591">
        <w:rPr>
          <w:rFonts w:ascii="Malgun Gothic" w:eastAsia="Malgun Gothic" w:hAnsi="Malgun Gothic"/>
        </w:rPr>
        <w:t xml:space="preserve"> yang berwarna bening, kuning, atau hijau (tidak berdarah).  </w:t>
      </w:r>
    </w:p>
    <w:p w:rsidR="00134D01" w:rsidRPr="006F6591" w:rsidRDefault="00134D01" w:rsidP="006F6591">
      <w:pPr>
        <w:pStyle w:val="ListParagraph"/>
        <w:numPr>
          <w:ilvl w:val="0"/>
          <w:numId w:val="5"/>
        </w:numPr>
        <w:spacing w:after="0" w:line="240" w:lineRule="auto"/>
        <w:ind w:left="426"/>
        <w:rPr>
          <w:rFonts w:ascii="Malgun Gothic" w:eastAsia="Malgun Gothic" w:hAnsi="Malgun Gothic"/>
        </w:rPr>
      </w:pPr>
      <w:r w:rsidRPr="006F6591">
        <w:rPr>
          <w:rFonts w:ascii="Malgun Gothic" w:eastAsia="Malgun Gothic" w:hAnsi="Malgun Gothic"/>
        </w:rPr>
        <w:t xml:space="preserve">Sensasi berdenyut atau panas pada area benjolan.  </w:t>
      </w:r>
    </w:p>
    <w:p w:rsidR="00134D01" w:rsidRPr="00134D01" w:rsidRDefault="00134D01" w:rsidP="00134D01">
      <w:pPr>
        <w:spacing w:after="0" w:line="240" w:lineRule="auto"/>
        <w:rPr>
          <w:rFonts w:ascii="Malgun Gothic" w:eastAsia="Malgun Gothic" w:hAnsi="Malgun Gothic"/>
        </w:rPr>
      </w:pPr>
    </w:p>
    <w:p w:rsidR="00134D01" w:rsidRPr="006F6591" w:rsidRDefault="00134D01" w:rsidP="00134D01">
      <w:pPr>
        <w:spacing w:after="0" w:line="240" w:lineRule="auto"/>
        <w:rPr>
          <w:rFonts w:ascii="Malgun Gothic" w:eastAsia="Malgun Gothic" w:hAnsi="Malgun Gothic"/>
          <w:b/>
          <w:bCs/>
          <w:sz w:val="24"/>
          <w:szCs w:val="24"/>
        </w:rPr>
      </w:pPr>
      <w:r w:rsidRPr="006F6591">
        <w:rPr>
          <w:rFonts w:ascii="Malgun Gothic" w:eastAsia="Malgun Gothic" w:hAnsi="Malgun Gothic"/>
          <w:b/>
          <w:bCs/>
          <w:sz w:val="24"/>
          <w:szCs w:val="24"/>
        </w:rPr>
        <w:t xml:space="preserve">MEKANISME PENYAKIT  </w:t>
      </w:r>
    </w:p>
    <w:p w:rsidR="00134D01" w:rsidRPr="006F6591" w:rsidRDefault="00134D01" w:rsidP="006F6591">
      <w:pPr>
        <w:pStyle w:val="ListParagraph"/>
        <w:numPr>
          <w:ilvl w:val="0"/>
          <w:numId w:val="7"/>
        </w:numPr>
        <w:spacing w:after="0" w:line="240" w:lineRule="auto"/>
        <w:ind w:left="426"/>
        <w:rPr>
          <w:rFonts w:ascii="Malgun Gothic" w:eastAsia="Malgun Gothic" w:hAnsi="Malgun Gothic"/>
        </w:rPr>
      </w:pPr>
      <w:r w:rsidRPr="006F6591">
        <w:rPr>
          <w:rFonts w:ascii="Malgun Gothic" w:eastAsia="Malgun Gothic" w:hAnsi="Malgun Gothic"/>
        </w:rPr>
        <w:t xml:space="preserve">Perubahan Hormonal: Fluktuasi estrogen dan progesteron menyebabkan pertumbuhan berlebihan jaringan fibrosa dan kelenjar payudara.  </w:t>
      </w:r>
    </w:p>
    <w:p w:rsidR="00134D01" w:rsidRPr="006F6591" w:rsidRDefault="00134D01" w:rsidP="006F6591">
      <w:pPr>
        <w:pStyle w:val="ListParagraph"/>
        <w:numPr>
          <w:ilvl w:val="0"/>
          <w:numId w:val="7"/>
        </w:numPr>
        <w:spacing w:after="0" w:line="240" w:lineRule="auto"/>
        <w:ind w:left="426"/>
        <w:rPr>
          <w:rFonts w:ascii="Malgun Gothic" w:eastAsia="Malgun Gothic" w:hAnsi="Malgun Gothic"/>
        </w:rPr>
      </w:pPr>
      <w:r w:rsidRPr="006F6591">
        <w:rPr>
          <w:rFonts w:ascii="Malgun Gothic" w:eastAsia="Malgun Gothic" w:hAnsi="Malgun Gothic"/>
        </w:rPr>
        <w:t xml:space="preserve">Pembentukan Kista: Akumulasi cairan dalam kantung-kantung kecil di jaringan payudara membentuk kista.  </w:t>
      </w:r>
    </w:p>
    <w:p w:rsidR="00134D01" w:rsidRPr="006F6591" w:rsidRDefault="00134D01" w:rsidP="006F6591">
      <w:pPr>
        <w:pStyle w:val="ListParagraph"/>
        <w:numPr>
          <w:ilvl w:val="0"/>
          <w:numId w:val="7"/>
        </w:numPr>
        <w:spacing w:after="0" w:line="240" w:lineRule="auto"/>
        <w:ind w:left="426"/>
        <w:rPr>
          <w:rFonts w:ascii="Malgun Gothic" w:eastAsia="Malgun Gothic" w:hAnsi="Malgun Gothic"/>
        </w:rPr>
      </w:pPr>
      <w:r w:rsidRPr="006F6591">
        <w:rPr>
          <w:rFonts w:ascii="Malgun Gothic" w:eastAsia="Malgun Gothic" w:hAnsi="Malgun Gothic"/>
        </w:rPr>
        <w:t xml:space="preserve">Komplikasi: Meskipun jarang, benjolan fibrokistik dapat menyebabkan kecemasan atau kesulitan dalam mendeteksi kanker payudara.  </w:t>
      </w:r>
    </w:p>
    <w:p w:rsidR="00134D01" w:rsidRPr="00134D01" w:rsidRDefault="00134D01" w:rsidP="00134D01">
      <w:pPr>
        <w:spacing w:after="0" w:line="240" w:lineRule="auto"/>
        <w:rPr>
          <w:rFonts w:ascii="Malgun Gothic" w:eastAsia="Malgun Gothic" w:hAnsi="Malgun Gothic"/>
        </w:rPr>
      </w:pPr>
    </w:p>
    <w:p w:rsidR="00134D01" w:rsidRPr="006F6591" w:rsidRDefault="00134D01" w:rsidP="00134D01">
      <w:pPr>
        <w:spacing w:after="0" w:line="240" w:lineRule="auto"/>
        <w:rPr>
          <w:rFonts w:ascii="Malgun Gothic" w:eastAsia="Malgun Gothic" w:hAnsi="Malgun Gothic"/>
          <w:b/>
          <w:bCs/>
          <w:sz w:val="24"/>
          <w:szCs w:val="24"/>
        </w:rPr>
      </w:pPr>
      <w:r w:rsidRPr="006F6591">
        <w:rPr>
          <w:rFonts w:ascii="Malgun Gothic" w:eastAsia="Malgun Gothic" w:hAnsi="Malgun Gothic"/>
          <w:b/>
          <w:bCs/>
          <w:sz w:val="24"/>
          <w:szCs w:val="24"/>
        </w:rPr>
        <w:t xml:space="preserve">FAKTOR RISIKO  </w:t>
      </w:r>
    </w:p>
    <w:p w:rsidR="00134D01" w:rsidRPr="006F6591" w:rsidRDefault="00134D01" w:rsidP="006F6591">
      <w:pPr>
        <w:pStyle w:val="ListParagraph"/>
        <w:numPr>
          <w:ilvl w:val="0"/>
          <w:numId w:val="9"/>
        </w:numPr>
        <w:spacing w:after="0" w:line="240" w:lineRule="auto"/>
        <w:ind w:left="426"/>
        <w:rPr>
          <w:rFonts w:ascii="Malgun Gothic" w:eastAsia="Malgun Gothic" w:hAnsi="Malgun Gothic"/>
        </w:rPr>
      </w:pPr>
      <w:proofErr w:type="gramStart"/>
      <w:r w:rsidRPr="006F6591">
        <w:rPr>
          <w:rFonts w:ascii="Malgun Gothic" w:eastAsia="Malgun Gothic" w:hAnsi="Malgun Gothic"/>
        </w:rPr>
        <w:t>Usia</w:t>
      </w:r>
      <w:proofErr w:type="gramEnd"/>
      <w:r w:rsidRPr="006F6591">
        <w:rPr>
          <w:rFonts w:ascii="Malgun Gothic" w:eastAsia="Malgun Gothic" w:hAnsi="Malgun Gothic"/>
        </w:rPr>
        <w:t xml:space="preserve"> reproduktif (terutama wanita usia 20-50 tahun).  </w:t>
      </w:r>
    </w:p>
    <w:p w:rsidR="00134D01" w:rsidRPr="006F6591" w:rsidRDefault="00134D01" w:rsidP="006F6591">
      <w:pPr>
        <w:pStyle w:val="ListParagraph"/>
        <w:numPr>
          <w:ilvl w:val="0"/>
          <w:numId w:val="9"/>
        </w:numPr>
        <w:spacing w:after="0" w:line="240" w:lineRule="auto"/>
        <w:ind w:left="426"/>
        <w:rPr>
          <w:rFonts w:ascii="Malgun Gothic" w:eastAsia="Malgun Gothic" w:hAnsi="Malgun Gothic"/>
        </w:rPr>
      </w:pPr>
      <w:r w:rsidRPr="006F6591">
        <w:rPr>
          <w:rFonts w:ascii="Malgun Gothic" w:eastAsia="Malgun Gothic" w:hAnsi="Malgun Gothic"/>
        </w:rPr>
        <w:t xml:space="preserve">Riwayat keluarga dengan gangguan payudara.  </w:t>
      </w:r>
    </w:p>
    <w:p w:rsidR="00134D01" w:rsidRPr="006F6591" w:rsidRDefault="00134D01" w:rsidP="006F6591">
      <w:pPr>
        <w:pStyle w:val="ListParagraph"/>
        <w:numPr>
          <w:ilvl w:val="0"/>
          <w:numId w:val="9"/>
        </w:numPr>
        <w:spacing w:after="0" w:line="240" w:lineRule="auto"/>
        <w:ind w:left="426"/>
        <w:rPr>
          <w:rFonts w:ascii="Malgun Gothic" w:eastAsia="Malgun Gothic" w:hAnsi="Malgun Gothic"/>
        </w:rPr>
      </w:pPr>
      <w:r w:rsidRPr="006F6591">
        <w:rPr>
          <w:rFonts w:ascii="Malgun Gothic" w:eastAsia="Malgun Gothic" w:hAnsi="Malgun Gothic"/>
        </w:rPr>
        <w:t xml:space="preserve">Ketidakseimbangan hormon estrogen dan progesteron.  </w:t>
      </w:r>
    </w:p>
    <w:p w:rsidR="00134D01" w:rsidRPr="006F6591" w:rsidRDefault="00134D01" w:rsidP="006F6591">
      <w:pPr>
        <w:pStyle w:val="ListParagraph"/>
        <w:numPr>
          <w:ilvl w:val="0"/>
          <w:numId w:val="9"/>
        </w:numPr>
        <w:spacing w:after="0" w:line="240" w:lineRule="auto"/>
        <w:ind w:left="426"/>
        <w:rPr>
          <w:rFonts w:ascii="Malgun Gothic" w:eastAsia="Malgun Gothic" w:hAnsi="Malgun Gothic"/>
        </w:rPr>
      </w:pPr>
      <w:r w:rsidRPr="006F6591">
        <w:rPr>
          <w:rFonts w:ascii="Malgun Gothic" w:eastAsia="Malgun Gothic" w:hAnsi="Malgun Gothic"/>
        </w:rPr>
        <w:t xml:space="preserve">Gaya hidup tidak sehat: Diet buruk, kurang aktivitas fisik, dan stres kronis.  </w:t>
      </w:r>
    </w:p>
    <w:p w:rsidR="00134D01" w:rsidRPr="006F6591" w:rsidRDefault="00134D01" w:rsidP="006F6591">
      <w:pPr>
        <w:pStyle w:val="ListParagraph"/>
        <w:numPr>
          <w:ilvl w:val="0"/>
          <w:numId w:val="9"/>
        </w:numPr>
        <w:spacing w:after="0" w:line="240" w:lineRule="auto"/>
        <w:ind w:left="426"/>
        <w:rPr>
          <w:rFonts w:ascii="Malgun Gothic" w:eastAsia="Malgun Gothic" w:hAnsi="Malgun Gothic"/>
        </w:rPr>
      </w:pPr>
      <w:r w:rsidRPr="006F6591">
        <w:rPr>
          <w:rFonts w:ascii="Malgun Gothic" w:eastAsia="Malgun Gothic" w:hAnsi="Malgun Gothic"/>
        </w:rPr>
        <w:t xml:space="preserve">Penggunaan kontrasepsi hormonal atau terapi penggantian hormon (HRT).  </w:t>
      </w:r>
    </w:p>
    <w:p w:rsidR="00134D01" w:rsidRPr="006F6591" w:rsidRDefault="00134D01" w:rsidP="006F6591">
      <w:pPr>
        <w:pStyle w:val="ListParagraph"/>
        <w:numPr>
          <w:ilvl w:val="0"/>
          <w:numId w:val="9"/>
        </w:numPr>
        <w:spacing w:after="0" w:line="240" w:lineRule="auto"/>
        <w:ind w:left="426"/>
        <w:rPr>
          <w:rFonts w:ascii="Malgun Gothic" w:eastAsia="Malgun Gothic" w:hAnsi="Malgun Gothic"/>
        </w:rPr>
      </w:pPr>
      <w:r w:rsidRPr="006F6591">
        <w:rPr>
          <w:rFonts w:ascii="Malgun Gothic" w:eastAsia="Malgun Gothic" w:hAnsi="Malgun Gothic"/>
        </w:rPr>
        <w:t xml:space="preserve">Obesitas atau indeks </w:t>
      </w:r>
      <w:proofErr w:type="gramStart"/>
      <w:r w:rsidRPr="006F6591">
        <w:rPr>
          <w:rFonts w:ascii="Malgun Gothic" w:eastAsia="Malgun Gothic" w:hAnsi="Malgun Gothic"/>
        </w:rPr>
        <w:t>massa</w:t>
      </w:r>
      <w:proofErr w:type="gramEnd"/>
      <w:r w:rsidRPr="006F6591">
        <w:rPr>
          <w:rFonts w:ascii="Malgun Gothic" w:eastAsia="Malgun Gothic" w:hAnsi="Malgun Gothic"/>
        </w:rPr>
        <w:t xml:space="preserve"> tubuh (IMT) tinggi.  </w:t>
      </w:r>
    </w:p>
    <w:p w:rsidR="00134D01" w:rsidRPr="00134D01" w:rsidRDefault="00134D01" w:rsidP="00134D01">
      <w:pPr>
        <w:spacing w:after="0" w:line="240" w:lineRule="auto"/>
        <w:rPr>
          <w:rFonts w:ascii="Malgun Gothic" w:eastAsia="Malgun Gothic" w:hAnsi="Malgun Gothic"/>
        </w:rPr>
      </w:pPr>
    </w:p>
    <w:p w:rsidR="00134D01" w:rsidRPr="006F6591" w:rsidRDefault="00134D01" w:rsidP="00134D01">
      <w:pPr>
        <w:spacing w:after="0" w:line="240" w:lineRule="auto"/>
        <w:rPr>
          <w:rFonts w:ascii="Malgun Gothic" w:eastAsia="Malgun Gothic" w:hAnsi="Malgun Gothic"/>
          <w:b/>
          <w:bCs/>
        </w:rPr>
      </w:pPr>
      <w:r w:rsidRPr="006F6591">
        <w:rPr>
          <w:rFonts w:ascii="Malgun Gothic" w:eastAsia="Malgun Gothic" w:hAnsi="Malgun Gothic"/>
          <w:b/>
          <w:bCs/>
        </w:rPr>
        <w:t>SARAN PENGOBATAN</w:t>
      </w:r>
    </w:p>
    <w:p w:rsidR="00134D01" w:rsidRPr="0090269C" w:rsidRDefault="00134D01" w:rsidP="00134D01">
      <w:pPr>
        <w:spacing w:after="0" w:line="240" w:lineRule="auto"/>
        <w:rPr>
          <w:rFonts w:ascii="Malgun Gothic" w:eastAsia="Malgun Gothic" w:hAnsi="Malgun Gothic"/>
          <w:b/>
          <w:bCs/>
          <w:sz w:val="24"/>
          <w:szCs w:val="24"/>
        </w:rPr>
      </w:pPr>
      <w:r w:rsidRPr="0090269C">
        <w:rPr>
          <w:rFonts w:ascii="Malgun Gothic" w:eastAsia="Malgun Gothic" w:hAnsi="Malgun Gothic"/>
          <w:b/>
          <w:bCs/>
          <w:sz w:val="24"/>
          <w:szCs w:val="24"/>
        </w:rPr>
        <w:t xml:space="preserve">A. Pengobatan Medis  </w:t>
      </w:r>
    </w:p>
    <w:p w:rsidR="00134D01" w:rsidRPr="00134D01" w:rsidRDefault="00134D01" w:rsidP="00134D01">
      <w:pPr>
        <w:spacing w:after="0" w:line="240" w:lineRule="auto"/>
        <w:rPr>
          <w:rFonts w:ascii="Malgun Gothic" w:eastAsia="Malgun Gothic" w:hAnsi="Malgun Gothic"/>
        </w:rPr>
      </w:pPr>
      <w:r w:rsidRPr="00134D01">
        <w:rPr>
          <w:rFonts w:ascii="Malgun Gothic" w:eastAsia="Malgun Gothic" w:hAnsi="Malgun Gothic"/>
        </w:rPr>
        <w:t xml:space="preserve">1. Observasi dan Pemantauan:  </w:t>
      </w:r>
    </w:p>
    <w:p w:rsidR="00134D01" w:rsidRPr="006F6591" w:rsidRDefault="00134D01" w:rsidP="006F6591">
      <w:pPr>
        <w:pStyle w:val="ListParagraph"/>
        <w:numPr>
          <w:ilvl w:val="1"/>
          <w:numId w:val="16"/>
        </w:numPr>
        <w:spacing w:after="0" w:line="240" w:lineRule="auto"/>
        <w:ind w:left="567"/>
        <w:rPr>
          <w:rFonts w:ascii="Malgun Gothic" w:eastAsia="Malgun Gothic" w:hAnsi="Malgun Gothic"/>
        </w:rPr>
      </w:pPr>
      <w:r w:rsidRPr="006F6591">
        <w:rPr>
          <w:rFonts w:ascii="Malgun Gothic" w:eastAsia="Malgun Gothic" w:hAnsi="Malgun Gothic"/>
        </w:rPr>
        <w:t xml:space="preserve">Benjolan fibrokistik yang tidak menimbulkan gejala biasanya dipantau secara rutin melalui pemeriksaan fisik atau mamografi.  </w:t>
      </w:r>
    </w:p>
    <w:p w:rsidR="00134D01" w:rsidRPr="00134D01" w:rsidRDefault="00134D01" w:rsidP="00134D01">
      <w:pPr>
        <w:spacing w:after="0" w:line="240" w:lineRule="auto"/>
        <w:rPr>
          <w:rFonts w:ascii="Malgun Gothic" w:eastAsia="Malgun Gothic" w:hAnsi="Malgun Gothic"/>
        </w:rPr>
      </w:pPr>
      <w:r w:rsidRPr="00134D01">
        <w:rPr>
          <w:rFonts w:ascii="Malgun Gothic" w:eastAsia="Malgun Gothic" w:hAnsi="Malgun Gothic"/>
        </w:rPr>
        <w:t xml:space="preserve">2. Obat-obatan:  </w:t>
      </w:r>
    </w:p>
    <w:p w:rsidR="00134D01" w:rsidRPr="006F6591" w:rsidRDefault="00134D01" w:rsidP="006F6591">
      <w:pPr>
        <w:pStyle w:val="ListParagraph"/>
        <w:numPr>
          <w:ilvl w:val="1"/>
          <w:numId w:val="14"/>
        </w:numPr>
        <w:spacing w:after="0" w:line="240" w:lineRule="auto"/>
        <w:ind w:left="567"/>
        <w:rPr>
          <w:rFonts w:ascii="Malgun Gothic" w:eastAsia="Malgun Gothic" w:hAnsi="Malgun Gothic"/>
        </w:rPr>
      </w:pPr>
      <w:r w:rsidRPr="006F6591">
        <w:rPr>
          <w:rFonts w:ascii="Malgun Gothic" w:eastAsia="Malgun Gothic" w:hAnsi="Malgun Gothic"/>
        </w:rPr>
        <w:t xml:space="preserve">Analgesik: Obat anti nyeri seperti ibuprofen untuk meredakan nyeri payudara.  </w:t>
      </w:r>
    </w:p>
    <w:p w:rsidR="00134D01" w:rsidRPr="006F6591" w:rsidRDefault="00134D01" w:rsidP="006F6591">
      <w:pPr>
        <w:pStyle w:val="ListParagraph"/>
        <w:numPr>
          <w:ilvl w:val="1"/>
          <w:numId w:val="14"/>
        </w:numPr>
        <w:spacing w:after="0" w:line="240" w:lineRule="auto"/>
        <w:ind w:left="567"/>
        <w:rPr>
          <w:rFonts w:ascii="Malgun Gothic" w:eastAsia="Malgun Gothic" w:hAnsi="Malgun Gothic"/>
        </w:rPr>
      </w:pPr>
      <w:r w:rsidRPr="006F6591">
        <w:rPr>
          <w:rFonts w:ascii="Malgun Gothic" w:eastAsia="Malgun Gothic" w:hAnsi="Malgun Gothic"/>
        </w:rPr>
        <w:t xml:space="preserve">Terapi Hormonal: Pil KB atau obat yang mengatur hormon untuk mengurangi gejala.  </w:t>
      </w:r>
    </w:p>
    <w:p w:rsidR="00134D01" w:rsidRPr="00134D01" w:rsidRDefault="00134D01" w:rsidP="00134D01">
      <w:pPr>
        <w:spacing w:after="0" w:line="240" w:lineRule="auto"/>
        <w:rPr>
          <w:rFonts w:ascii="Malgun Gothic" w:eastAsia="Malgun Gothic" w:hAnsi="Malgun Gothic"/>
        </w:rPr>
      </w:pPr>
      <w:r w:rsidRPr="00134D01">
        <w:rPr>
          <w:rFonts w:ascii="Malgun Gothic" w:eastAsia="Malgun Gothic" w:hAnsi="Malgun Gothic"/>
        </w:rPr>
        <w:t xml:space="preserve">3. Prosedur Bedah:  </w:t>
      </w:r>
    </w:p>
    <w:p w:rsidR="00134D01" w:rsidRPr="006F6591" w:rsidRDefault="00134D01" w:rsidP="006F6591">
      <w:pPr>
        <w:pStyle w:val="ListParagraph"/>
        <w:numPr>
          <w:ilvl w:val="1"/>
          <w:numId w:val="12"/>
        </w:numPr>
        <w:spacing w:after="0" w:line="240" w:lineRule="auto"/>
        <w:ind w:left="567"/>
        <w:rPr>
          <w:rFonts w:ascii="Malgun Gothic" w:eastAsia="Malgun Gothic" w:hAnsi="Malgun Gothic"/>
        </w:rPr>
      </w:pPr>
      <w:r w:rsidRPr="006F6591">
        <w:rPr>
          <w:rFonts w:ascii="Malgun Gothic" w:eastAsia="Malgun Gothic" w:hAnsi="Malgun Gothic"/>
        </w:rPr>
        <w:t xml:space="preserve">Aspirasi Kista: Mengeluarkan cairan dari kista menggunakan jarum jika kista besar atau menyebabkan ketidaknyamanan.  </w:t>
      </w:r>
    </w:p>
    <w:p w:rsidR="00134D01" w:rsidRPr="006F6591" w:rsidRDefault="00134D01" w:rsidP="006F6591">
      <w:pPr>
        <w:pStyle w:val="ListParagraph"/>
        <w:numPr>
          <w:ilvl w:val="1"/>
          <w:numId w:val="12"/>
        </w:numPr>
        <w:spacing w:after="0" w:line="240" w:lineRule="auto"/>
        <w:ind w:left="567"/>
        <w:rPr>
          <w:rFonts w:ascii="Malgun Gothic" w:eastAsia="Malgun Gothic" w:hAnsi="Malgun Gothic"/>
        </w:rPr>
      </w:pPr>
      <w:r w:rsidRPr="006F6591">
        <w:rPr>
          <w:rFonts w:ascii="Malgun Gothic" w:eastAsia="Malgun Gothic" w:hAnsi="Malgun Gothic"/>
        </w:rPr>
        <w:t xml:space="preserve">Biopsi: Jika ada kecurigaan kanker, biopsi dilakukan untuk analisis lebih lanjut.  </w:t>
      </w:r>
    </w:p>
    <w:p w:rsidR="00134D01" w:rsidRPr="0090269C" w:rsidRDefault="00134D01" w:rsidP="00134D01">
      <w:pPr>
        <w:spacing w:after="0" w:line="240" w:lineRule="auto"/>
        <w:rPr>
          <w:rFonts w:ascii="Malgun Gothic" w:eastAsia="Malgun Gothic" w:hAnsi="Malgun Gothic"/>
          <w:b/>
          <w:bCs/>
          <w:sz w:val="24"/>
          <w:szCs w:val="24"/>
        </w:rPr>
      </w:pPr>
      <w:r w:rsidRPr="0090269C">
        <w:rPr>
          <w:rFonts w:ascii="Malgun Gothic" w:eastAsia="Malgun Gothic" w:hAnsi="Malgun Gothic"/>
          <w:b/>
          <w:bCs/>
          <w:sz w:val="24"/>
          <w:szCs w:val="24"/>
        </w:rPr>
        <w:t xml:space="preserve">B. Pengobatan Herbal &amp; Thibb An-Nabawi  </w:t>
      </w:r>
    </w:p>
    <w:p w:rsidR="00134D01" w:rsidRPr="00134D01" w:rsidRDefault="00134D01" w:rsidP="00134D01">
      <w:pPr>
        <w:spacing w:after="0" w:line="240" w:lineRule="auto"/>
        <w:rPr>
          <w:rFonts w:ascii="Malgun Gothic" w:eastAsia="Malgun Gothic" w:hAnsi="Malgun Gothic"/>
        </w:rPr>
      </w:pPr>
      <w:r w:rsidRPr="00134D01">
        <w:rPr>
          <w:rFonts w:ascii="Malgun Gothic" w:eastAsia="Malgun Gothic" w:hAnsi="Malgun Gothic"/>
        </w:rPr>
        <w:t xml:space="preserve">1. Herbal &amp; Ramuan:  </w:t>
      </w:r>
    </w:p>
    <w:p w:rsidR="00134D01" w:rsidRPr="006F6591" w:rsidRDefault="00134D01" w:rsidP="006F6591">
      <w:pPr>
        <w:pStyle w:val="ListParagraph"/>
        <w:numPr>
          <w:ilvl w:val="1"/>
          <w:numId w:val="20"/>
        </w:numPr>
        <w:spacing w:after="0" w:line="240" w:lineRule="auto"/>
        <w:ind w:left="709"/>
        <w:rPr>
          <w:rFonts w:ascii="Malgun Gothic" w:eastAsia="Malgun Gothic" w:hAnsi="Malgun Gothic"/>
        </w:rPr>
      </w:pPr>
      <w:r w:rsidRPr="006F6591">
        <w:rPr>
          <w:rFonts w:ascii="Malgun Gothic" w:eastAsia="Malgun Gothic" w:hAnsi="Malgun Gothic"/>
        </w:rPr>
        <w:lastRenderedPageBreak/>
        <w:t xml:space="preserve">Daun Sirih: Direbus dan diminum untuk membantu mengurangi peradangan dan infeksi.  </w:t>
      </w:r>
    </w:p>
    <w:p w:rsidR="00134D01" w:rsidRPr="006F6591" w:rsidRDefault="00134D01" w:rsidP="006F6591">
      <w:pPr>
        <w:pStyle w:val="ListParagraph"/>
        <w:numPr>
          <w:ilvl w:val="1"/>
          <w:numId w:val="20"/>
        </w:numPr>
        <w:spacing w:after="0" w:line="240" w:lineRule="auto"/>
        <w:ind w:left="709"/>
        <w:rPr>
          <w:rFonts w:ascii="Malgun Gothic" w:eastAsia="Malgun Gothic" w:hAnsi="Malgun Gothic"/>
        </w:rPr>
      </w:pPr>
      <w:r w:rsidRPr="006F6591">
        <w:rPr>
          <w:rFonts w:ascii="Malgun Gothic" w:eastAsia="Malgun Gothic" w:hAnsi="Malgun Gothic"/>
        </w:rPr>
        <w:t xml:space="preserve">Kunyit: Bersifat antioksidan dan anti-inflamasi, membantu menyeimbangkan hormon.  </w:t>
      </w:r>
    </w:p>
    <w:p w:rsidR="00134D01" w:rsidRPr="006F6591" w:rsidRDefault="00134D01" w:rsidP="006F6591">
      <w:pPr>
        <w:pStyle w:val="ListParagraph"/>
        <w:numPr>
          <w:ilvl w:val="1"/>
          <w:numId w:val="20"/>
        </w:numPr>
        <w:spacing w:after="0" w:line="240" w:lineRule="auto"/>
        <w:ind w:left="709"/>
        <w:rPr>
          <w:rFonts w:ascii="Malgun Gothic" w:eastAsia="Malgun Gothic" w:hAnsi="Malgun Gothic"/>
        </w:rPr>
      </w:pPr>
      <w:r w:rsidRPr="006F6591">
        <w:rPr>
          <w:rFonts w:ascii="Malgun Gothic" w:eastAsia="Malgun Gothic" w:hAnsi="Malgun Gothic"/>
        </w:rPr>
        <w:t xml:space="preserve">Kayu Manis: Membantu mengurangi resistensi insulin dan ketidakseimbangan hormonal.  </w:t>
      </w:r>
    </w:p>
    <w:p w:rsidR="00134D01" w:rsidRPr="006F6591" w:rsidRDefault="00134D01" w:rsidP="006F6591">
      <w:pPr>
        <w:pStyle w:val="ListParagraph"/>
        <w:numPr>
          <w:ilvl w:val="1"/>
          <w:numId w:val="20"/>
        </w:numPr>
        <w:spacing w:after="0" w:line="240" w:lineRule="auto"/>
        <w:ind w:left="709"/>
        <w:rPr>
          <w:rFonts w:ascii="Malgun Gothic" w:eastAsia="Malgun Gothic" w:hAnsi="Malgun Gothic"/>
        </w:rPr>
      </w:pPr>
      <w:r w:rsidRPr="006F6591">
        <w:rPr>
          <w:rFonts w:ascii="Malgun Gothic" w:eastAsia="Malgun Gothic" w:hAnsi="Malgun Gothic"/>
        </w:rPr>
        <w:t xml:space="preserve">Madu Murni: Meningkatkan daya tahan tubuh dan membantu regenerasi sel.  </w:t>
      </w:r>
    </w:p>
    <w:p w:rsidR="00134D01" w:rsidRPr="006F6591" w:rsidRDefault="00134D01" w:rsidP="006F6591">
      <w:pPr>
        <w:pStyle w:val="ListParagraph"/>
        <w:numPr>
          <w:ilvl w:val="1"/>
          <w:numId w:val="20"/>
        </w:numPr>
        <w:spacing w:after="0" w:line="240" w:lineRule="auto"/>
        <w:ind w:left="709"/>
        <w:rPr>
          <w:rFonts w:ascii="Malgun Gothic" w:eastAsia="Malgun Gothic" w:hAnsi="Malgun Gothic"/>
        </w:rPr>
      </w:pPr>
      <w:r w:rsidRPr="006F6591">
        <w:rPr>
          <w:rFonts w:ascii="Malgun Gothic" w:eastAsia="Malgun Gothic" w:hAnsi="Malgun Gothic"/>
        </w:rPr>
        <w:t xml:space="preserve">Jahe: Mengurangi rasa sakit dan peradangan di jaringan payudara.  </w:t>
      </w:r>
    </w:p>
    <w:p w:rsidR="00134D01" w:rsidRPr="00134D01" w:rsidRDefault="00134D01" w:rsidP="00134D01">
      <w:pPr>
        <w:spacing w:after="0" w:line="240" w:lineRule="auto"/>
        <w:rPr>
          <w:rFonts w:ascii="Malgun Gothic" w:eastAsia="Malgun Gothic" w:hAnsi="Malgun Gothic"/>
        </w:rPr>
      </w:pPr>
      <w:r w:rsidRPr="00134D01">
        <w:rPr>
          <w:rFonts w:ascii="Malgun Gothic" w:eastAsia="Malgun Gothic" w:hAnsi="Malgun Gothic"/>
        </w:rPr>
        <w:t xml:space="preserve">2. Terapi Bekam (Hijamah):  </w:t>
      </w:r>
    </w:p>
    <w:p w:rsidR="00134D01" w:rsidRPr="006F6591" w:rsidRDefault="00134D01" w:rsidP="006F6591">
      <w:pPr>
        <w:pStyle w:val="ListParagraph"/>
        <w:numPr>
          <w:ilvl w:val="1"/>
          <w:numId w:val="18"/>
        </w:numPr>
        <w:spacing w:after="0" w:line="240" w:lineRule="auto"/>
        <w:ind w:left="709"/>
        <w:rPr>
          <w:rFonts w:ascii="Malgun Gothic" w:eastAsia="Malgun Gothic" w:hAnsi="Malgun Gothic"/>
        </w:rPr>
      </w:pPr>
      <w:r w:rsidRPr="006F6591">
        <w:rPr>
          <w:rFonts w:ascii="Malgun Gothic" w:eastAsia="Malgun Gothic" w:hAnsi="Malgun Gothic"/>
        </w:rPr>
        <w:t xml:space="preserve">Titik Bekam: Area lokal di punggung atau dada untuk memperbaiki aliran darah dan mengurangi nyeri.  </w:t>
      </w:r>
    </w:p>
    <w:p w:rsidR="00134D01" w:rsidRPr="006F6591" w:rsidRDefault="00134D01" w:rsidP="006F6591">
      <w:pPr>
        <w:pStyle w:val="ListParagraph"/>
        <w:numPr>
          <w:ilvl w:val="1"/>
          <w:numId w:val="18"/>
        </w:numPr>
        <w:spacing w:after="0" w:line="240" w:lineRule="auto"/>
        <w:ind w:left="709"/>
        <w:rPr>
          <w:rFonts w:ascii="Malgun Gothic" w:eastAsia="Malgun Gothic" w:hAnsi="Malgun Gothic"/>
        </w:rPr>
      </w:pPr>
      <w:r w:rsidRPr="006F6591">
        <w:rPr>
          <w:rFonts w:ascii="Malgun Gothic" w:eastAsia="Malgun Gothic" w:hAnsi="Malgun Gothic"/>
        </w:rPr>
        <w:t xml:space="preserve">Frekuensi: Setiap 2 minggu sekali sesuai kondisi pasien.  </w:t>
      </w:r>
    </w:p>
    <w:p w:rsidR="00134D01" w:rsidRPr="00134D01" w:rsidRDefault="00134D01" w:rsidP="00134D01">
      <w:pPr>
        <w:spacing w:after="0" w:line="240" w:lineRule="auto"/>
        <w:rPr>
          <w:rFonts w:ascii="Malgun Gothic" w:eastAsia="Malgun Gothic" w:hAnsi="Malgun Gothic"/>
        </w:rPr>
      </w:pPr>
      <w:r w:rsidRPr="00134D01">
        <w:rPr>
          <w:rFonts w:ascii="Malgun Gothic" w:eastAsia="Malgun Gothic" w:hAnsi="Malgun Gothic"/>
        </w:rPr>
        <w:t xml:space="preserve">3. Konsumsi Talbinah (Bubur Gandum): Membantu menenangkan saraf dan menjaga kesehatan pencernaan serta hormon.  </w:t>
      </w:r>
    </w:p>
    <w:p w:rsidR="00134D01" w:rsidRPr="00134D01" w:rsidRDefault="00134D01" w:rsidP="00134D01">
      <w:pPr>
        <w:spacing w:after="0" w:line="240" w:lineRule="auto"/>
        <w:rPr>
          <w:rFonts w:ascii="Malgun Gothic" w:eastAsia="Malgun Gothic" w:hAnsi="Malgun Gothic"/>
        </w:rPr>
      </w:pPr>
    </w:p>
    <w:p w:rsidR="00134D01" w:rsidRPr="006F6591" w:rsidRDefault="00134D01" w:rsidP="00134D01">
      <w:pPr>
        <w:spacing w:after="0" w:line="240" w:lineRule="auto"/>
        <w:rPr>
          <w:rFonts w:ascii="Malgun Gothic" w:eastAsia="Malgun Gothic" w:hAnsi="Malgun Gothic"/>
          <w:b/>
          <w:bCs/>
          <w:sz w:val="24"/>
          <w:szCs w:val="24"/>
        </w:rPr>
      </w:pPr>
      <w:r w:rsidRPr="006F6591">
        <w:rPr>
          <w:rFonts w:ascii="Malgun Gothic" w:eastAsia="Malgun Gothic" w:hAnsi="Malgun Gothic"/>
          <w:b/>
          <w:bCs/>
          <w:sz w:val="24"/>
          <w:szCs w:val="24"/>
        </w:rPr>
        <w:t>REKOMENDASI DIET</w:t>
      </w:r>
    </w:p>
    <w:p w:rsidR="00134D01" w:rsidRPr="0090269C" w:rsidRDefault="00134D01" w:rsidP="00134D01">
      <w:pPr>
        <w:spacing w:after="0" w:line="240" w:lineRule="auto"/>
        <w:rPr>
          <w:rFonts w:ascii="Malgun Gothic" w:eastAsia="Malgun Gothic" w:hAnsi="Malgun Gothic"/>
          <w:b/>
          <w:bCs/>
          <w:sz w:val="24"/>
          <w:szCs w:val="24"/>
        </w:rPr>
      </w:pPr>
      <w:r w:rsidRPr="0090269C">
        <w:rPr>
          <w:rFonts w:ascii="Malgun Gothic" w:eastAsia="Malgun Gothic" w:hAnsi="Malgun Gothic"/>
          <w:b/>
          <w:bCs/>
          <w:sz w:val="24"/>
          <w:szCs w:val="24"/>
        </w:rPr>
        <w:t xml:space="preserve">A. Makanan yang Disarankan:  </w:t>
      </w:r>
    </w:p>
    <w:p w:rsidR="00134D01" w:rsidRPr="006F6591" w:rsidRDefault="00134D01" w:rsidP="006F6591">
      <w:pPr>
        <w:pStyle w:val="ListParagraph"/>
        <w:numPr>
          <w:ilvl w:val="1"/>
          <w:numId w:val="26"/>
        </w:numPr>
        <w:spacing w:after="0" w:line="240" w:lineRule="auto"/>
        <w:ind w:left="709"/>
        <w:rPr>
          <w:rFonts w:ascii="Malgun Gothic" w:eastAsia="Malgun Gothic" w:hAnsi="Malgun Gothic"/>
        </w:rPr>
      </w:pPr>
      <w:r w:rsidRPr="006F6591">
        <w:rPr>
          <w:rFonts w:ascii="Malgun Gothic" w:eastAsia="Malgun Gothic" w:hAnsi="Malgun Gothic"/>
        </w:rPr>
        <w:t xml:space="preserve">Antioksidan Tinggi: Buah-buahan seperti jeruk, stroberi, apel, dan sayuran hijau.  </w:t>
      </w:r>
    </w:p>
    <w:p w:rsidR="00134D01" w:rsidRPr="006F6591" w:rsidRDefault="00134D01" w:rsidP="006F6591">
      <w:pPr>
        <w:pStyle w:val="ListParagraph"/>
        <w:numPr>
          <w:ilvl w:val="1"/>
          <w:numId w:val="26"/>
        </w:numPr>
        <w:spacing w:after="0" w:line="240" w:lineRule="auto"/>
        <w:ind w:left="709"/>
        <w:rPr>
          <w:rFonts w:ascii="Malgun Gothic" w:eastAsia="Malgun Gothic" w:hAnsi="Malgun Gothic"/>
        </w:rPr>
      </w:pPr>
      <w:r w:rsidRPr="006F6591">
        <w:rPr>
          <w:rFonts w:ascii="Malgun Gothic" w:eastAsia="Malgun Gothic" w:hAnsi="Malgun Gothic"/>
        </w:rPr>
        <w:t xml:space="preserve">Omega-3: Ikan berlemak seperti salmon, sarden, dan tuna untuk menyeimbangkan hormon.  </w:t>
      </w:r>
    </w:p>
    <w:p w:rsidR="00134D01" w:rsidRPr="006F6591" w:rsidRDefault="00134D01" w:rsidP="006F6591">
      <w:pPr>
        <w:pStyle w:val="ListParagraph"/>
        <w:numPr>
          <w:ilvl w:val="1"/>
          <w:numId w:val="26"/>
        </w:numPr>
        <w:spacing w:after="0" w:line="240" w:lineRule="auto"/>
        <w:ind w:left="709"/>
        <w:rPr>
          <w:rFonts w:ascii="Malgun Gothic" w:eastAsia="Malgun Gothic" w:hAnsi="Malgun Gothic"/>
        </w:rPr>
      </w:pPr>
      <w:r w:rsidRPr="006F6591">
        <w:rPr>
          <w:rFonts w:ascii="Malgun Gothic" w:eastAsia="Malgun Gothic" w:hAnsi="Malgun Gothic"/>
        </w:rPr>
        <w:t xml:space="preserve">Serat Tinggi: Oatmeal, biji-bijian utuh, dan sayuran untuk mendukung metabolisme tubuh.  </w:t>
      </w:r>
    </w:p>
    <w:p w:rsidR="00134D01" w:rsidRPr="006F6591" w:rsidRDefault="00134D01" w:rsidP="006F6591">
      <w:pPr>
        <w:pStyle w:val="ListParagraph"/>
        <w:numPr>
          <w:ilvl w:val="1"/>
          <w:numId w:val="26"/>
        </w:numPr>
        <w:spacing w:after="0" w:line="240" w:lineRule="auto"/>
        <w:ind w:left="709"/>
        <w:rPr>
          <w:rFonts w:ascii="Malgun Gothic" w:eastAsia="Malgun Gothic" w:hAnsi="Malgun Gothic"/>
        </w:rPr>
      </w:pPr>
      <w:r w:rsidRPr="006F6591">
        <w:rPr>
          <w:rFonts w:ascii="Malgun Gothic" w:eastAsia="Malgun Gothic" w:hAnsi="Malgun Gothic"/>
        </w:rPr>
        <w:t xml:space="preserve">Air Putih: Untuk menjaga hidrasi tubuh dan mendukung detoksifikasi.  </w:t>
      </w:r>
    </w:p>
    <w:p w:rsidR="00134D01" w:rsidRPr="006F6591" w:rsidRDefault="00134D01" w:rsidP="006F6591">
      <w:pPr>
        <w:pStyle w:val="ListParagraph"/>
        <w:numPr>
          <w:ilvl w:val="1"/>
          <w:numId w:val="26"/>
        </w:numPr>
        <w:spacing w:after="0" w:line="240" w:lineRule="auto"/>
        <w:ind w:left="709"/>
        <w:rPr>
          <w:rFonts w:ascii="Malgun Gothic" w:eastAsia="Malgun Gothic" w:hAnsi="Malgun Gothic"/>
        </w:rPr>
      </w:pPr>
      <w:r w:rsidRPr="006F6591">
        <w:rPr>
          <w:rFonts w:ascii="Malgun Gothic" w:eastAsia="Malgun Gothic" w:hAnsi="Malgun Gothic"/>
        </w:rPr>
        <w:t xml:space="preserve">Makanan Kaya Zat Besi: Bayam, kacang-kacangan, dan daging tanpa lemak untuk mencegah anemia.  </w:t>
      </w:r>
    </w:p>
    <w:p w:rsidR="00134D01" w:rsidRPr="0090269C" w:rsidRDefault="00134D01" w:rsidP="00134D01">
      <w:pPr>
        <w:spacing w:after="0" w:line="240" w:lineRule="auto"/>
        <w:rPr>
          <w:rFonts w:ascii="Malgun Gothic" w:eastAsia="Malgun Gothic" w:hAnsi="Malgun Gothic"/>
          <w:b/>
          <w:bCs/>
          <w:sz w:val="24"/>
          <w:szCs w:val="24"/>
        </w:rPr>
      </w:pPr>
      <w:r w:rsidRPr="0090269C">
        <w:rPr>
          <w:rFonts w:ascii="Malgun Gothic" w:eastAsia="Malgun Gothic" w:hAnsi="Malgun Gothic"/>
          <w:b/>
          <w:bCs/>
          <w:sz w:val="24"/>
          <w:szCs w:val="24"/>
        </w:rPr>
        <w:t xml:space="preserve">B. Makanan yang Harus Dihindari:  </w:t>
      </w:r>
    </w:p>
    <w:p w:rsidR="00134D01" w:rsidRPr="006F6591" w:rsidRDefault="00134D01" w:rsidP="006F6591">
      <w:pPr>
        <w:pStyle w:val="ListParagraph"/>
        <w:numPr>
          <w:ilvl w:val="1"/>
          <w:numId w:val="28"/>
        </w:numPr>
        <w:spacing w:after="0" w:line="240" w:lineRule="auto"/>
        <w:ind w:left="709"/>
        <w:rPr>
          <w:rFonts w:ascii="Malgun Gothic" w:eastAsia="Malgun Gothic" w:hAnsi="Malgun Gothic"/>
        </w:rPr>
      </w:pPr>
      <w:r w:rsidRPr="006F6591">
        <w:rPr>
          <w:rFonts w:ascii="Malgun Gothic" w:eastAsia="Malgun Gothic" w:hAnsi="Malgun Gothic"/>
        </w:rPr>
        <w:t xml:space="preserve">Makanan tinggi gula: Permen, kue, minuman </w:t>
      </w:r>
      <w:proofErr w:type="gramStart"/>
      <w:r w:rsidRPr="006F6591">
        <w:rPr>
          <w:rFonts w:ascii="Malgun Gothic" w:eastAsia="Malgun Gothic" w:hAnsi="Malgun Gothic"/>
        </w:rPr>
        <w:t>manis</w:t>
      </w:r>
      <w:proofErr w:type="gramEnd"/>
      <w:r w:rsidRPr="006F6591">
        <w:rPr>
          <w:rFonts w:ascii="Malgun Gothic" w:eastAsia="Malgun Gothic" w:hAnsi="Malgun Gothic"/>
        </w:rPr>
        <w:t xml:space="preserve">.  </w:t>
      </w:r>
    </w:p>
    <w:p w:rsidR="00134D01" w:rsidRPr="006F6591" w:rsidRDefault="00134D01" w:rsidP="006F6591">
      <w:pPr>
        <w:pStyle w:val="ListParagraph"/>
        <w:numPr>
          <w:ilvl w:val="1"/>
          <w:numId w:val="28"/>
        </w:numPr>
        <w:spacing w:after="0" w:line="240" w:lineRule="auto"/>
        <w:ind w:left="709"/>
        <w:rPr>
          <w:rFonts w:ascii="Malgun Gothic" w:eastAsia="Malgun Gothic" w:hAnsi="Malgun Gothic"/>
        </w:rPr>
      </w:pPr>
      <w:r w:rsidRPr="006F6591">
        <w:rPr>
          <w:rFonts w:ascii="Malgun Gothic" w:eastAsia="Malgun Gothic" w:hAnsi="Malgun Gothic"/>
        </w:rPr>
        <w:t xml:space="preserve">Makanan olahan: Keripik, makanan kaleng, dan camilan asin.  </w:t>
      </w:r>
    </w:p>
    <w:p w:rsidR="00134D01" w:rsidRPr="006F6591" w:rsidRDefault="00134D01" w:rsidP="006F6591">
      <w:pPr>
        <w:pStyle w:val="ListParagraph"/>
        <w:numPr>
          <w:ilvl w:val="1"/>
          <w:numId w:val="28"/>
        </w:numPr>
        <w:spacing w:after="0" w:line="240" w:lineRule="auto"/>
        <w:ind w:left="709"/>
        <w:rPr>
          <w:rFonts w:ascii="Malgun Gothic" w:eastAsia="Malgun Gothic" w:hAnsi="Malgun Gothic"/>
        </w:rPr>
      </w:pPr>
      <w:r w:rsidRPr="006F6591">
        <w:rPr>
          <w:rFonts w:ascii="Malgun Gothic" w:eastAsia="Malgun Gothic" w:hAnsi="Malgun Gothic"/>
        </w:rPr>
        <w:t xml:space="preserve">Makanan berbahan kimia: Pewarna, perasa, atau pengawet buatan.  </w:t>
      </w:r>
    </w:p>
    <w:p w:rsidR="00134D01" w:rsidRPr="006F6591" w:rsidRDefault="00134D01" w:rsidP="006F6591">
      <w:pPr>
        <w:pStyle w:val="ListParagraph"/>
        <w:numPr>
          <w:ilvl w:val="1"/>
          <w:numId w:val="28"/>
        </w:numPr>
        <w:spacing w:after="0" w:line="240" w:lineRule="auto"/>
        <w:ind w:left="709"/>
        <w:rPr>
          <w:rFonts w:ascii="Malgun Gothic" w:eastAsia="Malgun Gothic" w:hAnsi="Malgun Gothic"/>
        </w:rPr>
      </w:pPr>
      <w:r w:rsidRPr="006F6591">
        <w:rPr>
          <w:rFonts w:ascii="Malgun Gothic" w:eastAsia="Malgun Gothic" w:hAnsi="Malgun Gothic"/>
        </w:rPr>
        <w:t xml:space="preserve">Makanan gorengan: Keripik, gorengan, dan makanan cepat saji.  </w:t>
      </w:r>
    </w:p>
    <w:p w:rsidR="00134D01" w:rsidRPr="00134D01" w:rsidRDefault="00134D01" w:rsidP="00134D01">
      <w:pPr>
        <w:spacing w:after="0" w:line="240" w:lineRule="auto"/>
        <w:rPr>
          <w:rFonts w:ascii="Malgun Gothic" w:eastAsia="Malgun Gothic" w:hAnsi="Malgun Gothic"/>
        </w:rPr>
      </w:pPr>
    </w:p>
    <w:p w:rsidR="00134D01" w:rsidRPr="006F6591" w:rsidRDefault="00134D01" w:rsidP="00134D01">
      <w:pPr>
        <w:spacing w:after="0" w:line="240" w:lineRule="auto"/>
        <w:rPr>
          <w:rFonts w:ascii="Malgun Gothic" w:eastAsia="Malgun Gothic" w:hAnsi="Malgun Gothic"/>
          <w:b/>
          <w:bCs/>
          <w:sz w:val="24"/>
          <w:szCs w:val="24"/>
        </w:rPr>
      </w:pPr>
      <w:r w:rsidRPr="006F6591">
        <w:rPr>
          <w:rFonts w:ascii="Malgun Gothic" w:eastAsia="Malgun Gothic" w:hAnsi="Malgun Gothic"/>
          <w:b/>
          <w:bCs/>
          <w:sz w:val="24"/>
          <w:szCs w:val="24"/>
        </w:rPr>
        <w:t xml:space="preserve">MODIFIKASI GAYA HIDUP  </w:t>
      </w:r>
    </w:p>
    <w:p w:rsidR="00134D01" w:rsidRPr="006F6591" w:rsidRDefault="00134D01" w:rsidP="006F6591">
      <w:pPr>
        <w:pStyle w:val="ListParagraph"/>
        <w:numPr>
          <w:ilvl w:val="1"/>
          <w:numId w:val="30"/>
        </w:numPr>
        <w:spacing w:after="0" w:line="240" w:lineRule="auto"/>
        <w:ind w:left="426"/>
        <w:rPr>
          <w:rFonts w:ascii="Malgun Gothic" w:eastAsia="Malgun Gothic" w:hAnsi="Malgun Gothic"/>
        </w:rPr>
      </w:pPr>
      <w:r w:rsidRPr="006F6591">
        <w:rPr>
          <w:rFonts w:ascii="Malgun Gothic" w:eastAsia="Malgun Gothic" w:hAnsi="Malgun Gothic"/>
        </w:rPr>
        <w:t xml:space="preserve">Kelola stres dengan teknik relaksasi seperti meditasi, yoga, atau pernapasan dalam.  </w:t>
      </w:r>
    </w:p>
    <w:p w:rsidR="00134D01" w:rsidRPr="006F6591" w:rsidRDefault="00134D01" w:rsidP="006F6591">
      <w:pPr>
        <w:pStyle w:val="ListParagraph"/>
        <w:numPr>
          <w:ilvl w:val="1"/>
          <w:numId w:val="30"/>
        </w:numPr>
        <w:spacing w:after="0" w:line="240" w:lineRule="auto"/>
        <w:ind w:left="426"/>
        <w:rPr>
          <w:rFonts w:ascii="Malgun Gothic" w:eastAsia="Malgun Gothic" w:hAnsi="Malgun Gothic"/>
        </w:rPr>
      </w:pPr>
      <w:r w:rsidRPr="006F6591">
        <w:rPr>
          <w:rFonts w:ascii="Malgun Gothic" w:eastAsia="Malgun Gothic" w:hAnsi="Malgun Gothic"/>
        </w:rPr>
        <w:t xml:space="preserve">Lakukan aktivitas fisik secara teratur untuk menjaga keseimbangan hormon.  </w:t>
      </w:r>
    </w:p>
    <w:p w:rsidR="00134D01" w:rsidRPr="006F6591" w:rsidRDefault="00134D01" w:rsidP="006F6591">
      <w:pPr>
        <w:pStyle w:val="ListParagraph"/>
        <w:numPr>
          <w:ilvl w:val="1"/>
          <w:numId w:val="30"/>
        </w:numPr>
        <w:spacing w:after="0" w:line="240" w:lineRule="auto"/>
        <w:ind w:left="426"/>
        <w:rPr>
          <w:rFonts w:ascii="Malgun Gothic" w:eastAsia="Malgun Gothic" w:hAnsi="Malgun Gothic"/>
        </w:rPr>
      </w:pPr>
      <w:r w:rsidRPr="006F6591">
        <w:rPr>
          <w:rFonts w:ascii="Malgun Gothic" w:eastAsia="Malgun Gothic" w:hAnsi="Malgun Gothic"/>
        </w:rPr>
        <w:lastRenderedPageBreak/>
        <w:t xml:space="preserve">Hindari konsumsi alkohol dan rokok.  </w:t>
      </w:r>
    </w:p>
    <w:p w:rsidR="00134D01" w:rsidRPr="006F6591" w:rsidRDefault="00134D01" w:rsidP="006F6591">
      <w:pPr>
        <w:pStyle w:val="ListParagraph"/>
        <w:numPr>
          <w:ilvl w:val="1"/>
          <w:numId w:val="30"/>
        </w:numPr>
        <w:spacing w:after="0" w:line="240" w:lineRule="auto"/>
        <w:ind w:left="426"/>
        <w:rPr>
          <w:rFonts w:ascii="Malgun Gothic" w:eastAsia="Malgun Gothic" w:hAnsi="Malgun Gothic"/>
        </w:rPr>
      </w:pPr>
      <w:r w:rsidRPr="006F6591">
        <w:rPr>
          <w:rFonts w:ascii="Malgun Gothic" w:eastAsia="Malgun Gothic" w:hAnsi="Malgun Gothic"/>
        </w:rPr>
        <w:t xml:space="preserve">Lakukan pemeriksaan payudara mandiri (SADARI) setiap bulan setelah menstruasi.  </w:t>
      </w:r>
    </w:p>
    <w:p w:rsidR="00134D01" w:rsidRPr="006F6591" w:rsidRDefault="00134D01" w:rsidP="006F6591">
      <w:pPr>
        <w:pStyle w:val="ListParagraph"/>
        <w:numPr>
          <w:ilvl w:val="1"/>
          <w:numId w:val="30"/>
        </w:numPr>
        <w:spacing w:after="0" w:line="240" w:lineRule="auto"/>
        <w:ind w:left="426"/>
        <w:rPr>
          <w:rFonts w:ascii="Malgun Gothic" w:eastAsia="Malgun Gothic" w:hAnsi="Malgun Gothic"/>
        </w:rPr>
      </w:pPr>
      <w:r w:rsidRPr="006F6591">
        <w:rPr>
          <w:rFonts w:ascii="Malgun Gothic" w:eastAsia="Malgun Gothic" w:hAnsi="Malgun Gothic"/>
        </w:rPr>
        <w:t xml:space="preserve">Tidur yang cukup (7-8 jam per malam) untuk menjaga kesehatan hormonal dan tubuh secara keseluruhan.  </w:t>
      </w:r>
    </w:p>
    <w:p w:rsidR="006F6591" w:rsidRDefault="006F6591" w:rsidP="00134D01">
      <w:pPr>
        <w:spacing w:after="0" w:line="240" w:lineRule="auto"/>
        <w:rPr>
          <w:rFonts w:ascii="Malgun Gothic" w:eastAsia="Malgun Gothic" w:hAnsi="Malgun Gothic"/>
        </w:rPr>
      </w:pPr>
    </w:p>
    <w:p w:rsidR="00134D01" w:rsidRPr="006F6591" w:rsidRDefault="00134D01" w:rsidP="00134D01">
      <w:pPr>
        <w:spacing w:after="0" w:line="240" w:lineRule="auto"/>
        <w:rPr>
          <w:rFonts w:ascii="Malgun Gothic" w:eastAsia="Malgun Gothic" w:hAnsi="Malgun Gothic"/>
          <w:b/>
          <w:bCs/>
          <w:sz w:val="24"/>
          <w:szCs w:val="24"/>
        </w:rPr>
      </w:pPr>
      <w:r w:rsidRPr="006F6591">
        <w:rPr>
          <w:rFonts w:ascii="Malgun Gothic" w:eastAsia="Malgun Gothic" w:hAnsi="Malgun Gothic"/>
          <w:b/>
          <w:bCs/>
          <w:sz w:val="24"/>
          <w:szCs w:val="24"/>
        </w:rPr>
        <w:t xml:space="preserve">SUPLEMEN YANG DIREKOMENDASIKAN  </w:t>
      </w:r>
    </w:p>
    <w:p w:rsidR="00134D01" w:rsidRPr="006F6591" w:rsidRDefault="00134D01" w:rsidP="006F6591">
      <w:pPr>
        <w:pStyle w:val="ListParagraph"/>
        <w:numPr>
          <w:ilvl w:val="1"/>
          <w:numId w:val="24"/>
        </w:numPr>
        <w:spacing w:after="0" w:line="240" w:lineRule="auto"/>
        <w:ind w:left="426"/>
        <w:rPr>
          <w:rFonts w:ascii="Malgun Gothic" w:eastAsia="Malgun Gothic" w:hAnsi="Malgun Gothic"/>
        </w:rPr>
      </w:pPr>
      <w:r w:rsidRPr="006F6591">
        <w:rPr>
          <w:rFonts w:ascii="Malgun Gothic" w:eastAsia="Malgun Gothic" w:hAnsi="Malgun Gothic"/>
        </w:rPr>
        <w:t xml:space="preserve">Vitamin D: Mendukung kesehatan tulang dan sistem reproduksi.  </w:t>
      </w:r>
    </w:p>
    <w:p w:rsidR="00134D01" w:rsidRPr="006F6591" w:rsidRDefault="00134D01" w:rsidP="006F6591">
      <w:pPr>
        <w:pStyle w:val="ListParagraph"/>
        <w:numPr>
          <w:ilvl w:val="1"/>
          <w:numId w:val="24"/>
        </w:numPr>
        <w:spacing w:after="0" w:line="240" w:lineRule="auto"/>
        <w:ind w:left="426"/>
        <w:rPr>
          <w:rFonts w:ascii="Malgun Gothic" w:eastAsia="Malgun Gothic" w:hAnsi="Malgun Gothic"/>
        </w:rPr>
      </w:pPr>
      <w:r w:rsidRPr="006F6591">
        <w:rPr>
          <w:rFonts w:ascii="Malgun Gothic" w:eastAsia="Malgun Gothic" w:hAnsi="Malgun Gothic"/>
        </w:rPr>
        <w:t xml:space="preserve">Magnesium: Mengurangi gejala nyeri payudara dan kram menstruasi.  </w:t>
      </w:r>
    </w:p>
    <w:p w:rsidR="00134D01" w:rsidRPr="006F6591" w:rsidRDefault="00134D01" w:rsidP="006F6591">
      <w:pPr>
        <w:pStyle w:val="ListParagraph"/>
        <w:numPr>
          <w:ilvl w:val="1"/>
          <w:numId w:val="24"/>
        </w:numPr>
        <w:spacing w:after="0" w:line="240" w:lineRule="auto"/>
        <w:ind w:left="426"/>
        <w:rPr>
          <w:rFonts w:ascii="Malgun Gothic" w:eastAsia="Malgun Gothic" w:hAnsi="Malgun Gothic"/>
        </w:rPr>
      </w:pPr>
      <w:r w:rsidRPr="006F6591">
        <w:rPr>
          <w:rFonts w:ascii="Malgun Gothic" w:eastAsia="Malgun Gothic" w:hAnsi="Malgun Gothic"/>
        </w:rPr>
        <w:t xml:space="preserve">Asam Folat: Penting untuk kesehatan reproduksi dan mencegah cacat lahir.  </w:t>
      </w:r>
    </w:p>
    <w:p w:rsidR="00134D01" w:rsidRPr="006F6591" w:rsidRDefault="00134D01" w:rsidP="006F6591">
      <w:pPr>
        <w:pStyle w:val="ListParagraph"/>
        <w:numPr>
          <w:ilvl w:val="1"/>
          <w:numId w:val="24"/>
        </w:numPr>
        <w:spacing w:after="0" w:line="240" w:lineRule="auto"/>
        <w:ind w:left="426"/>
        <w:rPr>
          <w:rFonts w:ascii="Malgun Gothic" w:eastAsia="Malgun Gothic" w:hAnsi="Malgun Gothic"/>
        </w:rPr>
      </w:pPr>
      <w:r w:rsidRPr="006F6591">
        <w:rPr>
          <w:rFonts w:ascii="Malgun Gothic" w:eastAsia="Malgun Gothic" w:hAnsi="Malgun Gothic"/>
        </w:rPr>
        <w:t xml:space="preserve">Omega-3: Membantu menyeimbangkan hormon dan mengurangi peradangan.  </w:t>
      </w:r>
    </w:p>
    <w:p w:rsidR="00134D01" w:rsidRPr="006F6591" w:rsidRDefault="00134D01" w:rsidP="006F6591">
      <w:pPr>
        <w:pStyle w:val="ListParagraph"/>
        <w:numPr>
          <w:ilvl w:val="1"/>
          <w:numId w:val="24"/>
        </w:numPr>
        <w:spacing w:after="0" w:line="240" w:lineRule="auto"/>
        <w:ind w:left="426"/>
        <w:rPr>
          <w:rFonts w:ascii="Malgun Gothic" w:eastAsia="Malgun Gothic" w:hAnsi="Malgun Gothic"/>
        </w:rPr>
      </w:pPr>
      <w:r w:rsidRPr="006F6591">
        <w:rPr>
          <w:rFonts w:ascii="Malgun Gothic" w:eastAsia="Malgun Gothic" w:hAnsi="Malgun Gothic"/>
        </w:rPr>
        <w:t xml:space="preserve">Probiotik: Meningkatkan kesehatan pencernaan dan mendukung detoksifikasi tubuh.  </w:t>
      </w:r>
    </w:p>
    <w:p w:rsidR="00134D01" w:rsidRPr="00134D01" w:rsidRDefault="00134D01" w:rsidP="00134D01">
      <w:pPr>
        <w:spacing w:after="0" w:line="240" w:lineRule="auto"/>
        <w:rPr>
          <w:rFonts w:ascii="Malgun Gothic" w:eastAsia="Malgun Gothic" w:hAnsi="Malgun Gothic"/>
        </w:rPr>
      </w:pPr>
    </w:p>
    <w:p w:rsidR="00134D01" w:rsidRPr="006F6591" w:rsidRDefault="00134D01" w:rsidP="00134D01">
      <w:pPr>
        <w:spacing w:after="0" w:line="240" w:lineRule="auto"/>
        <w:rPr>
          <w:rFonts w:ascii="Malgun Gothic" w:eastAsia="Malgun Gothic" w:hAnsi="Malgun Gothic"/>
          <w:b/>
          <w:bCs/>
          <w:sz w:val="24"/>
          <w:szCs w:val="24"/>
        </w:rPr>
      </w:pPr>
      <w:r w:rsidRPr="006F6591">
        <w:rPr>
          <w:rFonts w:ascii="Malgun Gothic" w:eastAsia="Malgun Gothic" w:hAnsi="Malgun Gothic"/>
          <w:b/>
          <w:bCs/>
          <w:sz w:val="24"/>
          <w:szCs w:val="24"/>
        </w:rPr>
        <w:t xml:space="preserve">TANDA-TANDA PEMULIHAN  </w:t>
      </w:r>
    </w:p>
    <w:p w:rsidR="00134D01" w:rsidRPr="006F6591" w:rsidRDefault="00134D01" w:rsidP="006F6591">
      <w:pPr>
        <w:pStyle w:val="ListParagraph"/>
        <w:numPr>
          <w:ilvl w:val="1"/>
          <w:numId w:val="22"/>
        </w:numPr>
        <w:spacing w:after="0" w:line="240" w:lineRule="auto"/>
        <w:ind w:left="426"/>
        <w:rPr>
          <w:rFonts w:ascii="Malgun Gothic" w:eastAsia="Malgun Gothic" w:hAnsi="Malgun Gothic"/>
        </w:rPr>
      </w:pPr>
      <w:r w:rsidRPr="006F6591">
        <w:rPr>
          <w:rFonts w:ascii="Malgun Gothic" w:eastAsia="Malgun Gothic" w:hAnsi="Malgun Gothic"/>
        </w:rPr>
        <w:t xml:space="preserve">Berkurangnya nyeri atau ketidaknyamanan pada payudara.  </w:t>
      </w:r>
    </w:p>
    <w:p w:rsidR="00134D01" w:rsidRPr="006F6591" w:rsidRDefault="00134D01" w:rsidP="006F6591">
      <w:pPr>
        <w:pStyle w:val="ListParagraph"/>
        <w:numPr>
          <w:ilvl w:val="1"/>
          <w:numId w:val="22"/>
        </w:numPr>
        <w:spacing w:after="0" w:line="240" w:lineRule="auto"/>
        <w:ind w:left="426"/>
        <w:rPr>
          <w:rFonts w:ascii="Malgun Gothic" w:eastAsia="Malgun Gothic" w:hAnsi="Malgun Gothic"/>
        </w:rPr>
      </w:pPr>
      <w:r w:rsidRPr="006F6591">
        <w:rPr>
          <w:rFonts w:ascii="Malgun Gothic" w:eastAsia="Malgun Gothic" w:hAnsi="Malgun Gothic"/>
        </w:rPr>
        <w:t xml:space="preserve">Ukuran benjolan mengecil atau hilang sepenuhnya pada pemeriksaan fisik.  </w:t>
      </w:r>
    </w:p>
    <w:p w:rsidR="00134D01" w:rsidRPr="006F6591" w:rsidRDefault="00134D01" w:rsidP="006F6591">
      <w:pPr>
        <w:pStyle w:val="ListParagraph"/>
        <w:numPr>
          <w:ilvl w:val="1"/>
          <w:numId w:val="22"/>
        </w:numPr>
        <w:spacing w:after="0" w:line="240" w:lineRule="auto"/>
        <w:ind w:left="426"/>
        <w:rPr>
          <w:rFonts w:ascii="Malgun Gothic" w:eastAsia="Malgun Gothic" w:hAnsi="Malgun Gothic"/>
        </w:rPr>
      </w:pPr>
      <w:r w:rsidRPr="006F6591">
        <w:rPr>
          <w:rFonts w:ascii="Malgun Gothic" w:eastAsia="Malgun Gothic" w:hAnsi="Malgun Gothic"/>
        </w:rPr>
        <w:t xml:space="preserve">Siklus menstruasi menjadi lebih teratur.  </w:t>
      </w:r>
    </w:p>
    <w:p w:rsidR="00134D01" w:rsidRPr="006F6591" w:rsidRDefault="00134D01" w:rsidP="006F6591">
      <w:pPr>
        <w:pStyle w:val="ListParagraph"/>
        <w:numPr>
          <w:ilvl w:val="1"/>
          <w:numId w:val="22"/>
        </w:numPr>
        <w:spacing w:after="0" w:line="240" w:lineRule="auto"/>
        <w:ind w:left="426"/>
        <w:rPr>
          <w:rFonts w:ascii="Malgun Gothic" w:eastAsia="Malgun Gothic" w:hAnsi="Malgun Gothic"/>
        </w:rPr>
      </w:pPr>
      <w:r w:rsidRPr="006F6591">
        <w:rPr>
          <w:rFonts w:ascii="Malgun Gothic" w:eastAsia="Malgun Gothic" w:hAnsi="Malgun Gothic"/>
        </w:rPr>
        <w:t xml:space="preserve">Peningkatan energi dan kualitas hidup secara keseluruhan.  </w:t>
      </w:r>
    </w:p>
    <w:p w:rsidR="00134D01" w:rsidRPr="006F6591" w:rsidRDefault="00134D01" w:rsidP="006F6591">
      <w:pPr>
        <w:pStyle w:val="ListParagraph"/>
        <w:numPr>
          <w:ilvl w:val="1"/>
          <w:numId w:val="22"/>
        </w:numPr>
        <w:spacing w:after="0" w:line="240" w:lineRule="auto"/>
        <w:ind w:left="426"/>
        <w:rPr>
          <w:rFonts w:ascii="Malgun Gothic" w:eastAsia="Malgun Gothic" w:hAnsi="Malgun Gothic"/>
        </w:rPr>
      </w:pPr>
      <w:r w:rsidRPr="006F6591">
        <w:rPr>
          <w:rFonts w:ascii="Malgun Gothic" w:eastAsia="Malgun Gothic" w:hAnsi="Malgun Gothic"/>
        </w:rPr>
        <w:t xml:space="preserve">Tidak ada komplikasi serius seperti infeksi atau kecurigaan kanker.  </w:t>
      </w:r>
    </w:p>
    <w:p w:rsidR="006F6591" w:rsidRDefault="006F6591" w:rsidP="00134D01">
      <w:pPr>
        <w:spacing w:after="0" w:line="240" w:lineRule="auto"/>
        <w:rPr>
          <w:rFonts w:ascii="Malgun Gothic" w:eastAsia="Malgun Gothic" w:hAnsi="Malgun Gothic"/>
        </w:rPr>
      </w:pPr>
    </w:p>
    <w:p w:rsidR="005E6C30" w:rsidRPr="005E6C30" w:rsidRDefault="005E6C30" w:rsidP="005E6C30">
      <w:pPr>
        <w:spacing w:after="0" w:line="240" w:lineRule="auto"/>
        <w:rPr>
          <w:rFonts w:ascii="Malgun Gothic" w:eastAsia="Malgun Gothic" w:hAnsi="Malgun Gothic"/>
          <w:b/>
          <w:bCs/>
          <w:caps/>
          <w:sz w:val="24"/>
          <w:szCs w:val="24"/>
        </w:rPr>
      </w:pPr>
      <w:r w:rsidRPr="005E6C30">
        <w:rPr>
          <w:rFonts w:ascii="Malgun Gothic" w:eastAsia="Malgun Gothic" w:hAnsi="Malgun Gothic"/>
          <w:b/>
          <w:bCs/>
          <w:caps/>
          <w:sz w:val="24"/>
          <w:szCs w:val="24"/>
        </w:rPr>
        <w:t xml:space="preserve">Target Terapi untuk Benjolan Payudara (Fibrokistik): </w:t>
      </w:r>
    </w:p>
    <w:p w:rsidR="005E6C30" w:rsidRPr="005E6C30" w:rsidRDefault="005E6C30" w:rsidP="005E6C30">
      <w:pPr>
        <w:spacing w:after="0" w:line="240" w:lineRule="auto"/>
        <w:rPr>
          <w:rFonts w:ascii="Malgun Gothic" w:eastAsia="Malgun Gothic" w:hAnsi="Malgun Gothic"/>
          <w:b/>
          <w:bCs/>
          <w:sz w:val="24"/>
          <w:szCs w:val="24"/>
        </w:rPr>
      </w:pPr>
      <w:r w:rsidRPr="005E6C30">
        <w:rPr>
          <w:rFonts w:ascii="Malgun Gothic" w:eastAsia="Malgun Gothic" w:hAnsi="Malgun Gothic"/>
          <w:b/>
          <w:bCs/>
          <w:sz w:val="24"/>
          <w:szCs w:val="24"/>
        </w:rPr>
        <w:t>Pendekatan Berbasis Reseptor &amp; Ritme Sirkadian Hormonal</w:t>
      </w:r>
    </w:p>
    <w:p w:rsidR="005E6C30" w:rsidRPr="005E6C30" w:rsidRDefault="005E6C30" w:rsidP="005E6C30">
      <w:pPr>
        <w:spacing w:after="0" w:line="240" w:lineRule="auto"/>
        <w:rPr>
          <w:rFonts w:ascii="Malgun Gothic" w:eastAsia="Malgun Gothic" w:hAnsi="Malgun Gothic"/>
        </w:rPr>
      </w:pPr>
      <w:proofErr w:type="gramStart"/>
      <w:r w:rsidRPr="005E6C30">
        <w:rPr>
          <w:rFonts w:ascii="Malgun Gothic" w:eastAsia="Malgun Gothic" w:hAnsi="Malgun Gothic"/>
        </w:rPr>
        <w:t>Formulasi kedua dirancang khusus untuk mengatasi benjolan payudara fibrokistik dengan pendekatan berbasis reseptor hormonal dan ritme sirkadian, namun dengan penekanan pada efek sitotoksik selektif terhadap sel abnormal melalui senyawa amygdalin (Vitamin B17).</w:t>
      </w:r>
      <w:proofErr w:type="gramEnd"/>
      <w:r w:rsidRPr="005E6C30">
        <w:rPr>
          <w:rFonts w:ascii="Malgun Gothic" w:eastAsia="Malgun Gothic" w:hAnsi="Malgun Gothic"/>
        </w:rPr>
        <w:t xml:space="preserve"> </w:t>
      </w:r>
      <w:proofErr w:type="gramStart"/>
      <w:r w:rsidRPr="005E6C30">
        <w:rPr>
          <w:rFonts w:ascii="Malgun Gothic" w:eastAsia="Malgun Gothic" w:hAnsi="Malgun Gothic"/>
        </w:rPr>
        <w:t>Pendekatan ini bertujuan untuk mengurangi inflamasi, mencegah pertumbuhan sel abnormal, dan mendukung regenerasi jaringan payudara secara alami.</w:t>
      </w:r>
      <w:proofErr w:type="gramEnd"/>
    </w:p>
    <w:p w:rsidR="005E6C30" w:rsidRPr="005E6C30" w:rsidRDefault="005E6C30" w:rsidP="005E6C30">
      <w:pPr>
        <w:spacing w:after="0" w:line="240" w:lineRule="auto"/>
        <w:rPr>
          <w:rFonts w:ascii="Malgun Gothic" w:eastAsia="Malgun Gothic" w:hAnsi="Malgun Gothic"/>
        </w:rPr>
      </w:pPr>
    </w:p>
    <w:p w:rsidR="005E6C30" w:rsidRPr="005E6C30" w:rsidRDefault="005E6C30" w:rsidP="005E6C30">
      <w:pPr>
        <w:spacing w:after="0" w:line="240" w:lineRule="auto"/>
        <w:rPr>
          <w:rFonts w:ascii="Malgun Gothic" w:eastAsia="Malgun Gothic" w:hAnsi="Malgun Gothic"/>
          <w:b/>
          <w:bCs/>
          <w:caps/>
          <w:sz w:val="24"/>
          <w:szCs w:val="24"/>
        </w:rPr>
      </w:pPr>
      <w:r w:rsidRPr="005E6C30">
        <w:rPr>
          <w:rFonts w:ascii="Malgun Gothic" w:eastAsia="Malgun Gothic" w:hAnsi="Malgun Gothic"/>
          <w:b/>
          <w:bCs/>
          <w:caps/>
          <w:sz w:val="24"/>
          <w:szCs w:val="24"/>
        </w:rPr>
        <w:t>Manfaat Utama Formula Kapsul Herbal</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1. Mengurangi Pertumbuhan Sel Abnormal  </w:t>
      </w:r>
    </w:p>
    <w:p w:rsidR="005E6C30" w:rsidRPr="005E6C30" w:rsidRDefault="005E6C30" w:rsidP="005E6C30">
      <w:pPr>
        <w:pStyle w:val="ListParagraph"/>
        <w:numPr>
          <w:ilvl w:val="0"/>
          <w:numId w:val="35"/>
        </w:numPr>
        <w:spacing w:after="0" w:line="240" w:lineRule="auto"/>
        <w:rPr>
          <w:rFonts w:ascii="Malgun Gothic" w:eastAsia="Malgun Gothic" w:hAnsi="Malgun Gothic"/>
        </w:rPr>
      </w:pPr>
      <w:r w:rsidRPr="005E6C30">
        <w:rPr>
          <w:rFonts w:ascii="Malgun Gothic" w:eastAsia="Malgun Gothic" w:hAnsi="Malgun Gothic"/>
        </w:rPr>
        <w:t xml:space="preserve">Amygdalin (Vitamin B17) bekerja sebagai agen sitotoksik selektif yang menargetkan sel abnormal tanpa merusak sel sehat.  </w:t>
      </w:r>
    </w:p>
    <w:p w:rsid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2. Meradakan Pembengkakan dan Nyeri</w:t>
      </w:r>
      <w:r>
        <w:rPr>
          <w:rFonts w:ascii="Malgun Gothic" w:eastAsia="Malgun Gothic" w:hAnsi="Malgun Gothic"/>
        </w:rPr>
        <w:t xml:space="preserve"> </w:t>
      </w:r>
    </w:p>
    <w:p w:rsidR="005E6C30" w:rsidRPr="005E6C30" w:rsidRDefault="005E6C30" w:rsidP="005E6C30">
      <w:pPr>
        <w:pStyle w:val="ListParagraph"/>
        <w:numPr>
          <w:ilvl w:val="0"/>
          <w:numId w:val="35"/>
        </w:numPr>
        <w:spacing w:after="0" w:line="240" w:lineRule="auto"/>
        <w:rPr>
          <w:rFonts w:ascii="Malgun Gothic" w:eastAsia="Malgun Gothic" w:hAnsi="Malgun Gothic"/>
        </w:rPr>
      </w:pPr>
      <w:r w:rsidRPr="005E6C30">
        <w:rPr>
          <w:rFonts w:ascii="Malgun Gothic" w:eastAsia="Malgun Gothic" w:hAnsi="Malgun Gothic"/>
        </w:rPr>
        <w:lastRenderedPageBreak/>
        <w:t xml:space="preserve">Mengurangi inflamasi pada jaringan payudara yang disebabkan oleh ketidakseimbangan hormonal.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3. Melindungi Jaringan Payudara dari Inflamasi  </w:t>
      </w:r>
    </w:p>
    <w:p w:rsidR="005E6C30" w:rsidRPr="005E6C30" w:rsidRDefault="005E6C30" w:rsidP="005E6C30">
      <w:pPr>
        <w:pStyle w:val="ListParagraph"/>
        <w:numPr>
          <w:ilvl w:val="0"/>
          <w:numId w:val="35"/>
        </w:numPr>
        <w:spacing w:after="0" w:line="240" w:lineRule="auto"/>
        <w:rPr>
          <w:rFonts w:ascii="Malgun Gothic" w:eastAsia="Malgun Gothic" w:hAnsi="Malgun Gothic"/>
        </w:rPr>
      </w:pPr>
      <w:r w:rsidRPr="005E6C30">
        <w:rPr>
          <w:rFonts w:ascii="Malgun Gothic" w:eastAsia="Malgun Gothic" w:hAnsi="Malgun Gothic"/>
        </w:rPr>
        <w:t xml:space="preserve">Antioksidan dari Nigella sativa dan ekstrak daun kacang </w:t>
      </w:r>
      <w:proofErr w:type="gramStart"/>
      <w:r w:rsidRPr="005E6C30">
        <w:rPr>
          <w:rFonts w:ascii="Malgun Gothic" w:eastAsia="Malgun Gothic" w:hAnsi="Malgun Gothic"/>
        </w:rPr>
        <w:t>lima</w:t>
      </w:r>
      <w:proofErr w:type="gramEnd"/>
      <w:r w:rsidRPr="005E6C30">
        <w:rPr>
          <w:rFonts w:ascii="Malgun Gothic" w:eastAsia="Malgun Gothic" w:hAnsi="Malgun Gothic"/>
        </w:rPr>
        <w:t xml:space="preserve"> membantu melindungi jaringan payudara dari kerusakan akibat radikal bebas.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4. Menyeimbangkan Hormon Estrogen  </w:t>
      </w:r>
    </w:p>
    <w:p w:rsidR="005E6C30" w:rsidRPr="000A38BD" w:rsidRDefault="005E6C30" w:rsidP="000A38BD">
      <w:pPr>
        <w:pStyle w:val="ListParagraph"/>
        <w:numPr>
          <w:ilvl w:val="0"/>
          <w:numId w:val="35"/>
        </w:numPr>
        <w:spacing w:after="0" w:line="240" w:lineRule="auto"/>
        <w:rPr>
          <w:rFonts w:ascii="Malgun Gothic" w:eastAsia="Malgun Gothic" w:hAnsi="Malgun Gothic"/>
        </w:rPr>
      </w:pPr>
      <w:r w:rsidRPr="000A38BD">
        <w:rPr>
          <w:rFonts w:ascii="Malgun Gothic" w:eastAsia="Malgun Gothic" w:hAnsi="Malgun Gothic"/>
        </w:rPr>
        <w:t xml:space="preserve">Efek hormonal ringan dari Nigella sativa membantu tubuh membangun respons hormonal seimbang untuk mencegah pembentukan benjolan baru.  </w:t>
      </w:r>
    </w:p>
    <w:p w:rsidR="005E6C30" w:rsidRPr="005E6C30" w:rsidRDefault="005E6C30" w:rsidP="005E6C30">
      <w:pPr>
        <w:spacing w:after="0" w:line="240" w:lineRule="auto"/>
        <w:rPr>
          <w:rFonts w:ascii="Malgun Gothic" w:eastAsia="Malgun Gothic" w:hAnsi="Malgun Gothic"/>
        </w:rPr>
      </w:pPr>
    </w:p>
    <w:p w:rsidR="005E6C30" w:rsidRPr="000A38BD" w:rsidRDefault="005E6C30" w:rsidP="005E6C30">
      <w:pPr>
        <w:spacing w:after="0" w:line="240" w:lineRule="auto"/>
        <w:rPr>
          <w:rFonts w:ascii="Malgun Gothic" w:eastAsia="Malgun Gothic" w:hAnsi="Malgun Gothic"/>
          <w:b/>
          <w:bCs/>
          <w:caps/>
          <w:sz w:val="24"/>
          <w:szCs w:val="24"/>
        </w:rPr>
      </w:pPr>
      <w:r w:rsidRPr="000A38BD">
        <w:rPr>
          <w:rFonts w:ascii="Malgun Gothic" w:eastAsia="Malgun Gothic" w:hAnsi="Malgun Gothic"/>
          <w:b/>
          <w:bCs/>
          <w:caps/>
          <w:sz w:val="24"/>
          <w:szCs w:val="24"/>
        </w:rPr>
        <w:t>Reseptor &amp; Jalur Target</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1. Estrogen Receptor Pathway  </w:t>
      </w:r>
    </w:p>
    <w:p w:rsidR="005E6C30" w:rsidRPr="000A38BD" w:rsidRDefault="005E6C30" w:rsidP="000A38BD">
      <w:pPr>
        <w:pStyle w:val="ListParagraph"/>
        <w:numPr>
          <w:ilvl w:val="0"/>
          <w:numId w:val="35"/>
        </w:numPr>
        <w:spacing w:after="0" w:line="240" w:lineRule="auto"/>
        <w:rPr>
          <w:rFonts w:ascii="Malgun Gothic" w:eastAsia="Malgun Gothic" w:hAnsi="Malgun Gothic"/>
        </w:rPr>
      </w:pPr>
      <w:r w:rsidRPr="000A38BD">
        <w:rPr>
          <w:rFonts w:ascii="Malgun Gothic" w:eastAsia="Malgun Gothic" w:hAnsi="Malgun Gothic"/>
        </w:rPr>
        <w:t xml:space="preserve">Nigella sativa membantu mengatur metabolisme estrogen untuk mencegah hiperstimulasi jaringan payudara.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2. NF-κB Pathway  </w:t>
      </w:r>
    </w:p>
    <w:p w:rsidR="005E6C30" w:rsidRPr="000A38BD" w:rsidRDefault="005E6C30" w:rsidP="000A38BD">
      <w:pPr>
        <w:pStyle w:val="ListParagraph"/>
        <w:numPr>
          <w:ilvl w:val="0"/>
          <w:numId w:val="35"/>
        </w:numPr>
        <w:spacing w:after="0" w:line="240" w:lineRule="auto"/>
        <w:rPr>
          <w:rFonts w:ascii="Malgun Gothic" w:eastAsia="Malgun Gothic" w:hAnsi="Malgun Gothic"/>
        </w:rPr>
      </w:pPr>
      <w:r w:rsidRPr="000A38BD">
        <w:rPr>
          <w:rFonts w:ascii="Malgun Gothic" w:eastAsia="Malgun Gothic" w:hAnsi="Malgun Gothic"/>
        </w:rPr>
        <w:t xml:space="preserve">Antiinflamasi dari Nigella sativa dan amygdalin mengurangi inflamasi kronis pada jaringan payudara.  </w:t>
      </w:r>
    </w:p>
    <w:p w:rsidR="000A38BD" w:rsidRDefault="005E6C30" w:rsidP="000A38BD">
      <w:pPr>
        <w:spacing w:after="0" w:line="240" w:lineRule="auto"/>
        <w:rPr>
          <w:rFonts w:ascii="Malgun Gothic" w:eastAsia="Malgun Gothic" w:hAnsi="Malgun Gothic"/>
        </w:rPr>
      </w:pPr>
      <w:r w:rsidRPr="005E6C30">
        <w:rPr>
          <w:rFonts w:ascii="Malgun Gothic" w:eastAsia="Malgun Gothic" w:hAnsi="Malgun Gothic"/>
        </w:rPr>
        <w:t>3. Nrf2 Pathway</w:t>
      </w:r>
    </w:p>
    <w:p w:rsidR="005E6C30" w:rsidRPr="000A38BD" w:rsidRDefault="005E6C30" w:rsidP="000A38BD">
      <w:pPr>
        <w:pStyle w:val="ListParagraph"/>
        <w:numPr>
          <w:ilvl w:val="0"/>
          <w:numId w:val="35"/>
        </w:numPr>
        <w:spacing w:after="0" w:line="240" w:lineRule="auto"/>
        <w:rPr>
          <w:rFonts w:ascii="Malgun Gothic" w:eastAsia="Malgun Gothic" w:hAnsi="Malgun Gothic"/>
        </w:rPr>
      </w:pPr>
      <w:r w:rsidRPr="000A38BD">
        <w:rPr>
          <w:rFonts w:ascii="Malgun Gothic" w:eastAsia="Malgun Gothic" w:hAnsi="Malgun Gothic"/>
        </w:rPr>
        <w:t xml:space="preserve">Antioksidan dari Nigella sativa dan ekstrak daun kacang </w:t>
      </w:r>
      <w:proofErr w:type="gramStart"/>
      <w:r w:rsidRPr="000A38BD">
        <w:rPr>
          <w:rFonts w:ascii="Malgun Gothic" w:eastAsia="Malgun Gothic" w:hAnsi="Malgun Gothic"/>
        </w:rPr>
        <w:t>lima</w:t>
      </w:r>
      <w:proofErr w:type="gramEnd"/>
      <w:r w:rsidRPr="000A38BD">
        <w:rPr>
          <w:rFonts w:ascii="Malgun Gothic" w:eastAsia="Malgun Gothic" w:hAnsi="Malgun Gothic"/>
        </w:rPr>
        <w:t xml:space="preserve"> melindungi sel-sel jaringan payudara dari kerusakan akibat stres oksidatif.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4. COX-2 Pathway  </w:t>
      </w:r>
    </w:p>
    <w:p w:rsidR="005E6C30" w:rsidRPr="000A38BD" w:rsidRDefault="005E6C30" w:rsidP="000A38BD">
      <w:pPr>
        <w:pStyle w:val="ListParagraph"/>
        <w:numPr>
          <w:ilvl w:val="0"/>
          <w:numId w:val="35"/>
        </w:numPr>
        <w:spacing w:after="0" w:line="240" w:lineRule="auto"/>
        <w:rPr>
          <w:rFonts w:ascii="Malgun Gothic" w:eastAsia="Malgun Gothic" w:hAnsi="Malgun Gothic"/>
        </w:rPr>
      </w:pPr>
      <w:r w:rsidRPr="000A38BD">
        <w:rPr>
          <w:rFonts w:ascii="Malgun Gothic" w:eastAsia="Malgun Gothic" w:hAnsi="Malgun Gothic"/>
        </w:rPr>
        <w:t xml:space="preserve">Amygdalin dan antioksidan lainnya menghambat enzim siklooksigenase-2 (COX-2) yang berperan dalam peradangan jaringan payudara.  </w:t>
      </w:r>
    </w:p>
    <w:p w:rsidR="005E6C30" w:rsidRPr="005E6C30" w:rsidRDefault="005E6C30" w:rsidP="005E6C30">
      <w:pPr>
        <w:spacing w:after="0" w:line="240" w:lineRule="auto"/>
        <w:rPr>
          <w:rFonts w:ascii="Malgun Gothic" w:eastAsia="Malgun Gothic" w:hAnsi="Malgun Gothic"/>
        </w:rPr>
      </w:pP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5. Detoksifikasi Enzyme System (CYP450)  </w:t>
      </w:r>
    </w:p>
    <w:p w:rsidR="005E6C30" w:rsidRPr="001D530B" w:rsidRDefault="005E6C30" w:rsidP="001D530B">
      <w:pPr>
        <w:pStyle w:val="ListParagraph"/>
        <w:numPr>
          <w:ilvl w:val="0"/>
          <w:numId w:val="35"/>
        </w:numPr>
        <w:spacing w:after="0" w:line="240" w:lineRule="auto"/>
        <w:rPr>
          <w:rFonts w:ascii="Malgun Gothic" w:eastAsia="Malgun Gothic" w:hAnsi="Malgun Gothic"/>
        </w:rPr>
      </w:pPr>
      <w:r w:rsidRPr="001D530B">
        <w:rPr>
          <w:rFonts w:ascii="Malgun Gothic" w:eastAsia="Malgun Gothic" w:hAnsi="Malgun Gothic"/>
        </w:rPr>
        <w:t xml:space="preserve">Ekstrak daun kacang </w:t>
      </w:r>
      <w:proofErr w:type="gramStart"/>
      <w:r w:rsidRPr="001D530B">
        <w:rPr>
          <w:rFonts w:ascii="Malgun Gothic" w:eastAsia="Malgun Gothic" w:hAnsi="Malgun Gothic"/>
        </w:rPr>
        <w:t>lima</w:t>
      </w:r>
      <w:proofErr w:type="gramEnd"/>
      <w:r w:rsidRPr="001D530B">
        <w:rPr>
          <w:rFonts w:ascii="Malgun Gothic" w:eastAsia="Malgun Gothic" w:hAnsi="Malgun Gothic"/>
        </w:rPr>
        <w:t xml:space="preserve"> mendukung metabolisme racun dalam tubuh yang dapat memperparah peradangan dan ketidakseimbangan hormonal.  </w:t>
      </w:r>
    </w:p>
    <w:p w:rsidR="005E6C30" w:rsidRPr="005E6C30" w:rsidRDefault="005E6C30" w:rsidP="005E6C30">
      <w:pPr>
        <w:spacing w:after="0" w:line="240" w:lineRule="auto"/>
        <w:rPr>
          <w:rFonts w:ascii="Malgun Gothic" w:eastAsia="Malgun Gothic" w:hAnsi="Malgun Gothic"/>
        </w:rPr>
      </w:pPr>
    </w:p>
    <w:p w:rsidR="005E6C30" w:rsidRPr="001D530B" w:rsidRDefault="005E6C30" w:rsidP="005E6C30">
      <w:pPr>
        <w:spacing w:after="0" w:line="240" w:lineRule="auto"/>
        <w:rPr>
          <w:rFonts w:ascii="Malgun Gothic" w:eastAsia="Malgun Gothic" w:hAnsi="Malgun Gothic"/>
          <w:b/>
          <w:bCs/>
          <w:caps/>
          <w:sz w:val="24"/>
          <w:szCs w:val="24"/>
        </w:rPr>
      </w:pPr>
      <w:r w:rsidRPr="001D530B">
        <w:rPr>
          <w:rFonts w:ascii="Malgun Gothic" w:eastAsia="Malgun Gothic" w:hAnsi="Malgun Gothic"/>
          <w:b/>
          <w:bCs/>
          <w:caps/>
          <w:sz w:val="24"/>
          <w:szCs w:val="24"/>
        </w:rPr>
        <w:t>Fokus Ritme Sirkadian</w:t>
      </w:r>
    </w:p>
    <w:p w:rsidR="001D530B" w:rsidRDefault="005E6C30" w:rsidP="001D530B">
      <w:pPr>
        <w:pStyle w:val="ListParagraph"/>
        <w:numPr>
          <w:ilvl w:val="0"/>
          <w:numId w:val="35"/>
        </w:numPr>
        <w:spacing w:after="0" w:line="240" w:lineRule="auto"/>
        <w:rPr>
          <w:rFonts w:ascii="Malgun Gothic" w:eastAsia="Malgun Gothic" w:hAnsi="Malgun Gothic"/>
        </w:rPr>
      </w:pPr>
      <w:r w:rsidRPr="001D530B">
        <w:rPr>
          <w:rFonts w:ascii="Malgun Gothic" w:eastAsia="Malgun Gothic" w:hAnsi="Malgun Gothic"/>
        </w:rPr>
        <w:t>Pagi Hari: Aktivitas hormonal cenderung meningkat saat tubuh mulai aktif. Konsumsi formula di pagi hari membantu menstabilkan hormon estr</w:t>
      </w:r>
      <w:r w:rsidR="001D530B">
        <w:rPr>
          <w:rFonts w:ascii="Malgun Gothic" w:eastAsia="Malgun Gothic" w:hAnsi="Malgun Gothic"/>
        </w:rPr>
        <w:t>ogen dan mengurangi inflamasi.</w:t>
      </w:r>
    </w:p>
    <w:p w:rsidR="005E6C30" w:rsidRPr="001D530B" w:rsidRDefault="005E6C30" w:rsidP="001D530B">
      <w:pPr>
        <w:pStyle w:val="ListParagraph"/>
        <w:numPr>
          <w:ilvl w:val="0"/>
          <w:numId w:val="35"/>
        </w:numPr>
        <w:spacing w:after="0" w:line="240" w:lineRule="auto"/>
        <w:rPr>
          <w:rFonts w:ascii="Malgun Gothic" w:eastAsia="Malgun Gothic" w:hAnsi="Malgun Gothic"/>
        </w:rPr>
      </w:pPr>
      <w:r w:rsidRPr="001D530B">
        <w:rPr>
          <w:rFonts w:ascii="Malgun Gothic" w:eastAsia="Malgun Gothic" w:hAnsi="Malgun Gothic"/>
        </w:rPr>
        <w:t xml:space="preserve">Malam Hari: Proses regenerasi jaringan lebih optimal saat istirahat. </w:t>
      </w:r>
      <w:proofErr w:type="gramStart"/>
      <w:r w:rsidRPr="001D530B">
        <w:rPr>
          <w:rFonts w:ascii="Malgun Gothic" w:eastAsia="Malgun Gothic" w:hAnsi="Malgun Gothic"/>
        </w:rPr>
        <w:t>Konsumsi malam hari mendukung pemulihan jaringan payudara.</w:t>
      </w:r>
      <w:proofErr w:type="gramEnd"/>
      <w:r w:rsidRPr="001D530B">
        <w:rPr>
          <w:rFonts w:ascii="Malgun Gothic" w:eastAsia="Malgun Gothic" w:hAnsi="Malgun Gothic"/>
        </w:rPr>
        <w:t xml:space="preserve">  </w:t>
      </w:r>
    </w:p>
    <w:p w:rsidR="005E6C30" w:rsidRPr="005E6C30" w:rsidRDefault="005E6C30" w:rsidP="005E6C30">
      <w:pPr>
        <w:spacing w:after="0" w:line="240" w:lineRule="auto"/>
        <w:rPr>
          <w:rFonts w:ascii="Malgun Gothic" w:eastAsia="Malgun Gothic" w:hAnsi="Malgun Gothic"/>
          <w:b/>
          <w:bCs/>
          <w:caps/>
          <w:sz w:val="24"/>
          <w:szCs w:val="24"/>
        </w:rPr>
      </w:pPr>
      <w:r w:rsidRPr="005E6C30">
        <w:rPr>
          <w:rFonts w:ascii="Malgun Gothic" w:eastAsia="Malgun Gothic" w:hAnsi="Malgun Gothic"/>
          <w:b/>
          <w:bCs/>
          <w:caps/>
          <w:sz w:val="24"/>
          <w:szCs w:val="24"/>
        </w:rPr>
        <w:lastRenderedPageBreak/>
        <w:t>Formulasi Pengobatan Cepat (Jangka Pendek/Akut)</w:t>
      </w:r>
    </w:p>
    <w:p w:rsidR="005E6C30" w:rsidRPr="005E6C30" w:rsidRDefault="005E6C30" w:rsidP="005E6C30">
      <w:pPr>
        <w:spacing w:after="0" w:line="240" w:lineRule="auto"/>
        <w:rPr>
          <w:rFonts w:ascii="Malgun Gothic" w:eastAsia="Malgun Gothic" w:hAnsi="Malgun Gothic"/>
          <w:b/>
          <w:bCs/>
          <w:sz w:val="24"/>
          <w:szCs w:val="24"/>
        </w:rPr>
      </w:pPr>
      <w:r w:rsidRPr="005E6C30">
        <w:rPr>
          <w:rFonts w:ascii="Malgun Gothic" w:eastAsia="Malgun Gothic" w:hAnsi="Malgun Gothic"/>
          <w:b/>
          <w:bCs/>
          <w:sz w:val="24"/>
          <w:szCs w:val="24"/>
        </w:rPr>
        <w:t>Komposisi per Kapsul (600 mg)</w:t>
      </w:r>
    </w:p>
    <w:tbl>
      <w:tblPr>
        <w:tblW w:w="9233" w:type="dxa"/>
        <w:jc w:val="center"/>
        <w:tblInd w:w="89" w:type="dxa"/>
        <w:tblLook w:val="04A0"/>
      </w:tblPr>
      <w:tblGrid>
        <w:gridCol w:w="2564"/>
        <w:gridCol w:w="1283"/>
        <w:gridCol w:w="1577"/>
        <w:gridCol w:w="3809"/>
      </w:tblGrid>
      <w:tr w:rsidR="001D530B" w:rsidRPr="001D530B" w:rsidTr="001D530B">
        <w:trPr>
          <w:trHeight w:val="499"/>
          <w:jc w:val="center"/>
        </w:trPr>
        <w:tc>
          <w:tcPr>
            <w:tcW w:w="2564" w:type="dxa"/>
            <w:tcBorders>
              <w:top w:val="single" w:sz="4" w:space="0" w:color="auto"/>
              <w:left w:val="single" w:sz="4" w:space="0" w:color="auto"/>
              <w:bottom w:val="single" w:sz="4" w:space="0" w:color="auto"/>
              <w:right w:val="single" w:sz="4" w:space="0" w:color="auto"/>
            </w:tcBorders>
            <w:shd w:val="clear" w:color="000000" w:fill="F7F8FC"/>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Bahan Herbal</w:t>
            </w:r>
          </w:p>
        </w:tc>
        <w:tc>
          <w:tcPr>
            <w:tcW w:w="1283" w:type="dxa"/>
            <w:tcBorders>
              <w:top w:val="single" w:sz="4" w:space="0" w:color="auto"/>
              <w:left w:val="nil"/>
              <w:bottom w:val="single" w:sz="4" w:space="0" w:color="auto"/>
              <w:right w:val="single" w:sz="4" w:space="0" w:color="auto"/>
            </w:tcBorders>
            <w:shd w:val="clear" w:color="000000" w:fill="F7F8FC"/>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Berat per Kapsul</w:t>
            </w:r>
          </w:p>
        </w:tc>
        <w:tc>
          <w:tcPr>
            <w:tcW w:w="1577" w:type="dxa"/>
            <w:tcBorders>
              <w:top w:val="single" w:sz="4" w:space="0" w:color="auto"/>
              <w:left w:val="nil"/>
              <w:bottom w:val="single" w:sz="4" w:space="0" w:color="auto"/>
              <w:right w:val="single" w:sz="4" w:space="0" w:color="auto"/>
            </w:tcBorders>
            <w:shd w:val="clear" w:color="000000" w:fill="F7F8FC"/>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Senyawa Aktif</w:t>
            </w:r>
          </w:p>
        </w:tc>
        <w:tc>
          <w:tcPr>
            <w:tcW w:w="3809" w:type="dxa"/>
            <w:tcBorders>
              <w:top w:val="single" w:sz="4" w:space="0" w:color="auto"/>
              <w:left w:val="nil"/>
              <w:bottom w:val="single" w:sz="4" w:space="0" w:color="auto"/>
              <w:right w:val="single" w:sz="4" w:space="0" w:color="auto"/>
            </w:tcBorders>
            <w:shd w:val="clear" w:color="000000" w:fill="F7F8FC"/>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Fungsi Utama</w:t>
            </w:r>
          </w:p>
        </w:tc>
      </w:tr>
      <w:tr w:rsidR="001D530B" w:rsidRPr="001D530B" w:rsidTr="001D530B">
        <w:trPr>
          <w:trHeight w:val="499"/>
          <w:jc w:val="center"/>
        </w:trPr>
        <w:tc>
          <w:tcPr>
            <w:tcW w:w="2564" w:type="dxa"/>
            <w:tcBorders>
              <w:top w:val="nil"/>
              <w:left w:val="single" w:sz="4" w:space="0" w:color="auto"/>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Ekstrak Biji Aprikot Pahit (</w:t>
            </w:r>
            <w:r w:rsidRPr="001D530B">
              <w:rPr>
                <w:rFonts w:ascii="Malgun Gothic" w:eastAsia="Malgun Gothic" w:hAnsi="Malgun Gothic" w:cs="Calibri" w:hint="eastAsia"/>
                <w:i/>
                <w:iCs/>
                <w:color w:val="1D1D20"/>
                <w:sz w:val="20"/>
                <w:szCs w:val="20"/>
              </w:rPr>
              <w:t>Prunus armeniaca</w:t>
            </w:r>
            <w:r w:rsidRPr="001D530B">
              <w:rPr>
                <w:rFonts w:ascii="Malgun Gothic" w:eastAsia="Malgun Gothic" w:hAnsi="Malgun Gothic" w:cs="Calibri" w:hint="eastAsia"/>
                <w:color w:val="1D1D20"/>
                <w:sz w:val="20"/>
                <w:szCs w:val="20"/>
              </w:rPr>
              <w:t>)</w:t>
            </w:r>
          </w:p>
        </w:tc>
        <w:tc>
          <w:tcPr>
            <w:tcW w:w="1283"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200 mg</w:t>
            </w:r>
          </w:p>
        </w:tc>
        <w:tc>
          <w:tcPr>
            <w:tcW w:w="1577"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Amygdalin (Vitamin B17)</w:t>
            </w:r>
          </w:p>
        </w:tc>
        <w:tc>
          <w:tcPr>
            <w:tcW w:w="3809"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Sumber utama Vitamin B17, efek sitotoksik selektif terhadap sel abnormal</w:t>
            </w:r>
          </w:p>
        </w:tc>
      </w:tr>
      <w:tr w:rsidR="001D530B" w:rsidRPr="001D530B" w:rsidTr="001D530B">
        <w:trPr>
          <w:trHeight w:val="499"/>
          <w:jc w:val="center"/>
        </w:trPr>
        <w:tc>
          <w:tcPr>
            <w:tcW w:w="2564" w:type="dxa"/>
            <w:tcBorders>
              <w:top w:val="nil"/>
              <w:left w:val="single" w:sz="4" w:space="0" w:color="auto"/>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Ekstrak Biji Apel (</w:t>
            </w:r>
            <w:r w:rsidRPr="001D530B">
              <w:rPr>
                <w:rFonts w:ascii="Malgun Gothic" w:eastAsia="Malgun Gothic" w:hAnsi="Malgun Gothic" w:cs="Calibri" w:hint="eastAsia"/>
                <w:i/>
                <w:iCs/>
                <w:color w:val="1D1D20"/>
                <w:sz w:val="20"/>
                <w:szCs w:val="20"/>
              </w:rPr>
              <w:t>Malus domestica</w:t>
            </w:r>
            <w:r w:rsidRPr="001D530B">
              <w:rPr>
                <w:rFonts w:ascii="Malgun Gothic" w:eastAsia="Malgun Gothic" w:hAnsi="Malgun Gothic" w:cs="Calibri" w:hint="eastAsia"/>
                <w:color w:val="1D1D20"/>
                <w:sz w:val="20"/>
                <w:szCs w:val="20"/>
              </w:rPr>
              <w:t>)</w:t>
            </w:r>
          </w:p>
        </w:tc>
        <w:tc>
          <w:tcPr>
            <w:tcW w:w="1283"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100 mg</w:t>
            </w:r>
          </w:p>
        </w:tc>
        <w:tc>
          <w:tcPr>
            <w:tcW w:w="1577"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Amygdalin</w:t>
            </w:r>
          </w:p>
        </w:tc>
        <w:tc>
          <w:tcPr>
            <w:tcW w:w="3809"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Kaya amygdalin, sinergis dengan aprikot untuk efek pencegah pertumbuhan sel</w:t>
            </w:r>
          </w:p>
        </w:tc>
      </w:tr>
      <w:tr w:rsidR="001D530B" w:rsidRPr="001D530B" w:rsidTr="001D530B">
        <w:trPr>
          <w:trHeight w:val="499"/>
          <w:jc w:val="center"/>
        </w:trPr>
        <w:tc>
          <w:tcPr>
            <w:tcW w:w="2564" w:type="dxa"/>
            <w:tcBorders>
              <w:top w:val="nil"/>
              <w:left w:val="single" w:sz="4" w:space="0" w:color="auto"/>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Ekstrak Biji Persik (</w:t>
            </w:r>
            <w:r w:rsidRPr="001D530B">
              <w:rPr>
                <w:rFonts w:ascii="Malgun Gothic" w:eastAsia="Malgun Gothic" w:hAnsi="Malgun Gothic" w:cs="Calibri" w:hint="eastAsia"/>
                <w:i/>
                <w:iCs/>
                <w:color w:val="1D1D20"/>
                <w:sz w:val="20"/>
                <w:szCs w:val="20"/>
              </w:rPr>
              <w:t>Prunus persica</w:t>
            </w:r>
            <w:r w:rsidRPr="001D530B">
              <w:rPr>
                <w:rFonts w:ascii="Malgun Gothic" w:eastAsia="Malgun Gothic" w:hAnsi="Malgun Gothic" w:cs="Calibri" w:hint="eastAsia"/>
                <w:color w:val="1D1D20"/>
                <w:sz w:val="20"/>
                <w:szCs w:val="20"/>
              </w:rPr>
              <w:t>)</w:t>
            </w:r>
          </w:p>
        </w:tc>
        <w:tc>
          <w:tcPr>
            <w:tcW w:w="1283"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100 mg</w:t>
            </w:r>
          </w:p>
        </w:tc>
        <w:tc>
          <w:tcPr>
            <w:tcW w:w="1577"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Amygdalin</w:t>
            </w:r>
          </w:p>
        </w:tc>
        <w:tc>
          <w:tcPr>
            <w:tcW w:w="3809"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Sumber tambahan B17 dari keluarga Rosaceae</w:t>
            </w:r>
          </w:p>
        </w:tc>
      </w:tr>
      <w:tr w:rsidR="001D530B" w:rsidRPr="001D530B" w:rsidTr="001D530B">
        <w:trPr>
          <w:trHeight w:val="499"/>
          <w:jc w:val="center"/>
        </w:trPr>
        <w:tc>
          <w:tcPr>
            <w:tcW w:w="2564" w:type="dxa"/>
            <w:tcBorders>
              <w:top w:val="nil"/>
              <w:left w:val="single" w:sz="4" w:space="0" w:color="auto"/>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Ekstrak Semen</w:t>
            </w:r>
            <w:r w:rsidRPr="001D530B">
              <w:rPr>
                <w:rFonts w:ascii="Malgun Gothic" w:eastAsia="Malgun Gothic" w:hAnsi="Malgun Gothic" w:cs="Calibri" w:hint="eastAsia"/>
                <w:i/>
                <w:iCs/>
                <w:color w:val="1D1D20"/>
                <w:sz w:val="20"/>
                <w:szCs w:val="20"/>
              </w:rPr>
              <w:t>Nigella sativa</w:t>
            </w:r>
          </w:p>
        </w:tc>
        <w:tc>
          <w:tcPr>
            <w:tcW w:w="1283"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100 mg</w:t>
            </w:r>
          </w:p>
        </w:tc>
        <w:tc>
          <w:tcPr>
            <w:tcW w:w="1577"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Thymoquinone</w:t>
            </w:r>
          </w:p>
        </w:tc>
        <w:tc>
          <w:tcPr>
            <w:tcW w:w="3809"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Antioksidan, imunomodulator, efek hormonal ringan, mengurangi inflamasi kelenjar</w:t>
            </w:r>
          </w:p>
        </w:tc>
      </w:tr>
      <w:tr w:rsidR="001D530B" w:rsidRPr="001D530B" w:rsidTr="001D530B">
        <w:trPr>
          <w:trHeight w:val="499"/>
          <w:jc w:val="center"/>
        </w:trPr>
        <w:tc>
          <w:tcPr>
            <w:tcW w:w="2564" w:type="dxa"/>
            <w:tcBorders>
              <w:top w:val="nil"/>
              <w:left w:val="single" w:sz="4" w:space="0" w:color="auto"/>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Ekstrak Daun Kacang Lima (</w:t>
            </w:r>
            <w:r w:rsidRPr="001D530B">
              <w:rPr>
                <w:rFonts w:ascii="Malgun Gothic" w:eastAsia="Malgun Gothic" w:hAnsi="Malgun Gothic" w:cs="Calibri" w:hint="eastAsia"/>
                <w:i/>
                <w:iCs/>
                <w:color w:val="1D1D20"/>
                <w:sz w:val="20"/>
                <w:szCs w:val="20"/>
              </w:rPr>
              <w:t>Phaseolus lunatus</w:t>
            </w:r>
            <w:r w:rsidRPr="001D530B">
              <w:rPr>
                <w:rFonts w:ascii="Malgun Gothic" w:eastAsia="Malgun Gothic" w:hAnsi="Malgun Gothic" w:cs="Calibri" w:hint="eastAsia"/>
                <w:color w:val="1D1D20"/>
                <w:sz w:val="20"/>
                <w:szCs w:val="20"/>
              </w:rPr>
              <w:t>)</w:t>
            </w:r>
          </w:p>
        </w:tc>
        <w:tc>
          <w:tcPr>
            <w:tcW w:w="1283"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100 mg</w:t>
            </w:r>
          </w:p>
        </w:tc>
        <w:tc>
          <w:tcPr>
            <w:tcW w:w="1577"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Amygdalin</w:t>
            </w:r>
          </w:p>
        </w:tc>
        <w:tc>
          <w:tcPr>
            <w:tcW w:w="3809"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Makanan tinggi amygdalin, mendukung efek antiproliferatif di jaringan payudara</w:t>
            </w:r>
          </w:p>
        </w:tc>
      </w:tr>
    </w:tbl>
    <w:p w:rsidR="005E6C30" w:rsidRPr="001D530B" w:rsidRDefault="005E6C30" w:rsidP="005E6C30">
      <w:pPr>
        <w:spacing w:after="0" w:line="240" w:lineRule="auto"/>
        <w:rPr>
          <w:rFonts w:ascii="Malgun Gothic" w:eastAsia="Malgun Gothic" w:hAnsi="Malgun Gothic"/>
          <w:b/>
          <w:bCs/>
          <w:sz w:val="24"/>
          <w:szCs w:val="24"/>
        </w:rPr>
      </w:pPr>
      <w:r w:rsidRPr="001D530B">
        <w:rPr>
          <w:rFonts w:ascii="Malgun Gothic" w:eastAsia="Malgun Gothic" w:hAnsi="Malgun Gothic"/>
          <w:b/>
          <w:bCs/>
          <w:sz w:val="24"/>
          <w:szCs w:val="24"/>
        </w:rPr>
        <w:t>Total Netto: 600 mg/kapsul</w:t>
      </w:r>
    </w:p>
    <w:p w:rsidR="005E6C30" w:rsidRPr="005E6C30" w:rsidRDefault="005E6C30" w:rsidP="005E6C30">
      <w:pPr>
        <w:spacing w:after="0" w:line="240" w:lineRule="auto"/>
        <w:rPr>
          <w:rFonts w:ascii="Malgun Gothic" w:eastAsia="Malgun Gothic" w:hAnsi="Malgun Gothic"/>
        </w:rPr>
      </w:pPr>
    </w:p>
    <w:p w:rsidR="005E6C30" w:rsidRPr="001D530B" w:rsidRDefault="005E6C30" w:rsidP="005E6C30">
      <w:pPr>
        <w:spacing w:after="0" w:line="240" w:lineRule="auto"/>
        <w:rPr>
          <w:rFonts w:ascii="Malgun Gothic" w:eastAsia="Malgun Gothic" w:hAnsi="Malgun Gothic"/>
          <w:b/>
          <w:bCs/>
          <w:caps/>
          <w:sz w:val="24"/>
          <w:szCs w:val="24"/>
        </w:rPr>
      </w:pPr>
      <w:r w:rsidRPr="001D530B">
        <w:rPr>
          <w:rFonts w:ascii="Malgun Gothic" w:eastAsia="Malgun Gothic" w:hAnsi="Malgun Gothic"/>
          <w:b/>
          <w:bCs/>
          <w:caps/>
          <w:sz w:val="24"/>
          <w:szCs w:val="24"/>
        </w:rPr>
        <w:t>Mekanisme Aksi Sinergis</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1. Ekstrak Biji Aprikot + Ekstrak Biji Apel + Ekstrak Biji Persik:  </w:t>
      </w:r>
    </w:p>
    <w:p w:rsidR="005E6C30" w:rsidRPr="001D530B" w:rsidRDefault="005E6C30" w:rsidP="001D530B">
      <w:pPr>
        <w:pStyle w:val="ListParagraph"/>
        <w:numPr>
          <w:ilvl w:val="0"/>
          <w:numId w:val="36"/>
        </w:numPr>
        <w:spacing w:after="0" w:line="240" w:lineRule="auto"/>
        <w:rPr>
          <w:rFonts w:ascii="Malgun Gothic" w:eastAsia="Malgun Gothic" w:hAnsi="Malgun Gothic"/>
        </w:rPr>
      </w:pPr>
      <w:r w:rsidRPr="001D530B">
        <w:rPr>
          <w:rFonts w:ascii="Malgun Gothic" w:eastAsia="Malgun Gothic" w:hAnsi="Malgun Gothic"/>
        </w:rPr>
        <w:t xml:space="preserve">Amygdalin dari ketiga bahan ini bekerja sinergis untuk memberikan efek sitotoksik selektif terhadap sel abnormal, mencegah pertumbuhan sel yang tidak diinginkan.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2. Ekstrak Semen Nigella sativa + Ekstrak Daun Kacang Lima:  </w:t>
      </w:r>
    </w:p>
    <w:p w:rsidR="005E6C30" w:rsidRPr="001D530B" w:rsidRDefault="005E6C30" w:rsidP="001D530B">
      <w:pPr>
        <w:pStyle w:val="ListParagraph"/>
        <w:numPr>
          <w:ilvl w:val="0"/>
          <w:numId w:val="36"/>
        </w:numPr>
        <w:spacing w:after="0" w:line="240" w:lineRule="auto"/>
        <w:rPr>
          <w:rFonts w:ascii="Malgun Gothic" w:eastAsia="Malgun Gothic" w:hAnsi="Malgun Gothic"/>
        </w:rPr>
      </w:pPr>
      <w:r w:rsidRPr="001D530B">
        <w:rPr>
          <w:rFonts w:ascii="Malgun Gothic" w:eastAsia="Malgun Gothic" w:hAnsi="Malgun Gothic"/>
        </w:rPr>
        <w:t xml:space="preserve">Thymoquinone dari Nigella sativa dan amygdalin dari ekstrak daun kacang </w:t>
      </w:r>
      <w:proofErr w:type="gramStart"/>
      <w:r w:rsidRPr="001D530B">
        <w:rPr>
          <w:rFonts w:ascii="Malgun Gothic" w:eastAsia="Malgun Gothic" w:hAnsi="Malgun Gothic"/>
        </w:rPr>
        <w:t>lima</w:t>
      </w:r>
      <w:proofErr w:type="gramEnd"/>
      <w:r w:rsidRPr="001D530B">
        <w:rPr>
          <w:rFonts w:ascii="Malgun Gothic" w:eastAsia="Malgun Gothic" w:hAnsi="Malgun Gothic"/>
        </w:rPr>
        <w:t xml:space="preserve"> berperan sebagai antioksidan kuat, melindungi jaringan payudara dari kerusakan akibat radikal bebas dan inflamasi.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3. Aktivasi Estrogen Receptor Pathway:  </w:t>
      </w:r>
    </w:p>
    <w:p w:rsidR="005E6C30" w:rsidRPr="001D530B" w:rsidRDefault="005E6C30" w:rsidP="001D530B">
      <w:pPr>
        <w:pStyle w:val="ListParagraph"/>
        <w:numPr>
          <w:ilvl w:val="0"/>
          <w:numId w:val="36"/>
        </w:numPr>
        <w:spacing w:after="0" w:line="240" w:lineRule="auto"/>
        <w:rPr>
          <w:rFonts w:ascii="Malgun Gothic" w:eastAsia="Malgun Gothic" w:hAnsi="Malgun Gothic"/>
        </w:rPr>
      </w:pPr>
      <w:r w:rsidRPr="001D530B">
        <w:rPr>
          <w:rFonts w:ascii="Malgun Gothic" w:eastAsia="Malgun Gothic" w:hAnsi="Malgun Gothic"/>
        </w:rPr>
        <w:t xml:space="preserve">Nigella sativa membantu mengatur metabolisme estrogen untuk mencegah hiperstimulasi jaringan payudara.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4. Nrf2 Pathway:  </w:t>
      </w:r>
    </w:p>
    <w:p w:rsidR="005E6C30" w:rsidRPr="001D530B" w:rsidRDefault="005E6C30" w:rsidP="001D530B">
      <w:pPr>
        <w:pStyle w:val="ListParagraph"/>
        <w:numPr>
          <w:ilvl w:val="0"/>
          <w:numId w:val="36"/>
        </w:numPr>
        <w:spacing w:after="0" w:line="240" w:lineRule="auto"/>
        <w:rPr>
          <w:rFonts w:ascii="Malgun Gothic" w:eastAsia="Malgun Gothic" w:hAnsi="Malgun Gothic"/>
        </w:rPr>
      </w:pPr>
      <w:r w:rsidRPr="001D530B">
        <w:rPr>
          <w:rFonts w:ascii="Malgun Gothic" w:eastAsia="Malgun Gothic" w:hAnsi="Malgun Gothic"/>
        </w:rPr>
        <w:t xml:space="preserve">Antioksidan dari formulasi ini melindungi sel-sel jaringan payudara dari kerusakan akibat stres oksidatif.  </w:t>
      </w:r>
    </w:p>
    <w:p w:rsidR="005E6C30" w:rsidRPr="001D530B" w:rsidRDefault="005E6C30" w:rsidP="005E6C30">
      <w:pPr>
        <w:spacing w:after="0" w:line="240" w:lineRule="auto"/>
        <w:rPr>
          <w:rFonts w:ascii="Malgun Gothic" w:eastAsia="Malgun Gothic" w:hAnsi="Malgun Gothic"/>
          <w:b/>
          <w:bCs/>
          <w:caps/>
          <w:sz w:val="24"/>
          <w:szCs w:val="24"/>
        </w:rPr>
      </w:pPr>
      <w:r w:rsidRPr="001D530B">
        <w:rPr>
          <w:rFonts w:ascii="Malgun Gothic" w:eastAsia="Malgun Gothic" w:hAnsi="Malgun Gothic"/>
          <w:b/>
          <w:bCs/>
          <w:caps/>
          <w:sz w:val="24"/>
          <w:szCs w:val="24"/>
        </w:rPr>
        <w:lastRenderedPageBreak/>
        <w:t>Aturan Konsumsi (Berbasis Ritme Sirkadian)</w:t>
      </w:r>
    </w:p>
    <w:tbl>
      <w:tblPr>
        <w:tblW w:w="9199" w:type="dxa"/>
        <w:jc w:val="center"/>
        <w:tblInd w:w="89" w:type="dxa"/>
        <w:tblLook w:val="04A0"/>
      </w:tblPr>
      <w:tblGrid>
        <w:gridCol w:w="2287"/>
        <w:gridCol w:w="2948"/>
        <w:gridCol w:w="3964"/>
      </w:tblGrid>
      <w:tr w:rsidR="001D530B" w:rsidRPr="001D530B" w:rsidTr="001D530B">
        <w:trPr>
          <w:trHeight w:val="499"/>
          <w:jc w:val="center"/>
        </w:trPr>
        <w:tc>
          <w:tcPr>
            <w:tcW w:w="2287" w:type="dxa"/>
            <w:tcBorders>
              <w:top w:val="single" w:sz="4" w:space="0" w:color="auto"/>
              <w:left w:val="single" w:sz="4" w:space="0" w:color="auto"/>
              <w:bottom w:val="single" w:sz="4" w:space="0" w:color="auto"/>
              <w:right w:val="single" w:sz="4" w:space="0" w:color="auto"/>
            </w:tcBorders>
            <w:shd w:val="clear" w:color="000000" w:fill="F7F8FC"/>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Waktu Konsumsi</w:t>
            </w:r>
          </w:p>
        </w:tc>
        <w:tc>
          <w:tcPr>
            <w:tcW w:w="2948" w:type="dxa"/>
            <w:tcBorders>
              <w:top w:val="single" w:sz="4" w:space="0" w:color="auto"/>
              <w:left w:val="nil"/>
              <w:bottom w:val="single" w:sz="4" w:space="0" w:color="auto"/>
              <w:right w:val="single" w:sz="4" w:space="0" w:color="auto"/>
            </w:tcBorders>
            <w:shd w:val="clear" w:color="000000" w:fill="F7F8FC"/>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Dosis</w:t>
            </w:r>
          </w:p>
        </w:tc>
        <w:tc>
          <w:tcPr>
            <w:tcW w:w="3964" w:type="dxa"/>
            <w:tcBorders>
              <w:top w:val="single" w:sz="4" w:space="0" w:color="auto"/>
              <w:left w:val="nil"/>
              <w:bottom w:val="single" w:sz="4" w:space="0" w:color="auto"/>
              <w:right w:val="single" w:sz="4" w:space="0" w:color="auto"/>
            </w:tcBorders>
            <w:shd w:val="clear" w:color="000000" w:fill="F7F8FC"/>
            <w:noWrap/>
            <w:vAlign w:val="center"/>
            <w:hideMark/>
          </w:tcPr>
          <w:p w:rsidR="001D530B" w:rsidRPr="001D530B" w:rsidRDefault="001D530B" w:rsidP="001D530B">
            <w:pPr>
              <w:spacing w:after="0" w:line="240" w:lineRule="auto"/>
              <w:jc w:val="center"/>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Fungsi Ritmik</w:t>
            </w:r>
          </w:p>
        </w:tc>
      </w:tr>
      <w:tr w:rsidR="001D530B" w:rsidRPr="001D530B" w:rsidTr="001D530B">
        <w:trPr>
          <w:trHeight w:val="499"/>
          <w:jc w:val="center"/>
        </w:trPr>
        <w:tc>
          <w:tcPr>
            <w:tcW w:w="2287" w:type="dxa"/>
            <w:tcBorders>
              <w:top w:val="nil"/>
              <w:left w:val="single" w:sz="4" w:space="0" w:color="auto"/>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Pagi (07.00–08.00)</w:t>
            </w:r>
          </w:p>
        </w:tc>
        <w:tc>
          <w:tcPr>
            <w:tcW w:w="2948"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1 kapsul sebelum sarapan</w:t>
            </w:r>
          </w:p>
        </w:tc>
        <w:tc>
          <w:tcPr>
            <w:tcW w:w="3964"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Menyiapkan sistem hormonal untuk aktivitas harian dan mengurangi inflamasi.</w:t>
            </w:r>
          </w:p>
        </w:tc>
      </w:tr>
      <w:tr w:rsidR="001D530B" w:rsidRPr="001D530B" w:rsidTr="001D530B">
        <w:trPr>
          <w:trHeight w:val="499"/>
          <w:jc w:val="center"/>
        </w:trPr>
        <w:tc>
          <w:tcPr>
            <w:tcW w:w="2287" w:type="dxa"/>
            <w:tcBorders>
              <w:top w:val="nil"/>
              <w:left w:val="single" w:sz="4" w:space="0" w:color="auto"/>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Siang (13.00–14.00)</w:t>
            </w:r>
          </w:p>
        </w:tc>
        <w:tc>
          <w:tcPr>
            <w:tcW w:w="2948"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1 kapsul sesudah makan</w:t>
            </w:r>
          </w:p>
        </w:tc>
        <w:tc>
          <w:tcPr>
            <w:tcW w:w="3964"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Mendukung keseimbangan hormon setelah makan.</w:t>
            </w:r>
          </w:p>
        </w:tc>
      </w:tr>
      <w:tr w:rsidR="001D530B" w:rsidRPr="001D530B" w:rsidTr="001D530B">
        <w:trPr>
          <w:trHeight w:val="499"/>
          <w:jc w:val="center"/>
        </w:trPr>
        <w:tc>
          <w:tcPr>
            <w:tcW w:w="2287" w:type="dxa"/>
            <w:tcBorders>
              <w:top w:val="nil"/>
              <w:left w:val="single" w:sz="4" w:space="0" w:color="auto"/>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Malam (20.00–21.00)</w:t>
            </w:r>
          </w:p>
        </w:tc>
        <w:tc>
          <w:tcPr>
            <w:tcW w:w="2948"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1 kapsul setelah makan malam</w:t>
            </w:r>
          </w:p>
        </w:tc>
        <w:tc>
          <w:tcPr>
            <w:tcW w:w="3964" w:type="dxa"/>
            <w:tcBorders>
              <w:top w:val="nil"/>
              <w:left w:val="nil"/>
              <w:bottom w:val="single" w:sz="4" w:space="0" w:color="auto"/>
              <w:right w:val="single" w:sz="4" w:space="0" w:color="auto"/>
            </w:tcBorders>
            <w:shd w:val="clear" w:color="000000" w:fill="FFFFFF"/>
            <w:noWrap/>
            <w:vAlign w:val="center"/>
            <w:hideMark/>
          </w:tcPr>
          <w:p w:rsidR="001D530B" w:rsidRPr="001D530B" w:rsidRDefault="001D530B" w:rsidP="001D530B">
            <w:pPr>
              <w:spacing w:after="0" w:line="240" w:lineRule="auto"/>
              <w:rPr>
                <w:rFonts w:ascii="Malgun Gothic" w:eastAsia="Malgun Gothic" w:hAnsi="Malgun Gothic" w:cs="Calibri"/>
                <w:color w:val="1D1D20"/>
                <w:sz w:val="20"/>
                <w:szCs w:val="20"/>
              </w:rPr>
            </w:pPr>
            <w:r w:rsidRPr="001D530B">
              <w:rPr>
                <w:rFonts w:ascii="Malgun Gothic" w:eastAsia="Malgun Gothic" w:hAnsi="Malgun Gothic" w:cs="Calibri" w:hint="eastAsia"/>
                <w:color w:val="1D1D20"/>
                <w:sz w:val="20"/>
                <w:szCs w:val="20"/>
              </w:rPr>
              <w:t>Memaksimalkan proses regenerasi jaringan payudara selama istirahat malam.</w:t>
            </w:r>
          </w:p>
        </w:tc>
      </w:tr>
    </w:tbl>
    <w:p w:rsidR="001D530B" w:rsidRDefault="001D530B" w:rsidP="005E6C30">
      <w:pPr>
        <w:spacing w:after="0" w:line="240" w:lineRule="auto"/>
        <w:rPr>
          <w:rFonts w:ascii="Malgun Gothic" w:eastAsia="Malgun Gothic" w:hAnsi="Malgun Gothic"/>
        </w:rPr>
      </w:pPr>
    </w:p>
    <w:p w:rsidR="005E6C30" w:rsidRPr="001D530B" w:rsidRDefault="005E6C30" w:rsidP="005E6C30">
      <w:pPr>
        <w:spacing w:after="0" w:line="240" w:lineRule="auto"/>
        <w:rPr>
          <w:rFonts w:ascii="Malgun Gothic" w:eastAsia="Malgun Gothic" w:hAnsi="Malgun Gothic"/>
          <w:b/>
          <w:bCs/>
          <w:caps/>
          <w:sz w:val="24"/>
          <w:szCs w:val="24"/>
        </w:rPr>
      </w:pPr>
      <w:r w:rsidRPr="001D530B">
        <w:rPr>
          <w:rFonts w:ascii="Malgun Gothic" w:eastAsia="Malgun Gothic" w:hAnsi="Malgun Gothic"/>
          <w:b/>
          <w:bCs/>
          <w:caps/>
          <w:sz w:val="24"/>
          <w:szCs w:val="24"/>
        </w:rPr>
        <w:t>Catatan Penggunaan</w:t>
      </w:r>
    </w:p>
    <w:p w:rsidR="001D530B" w:rsidRDefault="005E6C30" w:rsidP="001D530B">
      <w:pPr>
        <w:pStyle w:val="ListParagraph"/>
        <w:numPr>
          <w:ilvl w:val="0"/>
          <w:numId w:val="36"/>
        </w:numPr>
        <w:spacing w:after="0" w:line="240" w:lineRule="auto"/>
        <w:ind w:left="426"/>
        <w:rPr>
          <w:rFonts w:ascii="Malgun Gothic" w:eastAsia="Malgun Gothic" w:hAnsi="Malgun Gothic"/>
        </w:rPr>
      </w:pPr>
      <w:r w:rsidRPr="001D530B">
        <w:rPr>
          <w:rFonts w:ascii="Malgun Gothic" w:eastAsia="Malgun Gothic" w:hAnsi="Malgun Gothic"/>
        </w:rPr>
        <w:t xml:space="preserve">Alternatif herbal ini dapat digunakan sebagai pengganti obat sintetis untuk pengobatan cepat </w:t>
      </w:r>
      <w:r w:rsidR="001D530B">
        <w:rPr>
          <w:rFonts w:ascii="Malgun Gothic" w:eastAsia="Malgun Gothic" w:hAnsi="Malgun Gothic"/>
        </w:rPr>
        <w:t>benjolan payudara fibrokistik.</w:t>
      </w:r>
    </w:p>
    <w:p w:rsidR="005E6C30" w:rsidRPr="001D530B" w:rsidRDefault="005E6C30" w:rsidP="001D530B">
      <w:pPr>
        <w:pStyle w:val="ListParagraph"/>
        <w:numPr>
          <w:ilvl w:val="0"/>
          <w:numId w:val="36"/>
        </w:numPr>
        <w:spacing w:after="0" w:line="240" w:lineRule="auto"/>
        <w:ind w:left="426"/>
        <w:rPr>
          <w:rFonts w:ascii="Malgun Gothic" w:eastAsia="Malgun Gothic" w:hAnsi="Malgun Gothic"/>
        </w:rPr>
      </w:pPr>
      <w:r w:rsidRPr="001D530B">
        <w:rPr>
          <w:rFonts w:ascii="Malgun Gothic" w:eastAsia="Malgun Gothic" w:hAnsi="Malgun Gothic"/>
        </w:rPr>
        <w:t xml:space="preserve">Disarankan menjaga pola hidup sehat:  </w:t>
      </w:r>
    </w:p>
    <w:p w:rsidR="005E6C30" w:rsidRPr="001D530B" w:rsidRDefault="005E6C30" w:rsidP="001D530B">
      <w:pPr>
        <w:pStyle w:val="ListParagraph"/>
        <w:numPr>
          <w:ilvl w:val="1"/>
          <w:numId w:val="38"/>
        </w:numPr>
        <w:spacing w:after="0" w:line="240" w:lineRule="auto"/>
        <w:ind w:left="851"/>
        <w:rPr>
          <w:rFonts w:ascii="Malgun Gothic" w:eastAsia="Malgun Gothic" w:hAnsi="Malgun Gothic"/>
        </w:rPr>
      </w:pPr>
      <w:r w:rsidRPr="001D530B">
        <w:rPr>
          <w:rFonts w:ascii="Malgun Gothic" w:eastAsia="Malgun Gothic" w:hAnsi="Malgun Gothic"/>
        </w:rPr>
        <w:t xml:space="preserve">Hindari makanan tinggi lemak dan kafein yang dapat memperburuk kondisi.  </w:t>
      </w:r>
    </w:p>
    <w:p w:rsidR="005E6C30" w:rsidRPr="001D530B" w:rsidRDefault="005E6C30" w:rsidP="001D530B">
      <w:pPr>
        <w:pStyle w:val="ListParagraph"/>
        <w:numPr>
          <w:ilvl w:val="1"/>
          <w:numId w:val="38"/>
        </w:numPr>
        <w:spacing w:after="0" w:line="240" w:lineRule="auto"/>
        <w:ind w:left="851"/>
        <w:rPr>
          <w:rFonts w:ascii="Malgun Gothic" w:eastAsia="Malgun Gothic" w:hAnsi="Malgun Gothic"/>
        </w:rPr>
      </w:pPr>
      <w:r w:rsidRPr="001D530B">
        <w:rPr>
          <w:rFonts w:ascii="Malgun Gothic" w:eastAsia="Malgun Gothic" w:hAnsi="Malgun Gothic"/>
        </w:rPr>
        <w:t xml:space="preserve">Minum air putih minimal 2 liter/hari.  </w:t>
      </w:r>
    </w:p>
    <w:p w:rsidR="005E6C30" w:rsidRPr="001D530B" w:rsidRDefault="005E6C30" w:rsidP="001D530B">
      <w:pPr>
        <w:pStyle w:val="ListParagraph"/>
        <w:numPr>
          <w:ilvl w:val="1"/>
          <w:numId w:val="38"/>
        </w:numPr>
        <w:spacing w:after="0" w:line="240" w:lineRule="auto"/>
        <w:ind w:left="851"/>
        <w:rPr>
          <w:rFonts w:ascii="Malgun Gothic" w:eastAsia="Malgun Gothic" w:hAnsi="Malgun Gothic"/>
        </w:rPr>
      </w:pPr>
      <w:r w:rsidRPr="001D530B">
        <w:rPr>
          <w:rFonts w:ascii="Malgun Gothic" w:eastAsia="Malgun Gothic" w:hAnsi="Malgun Gothic"/>
        </w:rPr>
        <w:t xml:space="preserve">Jaga kebersihan lingkungan.  </w:t>
      </w:r>
    </w:p>
    <w:p w:rsidR="005E6C30" w:rsidRPr="001D530B" w:rsidRDefault="005E6C30" w:rsidP="001D530B">
      <w:pPr>
        <w:pStyle w:val="ListParagraph"/>
        <w:numPr>
          <w:ilvl w:val="1"/>
          <w:numId w:val="38"/>
        </w:numPr>
        <w:spacing w:after="0" w:line="240" w:lineRule="auto"/>
        <w:ind w:left="426"/>
        <w:rPr>
          <w:rFonts w:ascii="Malgun Gothic" w:eastAsia="Malgun Gothic" w:hAnsi="Malgun Gothic"/>
        </w:rPr>
      </w:pPr>
      <w:r w:rsidRPr="001D530B">
        <w:rPr>
          <w:rFonts w:ascii="Malgun Gothic" w:eastAsia="Malgun Gothic" w:hAnsi="Malgun Gothic"/>
        </w:rPr>
        <w:t xml:space="preserve">Segera hentikan konsumsi jika gejala seperti nyeri parah, pembengkakan, atau reaksi alergi lainnya tidak membaik.  </w:t>
      </w:r>
    </w:p>
    <w:p w:rsidR="005E6C30" w:rsidRPr="005E6C30" w:rsidRDefault="005E6C30" w:rsidP="005E6C30">
      <w:pPr>
        <w:spacing w:after="0" w:line="240" w:lineRule="auto"/>
        <w:rPr>
          <w:rFonts w:ascii="Malgun Gothic" w:eastAsia="Malgun Gothic" w:hAnsi="Malgun Gothic"/>
        </w:rPr>
      </w:pPr>
    </w:p>
    <w:p w:rsidR="005E6C30" w:rsidRPr="001D530B" w:rsidRDefault="005E6C30" w:rsidP="005E6C30">
      <w:pPr>
        <w:spacing w:after="0" w:line="240" w:lineRule="auto"/>
        <w:rPr>
          <w:rFonts w:ascii="Malgun Gothic" w:eastAsia="Malgun Gothic" w:hAnsi="Malgun Gothic"/>
          <w:b/>
          <w:bCs/>
          <w:caps/>
          <w:sz w:val="24"/>
          <w:szCs w:val="24"/>
        </w:rPr>
      </w:pPr>
      <w:r w:rsidRPr="001D530B">
        <w:rPr>
          <w:rFonts w:ascii="Malgun Gothic" w:eastAsia="Malgun Gothic" w:hAnsi="Malgun Gothic"/>
          <w:b/>
          <w:bCs/>
          <w:caps/>
          <w:sz w:val="24"/>
          <w:szCs w:val="24"/>
        </w:rPr>
        <w:t>Kontraindikasi</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Formula ini tidak dianjurkan untuk kelompok tertentu karena potensi risiko: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1. Ibu Hamil dan Menyusui: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Beberapa bahan memiliki efek stimulasi uterus atau belum terbukti aman dalam dosis tinggi.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2. Gangguan Hati atau Ginjal Parah: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Efek detoksifikasi dan metabolisme bahan herbal mungkin tidak cocok untuk individu dengan gangguan hati atau ginjal.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3. Riwayat Penyakit Serius pada Kelenjar Payudara: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Penggunaan amygdalin harus dihindari jika ada riwayat penyakit serius pada kelenjar payudara.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4. Alergi Terhadap Herbal: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Hindari penggunaan jika ada riwayat hipersensitivitas terhadap salah satu bahan.  </w:t>
      </w:r>
    </w:p>
    <w:p w:rsidR="005E6C30" w:rsidRPr="001D530B" w:rsidRDefault="005E6C30" w:rsidP="005E6C30">
      <w:pPr>
        <w:spacing w:after="0" w:line="240" w:lineRule="auto"/>
        <w:rPr>
          <w:rFonts w:ascii="Malgun Gothic" w:eastAsia="Malgun Gothic" w:hAnsi="Malgun Gothic"/>
          <w:b/>
          <w:bCs/>
          <w:caps/>
          <w:sz w:val="24"/>
          <w:szCs w:val="24"/>
        </w:rPr>
      </w:pPr>
      <w:r w:rsidRPr="001D530B">
        <w:rPr>
          <w:rFonts w:ascii="Malgun Gothic" w:eastAsia="Malgun Gothic" w:hAnsi="Malgun Gothic"/>
          <w:b/>
          <w:bCs/>
          <w:caps/>
          <w:sz w:val="24"/>
          <w:szCs w:val="24"/>
        </w:rPr>
        <w:lastRenderedPageBreak/>
        <w:t>Interaksi Obat</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1. Obat Hormonal: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Nigella sativa dapat memengaruhi efek obat hormonal seperti kontrasepsi oral.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2. Obat Hepatotoksik: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Penggunaan bersamaan dapat memengaruhi metabolisme hati.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3. Obat Hipoglikemik: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Dapat meningkatkan risiko hipoglikemia.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4. Enzim Metabolisme Obat (CYP450):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Komponen herbal dapat memengaruhi aktivitas enzim CYP3A4 dan CYP2C9.  </w:t>
      </w:r>
    </w:p>
    <w:p w:rsidR="005E6C30" w:rsidRPr="005E6C30" w:rsidRDefault="005E6C30" w:rsidP="005E6C30">
      <w:pPr>
        <w:spacing w:after="0" w:line="240" w:lineRule="auto"/>
        <w:rPr>
          <w:rFonts w:ascii="Malgun Gothic" w:eastAsia="Malgun Gothic" w:hAnsi="Malgun Gothic"/>
        </w:rPr>
      </w:pPr>
    </w:p>
    <w:p w:rsidR="005E6C30" w:rsidRPr="001D530B" w:rsidRDefault="005E6C30" w:rsidP="005E6C30">
      <w:pPr>
        <w:spacing w:after="0" w:line="240" w:lineRule="auto"/>
        <w:rPr>
          <w:rFonts w:ascii="Malgun Gothic" w:eastAsia="Malgun Gothic" w:hAnsi="Malgun Gothic"/>
          <w:b/>
          <w:bCs/>
          <w:caps/>
          <w:sz w:val="24"/>
          <w:szCs w:val="24"/>
        </w:rPr>
      </w:pPr>
      <w:r w:rsidRPr="001D530B">
        <w:rPr>
          <w:rFonts w:ascii="Malgun Gothic" w:eastAsia="Malgun Gothic" w:hAnsi="Malgun Gothic"/>
          <w:b/>
          <w:bCs/>
          <w:caps/>
          <w:sz w:val="24"/>
          <w:szCs w:val="24"/>
        </w:rPr>
        <w:t>Efek Samping</w:t>
      </w:r>
    </w:p>
    <w:p w:rsidR="005E6C30" w:rsidRPr="005E6C30" w:rsidRDefault="005E6C30" w:rsidP="001D530B">
      <w:pPr>
        <w:spacing w:after="0" w:line="240" w:lineRule="auto"/>
        <w:rPr>
          <w:rFonts w:ascii="Malgun Gothic" w:eastAsia="Malgun Gothic" w:hAnsi="Malgun Gothic"/>
        </w:rPr>
      </w:pPr>
      <w:r w:rsidRPr="005E6C30">
        <w:rPr>
          <w:rFonts w:ascii="Malgun Gothic" w:eastAsia="Malgun Gothic" w:hAnsi="Malgun Gothic"/>
        </w:rPr>
        <w:t xml:space="preserve">Meskipun terbuat dari bahan herbal, penggunaan dalam dosis tinggi atau jangka panjang dapat menyebabkan efek samping: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1. Toksik Sianida (Amygdalin):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Risiko toksik sianida jika dikonsumsi dalam dosis tinggi atau tanpa pengawasan medis.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2. Gangguan Pencernaan: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Mual, diare, mulas, kembung, atau iritasi lambung.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3. Reaksi Alergi Ringan: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Ruam kulit, gatal, atau reaksi lainnya.  </w:t>
      </w:r>
    </w:p>
    <w:p w:rsidR="005E6C30" w:rsidRPr="005E6C30" w:rsidRDefault="005E6C30" w:rsidP="005E6C30">
      <w:pPr>
        <w:spacing w:after="0" w:line="240" w:lineRule="auto"/>
        <w:rPr>
          <w:rFonts w:ascii="Malgun Gothic" w:eastAsia="Malgun Gothic" w:hAnsi="Malgun Gothic"/>
        </w:rPr>
      </w:pPr>
      <w:r w:rsidRPr="005E6C30">
        <w:rPr>
          <w:rFonts w:ascii="Malgun Gothic" w:eastAsia="Malgun Gothic" w:hAnsi="Malgun Gothic"/>
        </w:rPr>
        <w:t xml:space="preserve">4. Masalah Gigi &amp; Mulut:  </w:t>
      </w:r>
    </w:p>
    <w:p w:rsidR="005E6C30" w:rsidRPr="001D530B" w:rsidRDefault="005E6C30" w:rsidP="001D530B">
      <w:pPr>
        <w:pStyle w:val="ListParagraph"/>
        <w:numPr>
          <w:ilvl w:val="0"/>
          <w:numId w:val="39"/>
        </w:numPr>
        <w:spacing w:after="0" w:line="240" w:lineRule="auto"/>
        <w:rPr>
          <w:rFonts w:ascii="Malgun Gothic" w:eastAsia="Malgun Gothic" w:hAnsi="Malgun Gothic"/>
        </w:rPr>
      </w:pPr>
      <w:r w:rsidRPr="001D530B">
        <w:rPr>
          <w:rFonts w:ascii="Malgun Gothic" w:eastAsia="Malgun Gothic" w:hAnsi="Malgun Gothic"/>
        </w:rPr>
        <w:t xml:space="preserve">Iritasi gusi akibat interaksi komponen herbal.  </w:t>
      </w:r>
    </w:p>
    <w:p w:rsidR="00B422D9" w:rsidRPr="005E6C30" w:rsidRDefault="00B422D9" w:rsidP="006011F4">
      <w:pPr>
        <w:spacing w:after="0" w:line="240" w:lineRule="auto"/>
        <w:rPr>
          <w:rFonts w:ascii="Malgun Gothic" w:eastAsia="Malgun Gothic" w:hAnsi="Malgun Gothic"/>
        </w:rPr>
      </w:pPr>
    </w:p>
    <w:sectPr w:rsidR="00B422D9" w:rsidRPr="005E6C30" w:rsidSect="00B422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245"/>
    <w:multiLevelType w:val="hybridMultilevel"/>
    <w:tmpl w:val="599AF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4475D"/>
    <w:multiLevelType w:val="hybridMultilevel"/>
    <w:tmpl w:val="F0F45DFC"/>
    <w:lvl w:ilvl="0" w:tplc="04090001">
      <w:start w:val="1"/>
      <w:numFmt w:val="bullet"/>
      <w:lvlText w:val=""/>
      <w:lvlJc w:val="left"/>
      <w:pPr>
        <w:ind w:left="926" w:hanging="360"/>
      </w:pPr>
      <w:rPr>
        <w:rFonts w:ascii="Symbol" w:hAnsi="Symbol" w:hint="default"/>
      </w:rPr>
    </w:lvl>
    <w:lvl w:ilvl="1" w:tplc="04090003">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
    <w:nsid w:val="06010AB3"/>
    <w:multiLevelType w:val="hybridMultilevel"/>
    <w:tmpl w:val="34365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23193"/>
    <w:multiLevelType w:val="hybridMultilevel"/>
    <w:tmpl w:val="0D9468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D28E4"/>
    <w:multiLevelType w:val="hybridMultilevel"/>
    <w:tmpl w:val="AB4C151E"/>
    <w:lvl w:ilvl="0" w:tplc="04090001">
      <w:start w:val="1"/>
      <w:numFmt w:val="bullet"/>
      <w:lvlText w:val=""/>
      <w:lvlJc w:val="left"/>
      <w:pPr>
        <w:ind w:left="720" w:hanging="360"/>
      </w:pPr>
      <w:rPr>
        <w:rFonts w:ascii="Symbol" w:hAnsi="Symbol" w:hint="default"/>
      </w:rPr>
    </w:lvl>
    <w:lvl w:ilvl="1" w:tplc="6C382642">
      <w:numFmt w:val="bullet"/>
      <w:lvlText w:val="-"/>
      <w:lvlJc w:val="left"/>
      <w:pPr>
        <w:ind w:left="1440" w:hanging="360"/>
      </w:pPr>
      <w:rPr>
        <w:rFonts w:ascii="Malgun Gothic" w:eastAsia="Malgun Gothic" w:hAnsi="Malgun Gothic"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07960"/>
    <w:multiLevelType w:val="hybridMultilevel"/>
    <w:tmpl w:val="73307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6278B"/>
    <w:multiLevelType w:val="hybridMultilevel"/>
    <w:tmpl w:val="84680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E6686B"/>
    <w:multiLevelType w:val="hybridMultilevel"/>
    <w:tmpl w:val="381860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60B92"/>
    <w:multiLevelType w:val="hybridMultilevel"/>
    <w:tmpl w:val="0698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57608D"/>
    <w:multiLevelType w:val="hybridMultilevel"/>
    <w:tmpl w:val="A1E8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464D3"/>
    <w:multiLevelType w:val="hybridMultilevel"/>
    <w:tmpl w:val="6C28A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B7131F"/>
    <w:multiLevelType w:val="hybridMultilevel"/>
    <w:tmpl w:val="9092A15E"/>
    <w:lvl w:ilvl="0" w:tplc="04090001">
      <w:start w:val="1"/>
      <w:numFmt w:val="bullet"/>
      <w:lvlText w:val=""/>
      <w:lvlJc w:val="left"/>
      <w:pPr>
        <w:ind w:left="926" w:hanging="360"/>
      </w:pPr>
      <w:rPr>
        <w:rFonts w:ascii="Symbol" w:hAnsi="Symbol" w:hint="default"/>
      </w:rPr>
    </w:lvl>
    <w:lvl w:ilvl="1" w:tplc="04090001">
      <w:start w:val="1"/>
      <w:numFmt w:val="bullet"/>
      <w:lvlText w:val=""/>
      <w:lvlJc w:val="left"/>
      <w:pPr>
        <w:ind w:left="1646" w:hanging="360"/>
      </w:pPr>
      <w:rPr>
        <w:rFonts w:ascii="Symbol" w:hAnsi="Symbol"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2">
    <w:nsid w:val="1BA71E8F"/>
    <w:multiLevelType w:val="hybridMultilevel"/>
    <w:tmpl w:val="9222A060"/>
    <w:lvl w:ilvl="0" w:tplc="1A2C8F78">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B0410A"/>
    <w:multiLevelType w:val="hybridMultilevel"/>
    <w:tmpl w:val="B3AC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D42010"/>
    <w:multiLevelType w:val="hybridMultilevel"/>
    <w:tmpl w:val="658660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6F12E5"/>
    <w:multiLevelType w:val="hybridMultilevel"/>
    <w:tmpl w:val="24F89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B771A1"/>
    <w:multiLevelType w:val="hybridMultilevel"/>
    <w:tmpl w:val="0EC28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E24DD5"/>
    <w:multiLevelType w:val="hybridMultilevel"/>
    <w:tmpl w:val="4E3E20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F5E72"/>
    <w:multiLevelType w:val="hybridMultilevel"/>
    <w:tmpl w:val="00249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CE5E31"/>
    <w:multiLevelType w:val="hybridMultilevel"/>
    <w:tmpl w:val="A310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D826FA"/>
    <w:multiLevelType w:val="hybridMultilevel"/>
    <w:tmpl w:val="0DACC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C57C73"/>
    <w:multiLevelType w:val="hybridMultilevel"/>
    <w:tmpl w:val="544084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536DF8"/>
    <w:multiLevelType w:val="hybridMultilevel"/>
    <w:tmpl w:val="442CA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CB39E0"/>
    <w:multiLevelType w:val="hybridMultilevel"/>
    <w:tmpl w:val="FD2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3341A"/>
    <w:multiLevelType w:val="hybridMultilevel"/>
    <w:tmpl w:val="28E084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4C72C5"/>
    <w:multiLevelType w:val="hybridMultilevel"/>
    <w:tmpl w:val="B70C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184D29"/>
    <w:multiLevelType w:val="hybridMultilevel"/>
    <w:tmpl w:val="26B0A834"/>
    <w:lvl w:ilvl="0" w:tplc="FDBA9366">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24355F"/>
    <w:multiLevelType w:val="hybridMultilevel"/>
    <w:tmpl w:val="931E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192BA9"/>
    <w:multiLevelType w:val="hybridMultilevel"/>
    <w:tmpl w:val="7A1281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0B10BB"/>
    <w:multiLevelType w:val="hybridMultilevel"/>
    <w:tmpl w:val="07B896E6"/>
    <w:lvl w:ilvl="0" w:tplc="DF1E2348">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C80EA8"/>
    <w:multiLevelType w:val="hybridMultilevel"/>
    <w:tmpl w:val="C62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A653EB"/>
    <w:multiLevelType w:val="hybridMultilevel"/>
    <w:tmpl w:val="3808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C01113"/>
    <w:multiLevelType w:val="hybridMultilevel"/>
    <w:tmpl w:val="61B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103E44"/>
    <w:multiLevelType w:val="hybridMultilevel"/>
    <w:tmpl w:val="DDF833DC"/>
    <w:lvl w:ilvl="0" w:tplc="EF40F97E">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362928"/>
    <w:multiLevelType w:val="hybridMultilevel"/>
    <w:tmpl w:val="2ED2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51208E"/>
    <w:multiLevelType w:val="hybridMultilevel"/>
    <w:tmpl w:val="327AB8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554142"/>
    <w:multiLevelType w:val="hybridMultilevel"/>
    <w:tmpl w:val="88E8BE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9319BE"/>
    <w:multiLevelType w:val="hybridMultilevel"/>
    <w:tmpl w:val="8648EBAA"/>
    <w:lvl w:ilvl="0" w:tplc="693EE7D6">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5304A4"/>
    <w:multiLevelType w:val="hybridMultilevel"/>
    <w:tmpl w:val="6EEA8B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9"/>
  </w:num>
  <w:num w:numId="4">
    <w:abstractNumId w:val="33"/>
  </w:num>
  <w:num w:numId="5">
    <w:abstractNumId w:val="32"/>
  </w:num>
  <w:num w:numId="6">
    <w:abstractNumId w:val="12"/>
  </w:num>
  <w:num w:numId="7">
    <w:abstractNumId w:val="4"/>
  </w:num>
  <w:num w:numId="8">
    <w:abstractNumId w:val="26"/>
  </w:num>
  <w:num w:numId="9">
    <w:abstractNumId w:val="23"/>
  </w:num>
  <w:num w:numId="10">
    <w:abstractNumId w:val="37"/>
  </w:num>
  <w:num w:numId="11">
    <w:abstractNumId w:val="2"/>
  </w:num>
  <w:num w:numId="12">
    <w:abstractNumId w:val="38"/>
  </w:num>
  <w:num w:numId="13">
    <w:abstractNumId w:val="10"/>
  </w:num>
  <w:num w:numId="14">
    <w:abstractNumId w:val="36"/>
  </w:num>
  <w:num w:numId="15">
    <w:abstractNumId w:val="1"/>
  </w:num>
  <w:num w:numId="16">
    <w:abstractNumId w:val="11"/>
  </w:num>
  <w:num w:numId="17">
    <w:abstractNumId w:val="20"/>
  </w:num>
  <w:num w:numId="18">
    <w:abstractNumId w:val="35"/>
  </w:num>
  <w:num w:numId="19">
    <w:abstractNumId w:val="0"/>
  </w:num>
  <w:num w:numId="20">
    <w:abstractNumId w:val="7"/>
  </w:num>
  <w:num w:numId="21">
    <w:abstractNumId w:val="19"/>
  </w:num>
  <w:num w:numId="22">
    <w:abstractNumId w:val="17"/>
  </w:num>
  <w:num w:numId="23">
    <w:abstractNumId w:val="22"/>
  </w:num>
  <w:num w:numId="24">
    <w:abstractNumId w:val="28"/>
  </w:num>
  <w:num w:numId="25">
    <w:abstractNumId w:val="16"/>
  </w:num>
  <w:num w:numId="26">
    <w:abstractNumId w:val="3"/>
  </w:num>
  <w:num w:numId="27">
    <w:abstractNumId w:val="5"/>
  </w:num>
  <w:num w:numId="28">
    <w:abstractNumId w:val="14"/>
  </w:num>
  <w:num w:numId="29">
    <w:abstractNumId w:val="15"/>
  </w:num>
  <w:num w:numId="30">
    <w:abstractNumId w:val="6"/>
  </w:num>
  <w:num w:numId="31">
    <w:abstractNumId w:val="27"/>
  </w:num>
  <w:num w:numId="32">
    <w:abstractNumId w:val="31"/>
  </w:num>
  <w:num w:numId="33">
    <w:abstractNumId w:val="13"/>
  </w:num>
  <w:num w:numId="34">
    <w:abstractNumId w:val="21"/>
  </w:num>
  <w:num w:numId="35">
    <w:abstractNumId w:val="25"/>
  </w:num>
  <w:num w:numId="36">
    <w:abstractNumId w:val="30"/>
  </w:num>
  <w:num w:numId="37">
    <w:abstractNumId w:val="18"/>
  </w:num>
  <w:num w:numId="38">
    <w:abstractNumId w:val="24"/>
  </w:num>
  <w:num w:numId="3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134D01"/>
    <w:rsid w:val="000020D4"/>
    <w:rsid w:val="00014F6F"/>
    <w:rsid w:val="0001616C"/>
    <w:rsid w:val="00020E26"/>
    <w:rsid w:val="00022443"/>
    <w:rsid w:val="00022512"/>
    <w:rsid w:val="00023384"/>
    <w:rsid w:val="00023446"/>
    <w:rsid w:val="00025467"/>
    <w:rsid w:val="00027B6D"/>
    <w:rsid w:val="00031FE5"/>
    <w:rsid w:val="000325AD"/>
    <w:rsid w:val="00037452"/>
    <w:rsid w:val="000419BC"/>
    <w:rsid w:val="0004378A"/>
    <w:rsid w:val="0005291A"/>
    <w:rsid w:val="00053EC4"/>
    <w:rsid w:val="000624C0"/>
    <w:rsid w:val="00065E07"/>
    <w:rsid w:val="00073B18"/>
    <w:rsid w:val="00074A0A"/>
    <w:rsid w:val="000775A1"/>
    <w:rsid w:val="00082274"/>
    <w:rsid w:val="0008418C"/>
    <w:rsid w:val="0009315E"/>
    <w:rsid w:val="0009674E"/>
    <w:rsid w:val="000A1BCE"/>
    <w:rsid w:val="000A38BD"/>
    <w:rsid w:val="000A5210"/>
    <w:rsid w:val="000B28FE"/>
    <w:rsid w:val="000B2FA5"/>
    <w:rsid w:val="000B37CC"/>
    <w:rsid w:val="000B498F"/>
    <w:rsid w:val="000C5B2F"/>
    <w:rsid w:val="000C70BD"/>
    <w:rsid w:val="000D1411"/>
    <w:rsid w:val="000E3650"/>
    <w:rsid w:val="000F2C94"/>
    <w:rsid w:val="000F36FD"/>
    <w:rsid w:val="000F426C"/>
    <w:rsid w:val="000F6325"/>
    <w:rsid w:val="001053B5"/>
    <w:rsid w:val="001053F6"/>
    <w:rsid w:val="0010579E"/>
    <w:rsid w:val="0010586B"/>
    <w:rsid w:val="00105D39"/>
    <w:rsid w:val="0011174E"/>
    <w:rsid w:val="0011625B"/>
    <w:rsid w:val="0011664C"/>
    <w:rsid w:val="001170CF"/>
    <w:rsid w:val="00125CAF"/>
    <w:rsid w:val="00130915"/>
    <w:rsid w:val="0013123D"/>
    <w:rsid w:val="00131C0D"/>
    <w:rsid w:val="001331B1"/>
    <w:rsid w:val="00134D01"/>
    <w:rsid w:val="00141DB1"/>
    <w:rsid w:val="00142E48"/>
    <w:rsid w:val="00146ECC"/>
    <w:rsid w:val="00150B17"/>
    <w:rsid w:val="00155784"/>
    <w:rsid w:val="001605AB"/>
    <w:rsid w:val="00164DFF"/>
    <w:rsid w:val="00165273"/>
    <w:rsid w:val="00170384"/>
    <w:rsid w:val="001709BC"/>
    <w:rsid w:val="00171778"/>
    <w:rsid w:val="00182B2E"/>
    <w:rsid w:val="00185941"/>
    <w:rsid w:val="00195AE2"/>
    <w:rsid w:val="0019685A"/>
    <w:rsid w:val="00197681"/>
    <w:rsid w:val="001A158C"/>
    <w:rsid w:val="001B0613"/>
    <w:rsid w:val="001B3574"/>
    <w:rsid w:val="001C51EA"/>
    <w:rsid w:val="001D17CE"/>
    <w:rsid w:val="001D22BD"/>
    <w:rsid w:val="001D530B"/>
    <w:rsid w:val="001D5462"/>
    <w:rsid w:val="001E1C5F"/>
    <w:rsid w:val="001E2A11"/>
    <w:rsid w:val="001E4DB4"/>
    <w:rsid w:val="001E69AC"/>
    <w:rsid w:val="001F61E8"/>
    <w:rsid w:val="001F7B88"/>
    <w:rsid w:val="00202932"/>
    <w:rsid w:val="002032AF"/>
    <w:rsid w:val="00211331"/>
    <w:rsid w:val="00213817"/>
    <w:rsid w:val="0022088D"/>
    <w:rsid w:val="00223AA6"/>
    <w:rsid w:val="00224274"/>
    <w:rsid w:val="002266EB"/>
    <w:rsid w:val="0023061A"/>
    <w:rsid w:val="00231142"/>
    <w:rsid w:val="00232688"/>
    <w:rsid w:val="002363D9"/>
    <w:rsid w:val="00252485"/>
    <w:rsid w:val="00262364"/>
    <w:rsid w:val="00265EC2"/>
    <w:rsid w:val="00267516"/>
    <w:rsid w:val="00270272"/>
    <w:rsid w:val="00270C4D"/>
    <w:rsid w:val="002A75C8"/>
    <w:rsid w:val="002B0238"/>
    <w:rsid w:val="002B11C8"/>
    <w:rsid w:val="002B11C9"/>
    <w:rsid w:val="002B58C9"/>
    <w:rsid w:val="002C3B1C"/>
    <w:rsid w:val="002F49DA"/>
    <w:rsid w:val="002F5167"/>
    <w:rsid w:val="00301478"/>
    <w:rsid w:val="00301CFD"/>
    <w:rsid w:val="00305B1A"/>
    <w:rsid w:val="003077D0"/>
    <w:rsid w:val="00316E0D"/>
    <w:rsid w:val="00320CF1"/>
    <w:rsid w:val="0034329E"/>
    <w:rsid w:val="00351E9E"/>
    <w:rsid w:val="00352F6B"/>
    <w:rsid w:val="003537B9"/>
    <w:rsid w:val="003548F1"/>
    <w:rsid w:val="00364BE7"/>
    <w:rsid w:val="00367BEF"/>
    <w:rsid w:val="0037340B"/>
    <w:rsid w:val="00380516"/>
    <w:rsid w:val="00382B9E"/>
    <w:rsid w:val="0038463B"/>
    <w:rsid w:val="00391CA7"/>
    <w:rsid w:val="003974D0"/>
    <w:rsid w:val="003A051D"/>
    <w:rsid w:val="003A1B7D"/>
    <w:rsid w:val="003A3321"/>
    <w:rsid w:val="003A45B1"/>
    <w:rsid w:val="003B14F1"/>
    <w:rsid w:val="003B3CB8"/>
    <w:rsid w:val="003B476B"/>
    <w:rsid w:val="003B6FE4"/>
    <w:rsid w:val="003D17D7"/>
    <w:rsid w:val="003D4D51"/>
    <w:rsid w:val="003E1540"/>
    <w:rsid w:val="003E27D3"/>
    <w:rsid w:val="003E5189"/>
    <w:rsid w:val="003E6095"/>
    <w:rsid w:val="003F1FF0"/>
    <w:rsid w:val="003F5069"/>
    <w:rsid w:val="003F5373"/>
    <w:rsid w:val="004024E9"/>
    <w:rsid w:val="00411F73"/>
    <w:rsid w:val="0041313B"/>
    <w:rsid w:val="0041554E"/>
    <w:rsid w:val="00416B4C"/>
    <w:rsid w:val="00417ED7"/>
    <w:rsid w:val="00422143"/>
    <w:rsid w:val="00426BC6"/>
    <w:rsid w:val="004302E6"/>
    <w:rsid w:val="00432757"/>
    <w:rsid w:val="00434F20"/>
    <w:rsid w:val="00435028"/>
    <w:rsid w:val="0044311C"/>
    <w:rsid w:val="00444C41"/>
    <w:rsid w:val="00445F9F"/>
    <w:rsid w:val="004478D3"/>
    <w:rsid w:val="004512F8"/>
    <w:rsid w:val="00452094"/>
    <w:rsid w:val="004603B0"/>
    <w:rsid w:val="0046483D"/>
    <w:rsid w:val="00467ADD"/>
    <w:rsid w:val="004760AB"/>
    <w:rsid w:val="00476324"/>
    <w:rsid w:val="00477AE1"/>
    <w:rsid w:val="004813AC"/>
    <w:rsid w:val="0048677E"/>
    <w:rsid w:val="00486EDA"/>
    <w:rsid w:val="004928CC"/>
    <w:rsid w:val="004953AE"/>
    <w:rsid w:val="004A7B3A"/>
    <w:rsid w:val="004B1F94"/>
    <w:rsid w:val="004B358A"/>
    <w:rsid w:val="004B4C07"/>
    <w:rsid w:val="004B585E"/>
    <w:rsid w:val="004B7DA6"/>
    <w:rsid w:val="004B7F5B"/>
    <w:rsid w:val="004C0926"/>
    <w:rsid w:val="004C0FE4"/>
    <w:rsid w:val="004C208B"/>
    <w:rsid w:val="004C3DB1"/>
    <w:rsid w:val="004C45F9"/>
    <w:rsid w:val="004C5385"/>
    <w:rsid w:val="004D3C97"/>
    <w:rsid w:val="004D5B66"/>
    <w:rsid w:val="004E3BB4"/>
    <w:rsid w:val="004E65DD"/>
    <w:rsid w:val="004F749E"/>
    <w:rsid w:val="00502F62"/>
    <w:rsid w:val="005034C5"/>
    <w:rsid w:val="00503E7E"/>
    <w:rsid w:val="00505EC6"/>
    <w:rsid w:val="00510982"/>
    <w:rsid w:val="0051451B"/>
    <w:rsid w:val="00517CAB"/>
    <w:rsid w:val="00520E40"/>
    <w:rsid w:val="00522535"/>
    <w:rsid w:val="00523599"/>
    <w:rsid w:val="00523D39"/>
    <w:rsid w:val="0052709D"/>
    <w:rsid w:val="00530287"/>
    <w:rsid w:val="00530645"/>
    <w:rsid w:val="005334CB"/>
    <w:rsid w:val="00537B4E"/>
    <w:rsid w:val="005442FD"/>
    <w:rsid w:val="00545818"/>
    <w:rsid w:val="00554B2A"/>
    <w:rsid w:val="00554D23"/>
    <w:rsid w:val="00561CD0"/>
    <w:rsid w:val="00566A17"/>
    <w:rsid w:val="00580378"/>
    <w:rsid w:val="005821F6"/>
    <w:rsid w:val="00583357"/>
    <w:rsid w:val="00586CE9"/>
    <w:rsid w:val="005A0AD1"/>
    <w:rsid w:val="005A4244"/>
    <w:rsid w:val="005B1C66"/>
    <w:rsid w:val="005B23AD"/>
    <w:rsid w:val="005C1B2A"/>
    <w:rsid w:val="005C2A96"/>
    <w:rsid w:val="005C32B4"/>
    <w:rsid w:val="005C7E88"/>
    <w:rsid w:val="005D41F9"/>
    <w:rsid w:val="005D58EE"/>
    <w:rsid w:val="005D5A56"/>
    <w:rsid w:val="005E2E3A"/>
    <w:rsid w:val="005E6C30"/>
    <w:rsid w:val="005E7313"/>
    <w:rsid w:val="005F1690"/>
    <w:rsid w:val="005F4DC1"/>
    <w:rsid w:val="005F580C"/>
    <w:rsid w:val="005F60DE"/>
    <w:rsid w:val="00600D21"/>
    <w:rsid w:val="006011F4"/>
    <w:rsid w:val="00602E71"/>
    <w:rsid w:val="00604303"/>
    <w:rsid w:val="00604824"/>
    <w:rsid w:val="00613CC4"/>
    <w:rsid w:val="00617405"/>
    <w:rsid w:val="0062002D"/>
    <w:rsid w:val="00622275"/>
    <w:rsid w:val="00622780"/>
    <w:rsid w:val="0062319A"/>
    <w:rsid w:val="00624026"/>
    <w:rsid w:val="00626508"/>
    <w:rsid w:val="0063073A"/>
    <w:rsid w:val="00631E16"/>
    <w:rsid w:val="00636563"/>
    <w:rsid w:val="00641366"/>
    <w:rsid w:val="006439E3"/>
    <w:rsid w:val="006445C5"/>
    <w:rsid w:val="00646376"/>
    <w:rsid w:val="00647966"/>
    <w:rsid w:val="00650431"/>
    <w:rsid w:val="00655FBA"/>
    <w:rsid w:val="0066139C"/>
    <w:rsid w:val="006656A1"/>
    <w:rsid w:val="006725F1"/>
    <w:rsid w:val="00673389"/>
    <w:rsid w:val="006736B8"/>
    <w:rsid w:val="0067409F"/>
    <w:rsid w:val="006762F7"/>
    <w:rsid w:val="006771B7"/>
    <w:rsid w:val="006773AA"/>
    <w:rsid w:val="00680507"/>
    <w:rsid w:val="00681A43"/>
    <w:rsid w:val="006843C1"/>
    <w:rsid w:val="006856C0"/>
    <w:rsid w:val="00685D3E"/>
    <w:rsid w:val="00690343"/>
    <w:rsid w:val="00691ACA"/>
    <w:rsid w:val="0069446B"/>
    <w:rsid w:val="006A1B92"/>
    <w:rsid w:val="006A4709"/>
    <w:rsid w:val="006B0CAF"/>
    <w:rsid w:val="006B76E1"/>
    <w:rsid w:val="006C2861"/>
    <w:rsid w:val="006C4D8F"/>
    <w:rsid w:val="006C5760"/>
    <w:rsid w:val="006D2E0F"/>
    <w:rsid w:val="006D5410"/>
    <w:rsid w:val="006E79AB"/>
    <w:rsid w:val="006F307C"/>
    <w:rsid w:val="006F6591"/>
    <w:rsid w:val="00702B33"/>
    <w:rsid w:val="0071082B"/>
    <w:rsid w:val="00711856"/>
    <w:rsid w:val="0071377A"/>
    <w:rsid w:val="00714442"/>
    <w:rsid w:val="007162B7"/>
    <w:rsid w:val="00717E81"/>
    <w:rsid w:val="0072224F"/>
    <w:rsid w:val="007239A0"/>
    <w:rsid w:val="00724ABD"/>
    <w:rsid w:val="007312E0"/>
    <w:rsid w:val="007320CF"/>
    <w:rsid w:val="00735A3D"/>
    <w:rsid w:val="0073694B"/>
    <w:rsid w:val="00746ACE"/>
    <w:rsid w:val="007555B4"/>
    <w:rsid w:val="00755992"/>
    <w:rsid w:val="00755F6D"/>
    <w:rsid w:val="00757E3B"/>
    <w:rsid w:val="00762179"/>
    <w:rsid w:val="0076459F"/>
    <w:rsid w:val="00765DFF"/>
    <w:rsid w:val="00773CAE"/>
    <w:rsid w:val="007751AD"/>
    <w:rsid w:val="00780953"/>
    <w:rsid w:val="00785FCE"/>
    <w:rsid w:val="00794925"/>
    <w:rsid w:val="00796ADB"/>
    <w:rsid w:val="0079768D"/>
    <w:rsid w:val="007A00CF"/>
    <w:rsid w:val="007A2043"/>
    <w:rsid w:val="007A76B5"/>
    <w:rsid w:val="007B2769"/>
    <w:rsid w:val="007B69D7"/>
    <w:rsid w:val="007C07CF"/>
    <w:rsid w:val="007C49FB"/>
    <w:rsid w:val="007D12E0"/>
    <w:rsid w:val="007D1C08"/>
    <w:rsid w:val="007E2475"/>
    <w:rsid w:val="007E3372"/>
    <w:rsid w:val="007E73D6"/>
    <w:rsid w:val="007F32B5"/>
    <w:rsid w:val="0080504C"/>
    <w:rsid w:val="008064DD"/>
    <w:rsid w:val="00806682"/>
    <w:rsid w:val="00806A5B"/>
    <w:rsid w:val="00806BDF"/>
    <w:rsid w:val="00823979"/>
    <w:rsid w:val="00824435"/>
    <w:rsid w:val="008311B8"/>
    <w:rsid w:val="00832A7A"/>
    <w:rsid w:val="00833426"/>
    <w:rsid w:val="008400FF"/>
    <w:rsid w:val="00846AB9"/>
    <w:rsid w:val="008534D9"/>
    <w:rsid w:val="00854BCA"/>
    <w:rsid w:val="0086094A"/>
    <w:rsid w:val="00864B72"/>
    <w:rsid w:val="008721B6"/>
    <w:rsid w:val="008754AC"/>
    <w:rsid w:val="008842D6"/>
    <w:rsid w:val="008A63B0"/>
    <w:rsid w:val="008C10D6"/>
    <w:rsid w:val="008C157B"/>
    <w:rsid w:val="008C32FF"/>
    <w:rsid w:val="008C3B33"/>
    <w:rsid w:val="008D116E"/>
    <w:rsid w:val="008D18AC"/>
    <w:rsid w:val="008D3D24"/>
    <w:rsid w:val="008D551F"/>
    <w:rsid w:val="008E2D27"/>
    <w:rsid w:val="008E49D2"/>
    <w:rsid w:val="008E72D0"/>
    <w:rsid w:val="008F24B9"/>
    <w:rsid w:val="008F2AFF"/>
    <w:rsid w:val="008F6F3D"/>
    <w:rsid w:val="009016DE"/>
    <w:rsid w:val="009018B7"/>
    <w:rsid w:val="0090269C"/>
    <w:rsid w:val="00912686"/>
    <w:rsid w:val="009217D5"/>
    <w:rsid w:val="00935FDE"/>
    <w:rsid w:val="00942127"/>
    <w:rsid w:val="00944608"/>
    <w:rsid w:val="00947458"/>
    <w:rsid w:val="00947EA9"/>
    <w:rsid w:val="009529DC"/>
    <w:rsid w:val="0096084E"/>
    <w:rsid w:val="009623D0"/>
    <w:rsid w:val="00963A44"/>
    <w:rsid w:val="00964695"/>
    <w:rsid w:val="00964ADB"/>
    <w:rsid w:val="00974058"/>
    <w:rsid w:val="00975FC3"/>
    <w:rsid w:val="009834A8"/>
    <w:rsid w:val="00984E6C"/>
    <w:rsid w:val="0099174B"/>
    <w:rsid w:val="0099323B"/>
    <w:rsid w:val="009A0475"/>
    <w:rsid w:val="009A085C"/>
    <w:rsid w:val="009A7B53"/>
    <w:rsid w:val="009B0A48"/>
    <w:rsid w:val="009B3602"/>
    <w:rsid w:val="009B7F0F"/>
    <w:rsid w:val="009C19C9"/>
    <w:rsid w:val="009C1DE6"/>
    <w:rsid w:val="009C52C0"/>
    <w:rsid w:val="009D0F1F"/>
    <w:rsid w:val="009D10A2"/>
    <w:rsid w:val="009D2AE4"/>
    <w:rsid w:val="009E1024"/>
    <w:rsid w:val="009E1404"/>
    <w:rsid w:val="009E2D10"/>
    <w:rsid w:val="009E5D3B"/>
    <w:rsid w:val="009E6836"/>
    <w:rsid w:val="009F15A5"/>
    <w:rsid w:val="009F3B8F"/>
    <w:rsid w:val="009F402D"/>
    <w:rsid w:val="009F43AE"/>
    <w:rsid w:val="00A0104E"/>
    <w:rsid w:val="00A0245D"/>
    <w:rsid w:val="00A04A76"/>
    <w:rsid w:val="00A077C1"/>
    <w:rsid w:val="00A10B22"/>
    <w:rsid w:val="00A15537"/>
    <w:rsid w:val="00A16164"/>
    <w:rsid w:val="00A20117"/>
    <w:rsid w:val="00A20C5C"/>
    <w:rsid w:val="00A23538"/>
    <w:rsid w:val="00A30DAB"/>
    <w:rsid w:val="00A37261"/>
    <w:rsid w:val="00A4334F"/>
    <w:rsid w:val="00A439E6"/>
    <w:rsid w:val="00A457F1"/>
    <w:rsid w:val="00A46D0D"/>
    <w:rsid w:val="00A51BCD"/>
    <w:rsid w:val="00A550B4"/>
    <w:rsid w:val="00A55ADC"/>
    <w:rsid w:val="00A56CBD"/>
    <w:rsid w:val="00A77B63"/>
    <w:rsid w:val="00A8275F"/>
    <w:rsid w:val="00A8314A"/>
    <w:rsid w:val="00A8592E"/>
    <w:rsid w:val="00A85D4B"/>
    <w:rsid w:val="00A86636"/>
    <w:rsid w:val="00A86BD3"/>
    <w:rsid w:val="00A92AA4"/>
    <w:rsid w:val="00A93CD7"/>
    <w:rsid w:val="00A95256"/>
    <w:rsid w:val="00AB2534"/>
    <w:rsid w:val="00AB2B54"/>
    <w:rsid w:val="00AB6ED6"/>
    <w:rsid w:val="00AC336B"/>
    <w:rsid w:val="00AC50E0"/>
    <w:rsid w:val="00AC6060"/>
    <w:rsid w:val="00AC71E9"/>
    <w:rsid w:val="00AD598C"/>
    <w:rsid w:val="00AE613E"/>
    <w:rsid w:val="00AE783D"/>
    <w:rsid w:val="00AF166F"/>
    <w:rsid w:val="00AF656F"/>
    <w:rsid w:val="00B103B5"/>
    <w:rsid w:val="00B1092B"/>
    <w:rsid w:val="00B2069A"/>
    <w:rsid w:val="00B24D9E"/>
    <w:rsid w:val="00B263FA"/>
    <w:rsid w:val="00B32406"/>
    <w:rsid w:val="00B32604"/>
    <w:rsid w:val="00B33A06"/>
    <w:rsid w:val="00B358F9"/>
    <w:rsid w:val="00B35B29"/>
    <w:rsid w:val="00B40092"/>
    <w:rsid w:val="00B40F05"/>
    <w:rsid w:val="00B422D9"/>
    <w:rsid w:val="00B4393F"/>
    <w:rsid w:val="00B50653"/>
    <w:rsid w:val="00B54364"/>
    <w:rsid w:val="00B550E2"/>
    <w:rsid w:val="00B558B9"/>
    <w:rsid w:val="00B579D3"/>
    <w:rsid w:val="00B62040"/>
    <w:rsid w:val="00B73A26"/>
    <w:rsid w:val="00B76B42"/>
    <w:rsid w:val="00B76C29"/>
    <w:rsid w:val="00B8320D"/>
    <w:rsid w:val="00B83614"/>
    <w:rsid w:val="00B85060"/>
    <w:rsid w:val="00B8550D"/>
    <w:rsid w:val="00B929E5"/>
    <w:rsid w:val="00B94E28"/>
    <w:rsid w:val="00BA69B4"/>
    <w:rsid w:val="00BB19A8"/>
    <w:rsid w:val="00BB4663"/>
    <w:rsid w:val="00BB5221"/>
    <w:rsid w:val="00BC1DD3"/>
    <w:rsid w:val="00BC5C03"/>
    <w:rsid w:val="00BC6613"/>
    <w:rsid w:val="00BD36CD"/>
    <w:rsid w:val="00BD6619"/>
    <w:rsid w:val="00BD72D2"/>
    <w:rsid w:val="00BE239A"/>
    <w:rsid w:val="00BE2DCF"/>
    <w:rsid w:val="00BE5776"/>
    <w:rsid w:val="00BE7A7B"/>
    <w:rsid w:val="00BF27CA"/>
    <w:rsid w:val="00BF514A"/>
    <w:rsid w:val="00C0053E"/>
    <w:rsid w:val="00C0373D"/>
    <w:rsid w:val="00C06988"/>
    <w:rsid w:val="00C13E87"/>
    <w:rsid w:val="00C15CE4"/>
    <w:rsid w:val="00C1678E"/>
    <w:rsid w:val="00C20D70"/>
    <w:rsid w:val="00C20E1B"/>
    <w:rsid w:val="00C21770"/>
    <w:rsid w:val="00C23830"/>
    <w:rsid w:val="00C27866"/>
    <w:rsid w:val="00C3140C"/>
    <w:rsid w:val="00C32F23"/>
    <w:rsid w:val="00C40029"/>
    <w:rsid w:val="00C42E3F"/>
    <w:rsid w:val="00C44229"/>
    <w:rsid w:val="00C464FC"/>
    <w:rsid w:val="00C51F94"/>
    <w:rsid w:val="00C5441E"/>
    <w:rsid w:val="00C54B3E"/>
    <w:rsid w:val="00C55873"/>
    <w:rsid w:val="00C5744F"/>
    <w:rsid w:val="00C61FB1"/>
    <w:rsid w:val="00C624DD"/>
    <w:rsid w:val="00C62902"/>
    <w:rsid w:val="00C62F38"/>
    <w:rsid w:val="00C630B1"/>
    <w:rsid w:val="00C65CC8"/>
    <w:rsid w:val="00C67690"/>
    <w:rsid w:val="00C67D48"/>
    <w:rsid w:val="00C67F5D"/>
    <w:rsid w:val="00C70B38"/>
    <w:rsid w:val="00C72361"/>
    <w:rsid w:val="00C74F93"/>
    <w:rsid w:val="00C75301"/>
    <w:rsid w:val="00C764DA"/>
    <w:rsid w:val="00C77A04"/>
    <w:rsid w:val="00C81D86"/>
    <w:rsid w:val="00C82A2E"/>
    <w:rsid w:val="00C85602"/>
    <w:rsid w:val="00C863E5"/>
    <w:rsid w:val="00C8744D"/>
    <w:rsid w:val="00C900AA"/>
    <w:rsid w:val="00C90305"/>
    <w:rsid w:val="00C95CA3"/>
    <w:rsid w:val="00C96B82"/>
    <w:rsid w:val="00CA3F92"/>
    <w:rsid w:val="00CB0CDC"/>
    <w:rsid w:val="00CB1CDE"/>
    <w:rsid w:val="00CB730C"/>
    <w:rsid w:val="00CC677E"/>
    <w:rsid w:val="00CD13FB"/>
    <w:rsid w:val="00CD4C53"/>
    <w:rsid w:val="00CD6BE0"/>
    <w:rsid w:val="00CE5F5D"/>
    <w:rsid w:val="00CF20CE"/>
    <w:rsid w:val="00CF21CC"/>
    <w:rsid w:val="00CF5EF9"/>
    <w:rsid w:val="00D02EAA"/>
    <w:rsid w:val="00D03DE1"/>
    <w:rsid w:val="00D04037"/>
    <w:rsid w:val="00D0415A"/>
    <w:rsid w:val="00D04684"/>
    <w:rsid w:val="00D04A7C"/>
    <w:rsid w:val="00D12B38"/>
    <w:rsid w:val="00D16571"/>
    <w:rsid w:val="00D220CC"/>
    <w:rsid w:val="00D238F1"/>
    <w:rsid w:val="00D2443C"/>
    <w:rsid w:val="00D272D2"/>
    <w:rsid w:val="00D30972"/>
    <w:rsid w:val="00D319A7"/>
    <w:rsid w:val="00D349F3"/>
    <w:rsid w:val="00D35D16"/>
    <w:rsid w:val="00D43DB4"/>
    <w:rsid w:val="00D54BCD"/>
    <w:rsid w:val="00D54F6A"/>
    <w:rsid w:val="00D563F0"/>
    <w:rsid w:val="00D64B5B"/>
    <w:rsid w:val="00D701C8"/>
    <w:rsid w:val="00D80D81"/>
    <w:rsid w:val="00D864A8"/>
    <w:rsid w:val="00D92C07"/>
    <w:rsid w:val="00D97D88"/>
    <w:rsid w:val="00DC4A13"/>
    <w:rsid w:val="00DD25FD"/>
    <w:rsid w:val="00DE53E6"/>
    <w:rsid w:val="00DF168D"/>
    <w:rsid w:val="00DF494F"/>
    <w:rsid w:val="00DF4C86"/>
    <w:rsid w:val="00E10DA6"/>
    <w:rsid w:val="00E12623"/>
    <w:rsid w:val="00E13E87"/>
    <w:rsid w:val="00E17496"/>
    <w:rsid w:val="00E20702"/>
    <w:rsid w:val="00E2130B"/>
    <w:rsid w:val="00E23AD4"/>
    <w:rsid w:val="00E30543"/>
    <w:rsid w:val="00E34AEF"/>
    <w:rsid w:val="00E37570"/>
    <w:rsid w:val="00E406FB"/>
    <w:rsid w:val="00E41282"/>
    <w:rsid w:val="00E42030"/>
    <w:rsid w:val="00E5094F"/>
    <w:rsid w:val="00E53C37"/>
    <w:rsid w:val="00E640FD"/>
    <w:rsid w:val="00E6474D"/>
    <w:rsid w:val="00E6619F"/>
    <w:rsid w:val="00E7134C"/>
    <w:rsid w:val="00E73161"/>
    <w:rsid w:val="00E736AE"/>
    <w:rsid w:val="00E834CD"/>
    <w:rsid w:val="00E838B9"/>
    <w:rsid w:val="00E84566"/>
    <w:rsid w:val="00E85B15"/>
    <w:rsid w:val="00E85E58"/>
    <w:rsid w:val="00E95CDB"/>
    <w:rsid w:val="00E95D2A"/>
    <w:rsid w:val="00E96DDA"/>
    <w:rsid w:val="00EA28AF"/>
    <w:rsid w:val="00EA2CF0"/>
    <w:rsid w:val="00EB586D"/>
    <w:rsid w:val="00EC6B64"/>
    <w:rsid w:val="00EE0941"/>
    <w:rsid w:val="00EE484A"/>
    <w:rsid w:val="00EE4F19"/>
    <w:rsid w:val="00EE564B"/>
    <w:rsid w:val="00EE5F82"/>
    <w:rsid w:val="00EF228E"/>
    <w:rsid w:val="00EF4E8B"/>
    <w:rsid w:val="00EF51E1"/>
    <w:rsid w:val="00F0093B"/>
    <w:rsid w:val="00F035F1"/>
    <w:rsid w:val="00F05F91"/>
    <w:rsid w:val="00F1306B"/>
    <w:rsid w:val="00F428B9"/>
    <w:rsid w:val="00F4499A"/>
    <w:rsid w:val="00F44BD8"/>
    <w:rsid w:val="00F46B6C"/>
    <w:rsid w:val="00F47D39"/>
    <w:rsid w:val="00F534DF"/>
    <w:rsid w:val="00F544BC"/>
    <w:rsid w:val="00F55AAE"/>
    <w:rsid w:val="00F5644D"/>
    <w:rsid w:val="00F63823"/>
    <w:rsid w:val="00F74039"/>
    <w:rsid w:val="00F80B8C"/>
    <w:rsid w:val="00F902D6"/>
    <w:rsid w:val="00F919B8"/>
    <w:rsid w:val="00F923C7"/>
    <w:rsid w:val="00F95145"/>
    <w:rsid w:val="00FA0009"/>
    <w:rsid w:val="00FA418E"/>
    <w:rsid w:val="00FA56CA"/>
    <w:rsid w:val="00FB0FE0"/>
    <w:rsid w:val="00FB156F"/>
    <w:rsid w:val="00FC2401"/>
    <w:rsid w:val="00FC5826"/>
    <w:rsid w:val="00FC5AEF"/>
    <w:rsid w:val="00FC7D51"/>
    <w:rsid w:val="00FD00A1"/>
    <w:rsid w:val="00FD044C"/>
    <w:rsid w:val="00FD0DB7"/>
    <w:rsid w:val="00FD21B3"/>
    <w:rsid w:val="00FD2903"/>
    <w:rsid w:val="00FD4680"/>
    <w:rsid w:val="00FD4CED"/>
    <w:rsid w:val="00FD6251"/>
    <w:rsid w:val="00FE4A4A"/>
    <w:rsid w:val="00FE5A2D"/>
    <w:rsid w:val="00FE5BB3"/>
    <w:rsid w:val="00FE5E9B"/>
    <w:rsid w:val="00FE755A"/>
    <w:rsid w:val="00FF02EC"/>
    <w:rsid w:val="00FF1484"/>
    <w:rsid w:val="00FF679B"/>
    <w:rsid w:val="00FF794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91"/>
    <w:pPr>
      <w:ind w:left="720"/>
      <w:contextualSpacing/>
    </w:pPr>
  </w:style>
</w:styles>
</file>

<file path=word/webSettings.xml><?xml version="1.0" encoding="utf-8"?>
<w:webSettings xmlns:r="http://schemas.openxmlformats.org/officeDocument/2006/relationships" xmlns:w="http://schemas.openxmlformats.org/wordprocessingml/2006/main">
  <w:divs>
    <w:div w:id="681979922">
      <w:bodyDiv w:val="1"/>
      <w:marLeft w:val="0"/>
      <w:marRight w:val="0"/>
      <w:marTop w:val="0"/>
      <w:marBottom w:val="0"/>
      <w:divBdr>
        <w:top w:val="none" w:sz="0" w:space="0" w:color="auto"/>
        <w:left w:val="none" w:sz="0" w:space="0" w:color="auto"/>
        <w:bottom w:val="none" w:sz="0" w:space="0" w:color="auto"/>
        <w:right w:val="none" w:sz="0" w:space="0" w:color="auto"/>
      </w:divBdr>
      <w:divsChild>
        <w:div w:id="776218414">
          <w:marLeft w:val="0"/>
          <w:marRight w:val="0"/>
          <w:marTop w:val="0"/>
          <w:marBottom w:val="0"/>
          <w:divBdr>
            <w:top w:val="none" w:sz="0" w:space="0" w:color="auto"/>
            <w:left w:val="none" w:sz="0" w:space="0" w:color="auto"/>
            <w:bottom w:val="none" w:sz="0" w:space="0" w:color="auto"/>
            <w:right w:val="none" w:sz="0" w:space="0" w:color="auto"/>
          </w:divBdr>
        </w:div>
        <w:div w:id="349066369">
          <w:marLeft w:val="0"/>
          <w:marRight w:val="0"/>
          <w:marTop w:val="0"/>
          <w:marBottom w:val="0"/>
          <w:divBdr>
            <w:top w:val="none" w:sz="0" w:space="0" w:color="auto"/>
            <w:left w:val="none" w:sz="0" w:space="0" w:color="auto"/>
            <w:bottom w:val="none" w:sz="0" w:space="0" w:color="auto"/>
            <w:right w:val="none" w:sz="0" w:space="0" w:color="auto"/>
          </w:divBdr>
        </w:div>
        <w:div w:id="1809543303">
          <w:marLeft w:val="0"/>
          <w:marRight w:val="0"/>
          <w:marTop w:val="0"/>
          <w:marBottom w:val="0"/>
          <w:divBdr>
            <w:top w:val="none" w:sz="0" w:space="0" w:color="auto"/>
            <w:left w:val="none" w:sz="0" w:space="0" w:color="auto"/>
            <w:bottom w:val="none" w:sz="0" w:space="0" w:color="auto"/>
            <w:right w:val="none" w:sz="0" w:space="0" w:color="auto"/>
          </w:divBdr>
        </w:div>
        <w:div w:id="620384194">
          <w:marLeft w:val="0"/>
          <w:marRight w:val="0"/>
          <w:marTop w:val="0"/>
          <w:marBottom w:val="0"/>
          <w:divBdr>
            <w:top w:val="none" w:sz="0" w:space="0" w:color="auto"/>
            <w:left w:val="none" w:sz="0" w:space="0" w:color="auto"/>
            <w:bottom w:val="none" w:sz="0" w:space="0" w:color="auto"/>
            <w:right w:val="none" w:sz="0" w:space="0" w:color="auto"/>
          </w:divBdr>
        </w:div>
        <w:div w:id="1464737085">
          <w:marLeft w:val="0"/>
          <w:marRight w:val="0"/>
          <w:marTop w:val="0"/>
          <w:marBottom w:val="0"/>
          <w:divBdr>
            <w:top w:val="none" w:sz="0" w:space="0" w:color="auto"/>
            <w:left w:val="none" w:sz="0" w:space="0" w:color="auto"/>
            <w:bottom w:val="none" w:sz="0" w:space="0" w:color="auto"/>
            <w:right w:val="none" w:sz="0" w:space="0" w:color="auto"/>
          </w:divBdr>
        </w:div>
        <w:div w:id="1272589435">
          <w:marLeft w:val="0"/>
          <w:marRight w:val="0"/>
          <w:marTop w:val="0"/>
          <w:marBottom w:val="0"/>
          <w:divBdr>
            <w:top w:val="none" w:sz="0" w:space="0" w:color="auto"/>
            <w:left w:val="none" w:sz="0" w:space="0" w:color="auto"/>
            <w:bottom w:val="none" w:sz="0" w:space="0" w:color="auto"/>
            <w:right w:val="none" w:sz="0" w:space="0" w:color="auto"/>
          </w:divBdr>
        </w:div>
        <w:div w:id="2143887249">
          <w:marLeft w:val="0"/>
          <w:marRight w:val="0"/>
          <w:marTop w:val="0"/>
          <w:marBottom w:val="0"/>
          <w:divBdr>
            <w:top w:val="none" w:sz="0" w:space="0" w:color="auto"/>
            <w:left w:val="none" w:sz="0" w:space="0" w:color="auto"/>
            <w:bottom w:val="none" w:sz="0" w:space="0" w:color="auto"/>
            <w:right w:val="none" w:sz="0" w:space="0" w:color="auto"/>
          </w:divBdr>
        </w:div>
        <w:div w:id="213397914">
          <w:marLeft w:val="0"/>
          <w:marRight w:val="0"/>
          <w:marTop w:val="0"/>
          <w:marBottom w:val="0"/>
          <w:divBdr>
            <w:top w:val="none" w:sz="0" w:space="0" w:color="auto"/>
            <w:left w:val="none" w:sz="0" w:space="0" w:color="auto"/>
            <w:bottom w:val="none" w:sz="0" w:space="0" w:color="auto"/>
            <w:right w:val="none" w:sz="0" w:space="0" w:color="auto"/>
          </w:divBdr>
        </w:div>
        <w:div w:id="1781681392">
          <w:marLeft w:val="0"/>
          <w:marRight w:val="0"/>
          <w:marTop w:val="0"/>
          <w:marBottom w:val="0"/>
          <w:divBdr>
            <w:top w:val="none" w:sz="0" w:space="0" w:color="auto"/>
            <w:left w:val="none" w:sz="0" w:space="0" w:color="auto"/>
            <w:bottom w:val="none" w:sz="0" w:space="0" w:color="auto"/>
            <w:right w:val="none" w:sz="0" w:space="0" w:color="auto"/>
          </w:divBdr>
        </w:div>
        <w:div w:id="1088770263">
          <w:marLeft w:val="0"/>
          <w:marRight w:val="0"/>
          <w:marTop w:val="0"/>
          <w:marBottom w:val="0"/>
          <w:divBdr>
            <w:top w:val="none" w:sz="0" w:space="0" w:color="auto"/>
            <w:left w:val="none" w:sz="0" w:space="0" w:color="auto"/>
            <w:bottom w:val="none" w:sz="0" w:space="0" w:color="auto"/>
            <w:right w:val="none" w:sz="0" w:space="0" w:color="auto"/>
          </w:divBdr>
        </w:div>
        <w:div w:id="1736009975">
          <w:marLeft w:val="0"/>
          <w:marRight w:val="0"/>
          <w:marTop w:val="0"/>
          <w:marBottom w:val="0"/>
          <w:divBdr>
            <w:top w:val="none" w:sz="0" w:space="0" w:color="auto"/>
            <w:left w:val="none" w:sz="0" w:space="0" w:color="auto"/>
            <w:bottom w:val="none" w:sz="0" w:space="0" w:color="auto"/>
            <w:right w:val="none" w:sz="0" w:space="0" w:color="auto"/>
          </w:divBdr>
        </w:div>
        <w:div w:id="37363735">
          <w:marLeft w:val="0"/>
          <w:marRight w:val="0"/>
          <w:marTop w:val="0"/>
          <w:marBottom w:val="0"/>
          <w:divBdr>
            <w:top w:val="none" w:sz="0" w:space="0" w:color="auto"/>
            <w:left w:val="none" w:sz="0" w:space="0" w:color="auto"/>
            <w:bottom w:val="none" w:sz="0" w:space="0" w:color="auto"/>
            <w:right w:val="none" w:sz="0" w:space="0" w:color="auto"/>
          </w:divBdr>
        </w:div>
        <w:div w:id="505287544">
          <w:marLeft w:val="0"/>
          <w:marRight w:val="0"/>
          <w:marTop w:val="0"/>
          <w:marBottom w:val="0"/>
          <w:divBdr>
            <w:top w:val="none" w:sz="0" w:space="0" w:color="auto"/>
            <w:left w:val="none" w:sz="0" w:space="0" w:color="auto"/>
            <w:bottom w:val="none" w:sz="0" w:space="0" w:color="auto"/>
            <w:right w:val="none" w:sz="0" w:space="0" w:color="auto"/>
          </w:divBdr>
        </w:div>
        <w:div w:id="37825010">
          <w:marLeft w:val="0"/>
          <w:marRight w:val="0"/>
          <w:marTop w:val="0"/>
          <w:marBottom w:val="0"/>
          <w:divBdr>
            <w:top w:val="none" w:sz="0" w:space="0" w:color="auto"/>
            <w:left w:val="none" w:sz="0" w:space="0" w:color="auto"/>
            <w:bottom w:val="none" w:sz="0" w:space="0" w:color="auto"/>
            <w:right w:val="none" w:sz="0" w:space="0" w:color="auto"/>
          </w:divBdr>
        </w:div>
        <w:div w:id="828717904">
          <w:marLeft w:val="0"/>
          <w:marRight w:val="0"/>
          <w:marTop w:val="0"/>
          <w:marBottom w:val="0"/>
          <w:divBdr>
            <w:top w:val="none" w:sz="0" w:space="0" w:color="auto"/>
            <w:left w:val="none" w:sz="0" w:space="0" w:color="auto"/>
            <w:bottom w:val="none" w:sz="0" w:space="0" w:color="auto"/>
            <w:right w:val="none" w:sz="0" w:space="0" w:color="auto"/>
          </w:divBdr>
        </w:div>
        <w:div w:id="295835665">
          <w:marLeft w:val="0"/>
          <w:marRight w:val="0"/>
          <w:marTop w:val="0"/>
          <w:marBottom w:val="0"/>
          <w:divBdr>
            <w:top w:val="none" w:sz="0" w:space="0" w:color="auto"/>
            <w:left w:val="none" w:sz="0" w:space="0" w:color="auto"/>
            <w:bottom w:val="none" w:sz="0" w:space="0" w:color="auto"/>
            <w:right w:val="none" w:sz="0" w:space="0" w:color="auto"/>
          </w:divBdr>
        </w:div>
        <w:div w:id="1176194004">
          <w:marLeft w:val="0"/>
          <w:marRight w:val="0"/>
          <w:marTop w:val="0"/>
          <w:marBottom w:val="0"/>
          <w:divBdr>
            <w:top w:val="none" w:sz="0" w:space="0" w:color="auto"/>
            <w:left w:val="none" w:sz="0" w:space="0" w:color="auto"/>
            <w:bottom w:val="none" w:sz="0" w:space="0" w:color="auto"/>
            <w:right w:val="none" w:sz="0" w:space="0" w:color="auto"/>
          </w:divBdr>
        </w:div>
        <w:div w:id="531267162">
          <w:marLeft w:val="0"/>
          <w:marRight w:val="0"/>
          <w:marTop w:val="0"/>
          <w:marBottom w:val="0"/>
          <w:divBdr>
            <w:top w:val="none" w:sz="0" w:space="0" w:color="auto"/>
            <w:left w:val="none" w:sz="0" w:space="0" w:color="auto"/>
            <w:bottom w:val="none" w:sz="0" w:space="0" w:color="auto"/>
            <w:right w:val="none" w:sz="0" w:space="0" w:color="auto"/>
          </w:divBdr>
        </w:div>
        <w:div w:id="1927615788">
          <w:marLeft w:val="0"/>
          <w:marRight w:val="0"/>
          <w:marTop w:val="0"/>
          <w:marBottom w:val="0"/>
          <w:divBdr>
            <w:top w:val="none" w:sz="0" w:space="0" w:color="auto"/>
            <w:left w:val="none" w:sz="0" w:space="0" w:color="auto"/>
            <w:bottom w:val="none" w:sz="0" w:space="0" w:color="auto"/>
            <w:right w:val="none" w:sz="0" w:space="0" w:color="auto"/>
          </w:divBdr>
        </w:div>
        <w:div w:id="1244608745">
          <w:marLeft w:val="0"/>
          <w:marRight w:val="0"/>
          <w:marTop w:val="0"/>
          <w:marBottom w:val="0"/>
          <w:divBdr>
            <w:top w:val="none" w:sz="0" w:space="0" w:color="auto"/>
            <w:left w:val="none" w:sz="0" w:space="0" w:color="auto"/>
            <w:bottom w:val="none" w:sz="0" w:space="0" w:color="auto"/>
            <w:right w:val="none" w:sz="0" w:space="0" w:color="auto"/>
          </w:divBdr>
        </w:div>
        <w:div w:id="1493521906">
          <w:marLeft w:val="0"/>
          <w:marRight w:val="0"/>
          <w:marTop w:val="0"/>
          <w:marBottom w:val="0"/>
          <w:divBdr>
            <w:top w:val="none" w:sz="0" w:space="0" w:color="auto"/>
            <w:left w:val="none" w:sz="0" w:space="0" w:color="auto"/>
            <w:bottom w:val="none" w:sz="0" w:space="0" w:color="auto"/>
            <w:right w:val="none" w:sz="0" w:space="0" w:color="auto"/>
          </w:divBdr>
        </w:div>
        <w:div w:id="1180005356">
          <w:marLeft w:val="0"/>
          <w:marRight w:val="0"/>
          <w:marTop w:val="0"/>
          <w:marBottom w:val="0"/>
          <w:divBdr>
            <w:top w:val="none" w:sz="0" w:space="0" w:color="auto"/>
            <w:left w:val="none" w:sz="0" w:space="0" w:color="auto"/>
            <w:bottom w:val="none" w:sz="0" w:space="0" w:color="auto"/>
            <w:right w:val="none" w:sz="0" w:space="0" w:color="auto"/>
          </w:divBdr>
        </w:div>
        <w:div w:id="1180315373">
          <w:marLeft w:val="0"/>
          <w:marRight w:val="0"/>
          <w:marTop w:val="0"/>
          <w:marBottom w:val="0"/>
          <w:divBdr>
            <w:top w:val="none" w:sz="0" w:space="0" w:color="auto"/>
            <w:left w:val="none" w:sz="0" w:space="0" w:color="auto"/>
            <w:bottom w:val="none" w:sz="0" w:space="0" w:color="auto"/>
            <w:right w:val="none" w:sz="0" w:space="0" w:color="auto"/>
          </w:divBdr>
        </w:div>
        <w:div w:id="1500774718">
          <w:marLeft w:val="0"/>
          <w:marRight w:val="0"/>
          <w:marTop w:val="0"/>
          <w:marBottom w:val="0"/>
          <w:divBdr>
            <w:top w:val="none" w:sz="0" w:space="0" w:color="auto"/>
            <w:left w:val="none" w:sz="0" w:space="0" w:color="auto"/>
            <w:bottom w:val="none" w:sz="0" w:space="0" w:color="auto"/>
            <w:right w:val="none" w:sz="0" w:space="0" w:color="auto"/>
          </w:divBdr>
        </w:div>
      </w:divsChild>
    </w:div>
    <w:div w:id="1041321310">
      <w:bodyDiv w:val="1"/>
      <w:marLeft w:val="0"/>
      <w:marRight w:val="0"/>
      <w:marTop w:val="0"/>
      <w:marBottom w:val="0"/>
      <w:divBdr>
        <w:top w:val="none" w:sz="0" w:space="0" w:color="auto"/>
        <w:left w:val="none" w:sz="0" w:space="0" w:color="auto"/>
        <w:bottom w:val="none" w:sz="0" w:space="0" w:color="auto"/>
        <w:right w:val="none" w:sz="0" w:space="0" w:color="auto"/>
      </w:divBdr>
      <w:divsChild>
        <w:div w:id="1462770234">
          <w:marLeft w:val="0"/>
          <w:marRight w:val="0"/>
          <w:marTop w:val="0"/>
          <w:marBottom w:val="0"/>
          <w:divBdr>
            <w:top w:val="none" w:sz="0" w:space="0" w:color="auto"/>
            <w:left w:val="none" w:sz="0" w:space="0" w:color="auto"/>
            <w:bottom w:val="none" w:sz="0" w:space="0" w:color="auto"/>
            <w:right w:val="none" w:sz="0" w:space="0" w:color="auto"/>
          </w:divBdr>
          <w:divsChild>
            <w:div w:id="1958365862">
              <w:marLeft w:val="0"/>
              <w:marRight w:val="0"/>
              <w:marTop w:val="0"/>
              <w:marBottom w:val="0"/>
              <w:divBdr>
                <w:top w:val="none" w:sz="0" w:space="0" w:color="auto"/>
                <w:left w:val="none" w:sz="0" w:space="0" w:color="auto"/>
                <w:bottom w:val="none" w:sz="0" w:space="0" w:color="auto"/>
                <w:right w:val="none" w:sz="0" w:space="0" w:color="auto"/>
              </w:divBdr>
              <w:divsChild>
                <w:div w:id="9514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9176">
          <w:marLeft w:val="0"/>
          <w:marRight w:val="0"/>
          <w:marTop w:val="0"/>
          <w:marBottom w:val="0"/>
          <w:divBdr>
            <w:top w:val="none" w:sz="0" w:space="0" w:color="auto"/>
            <w:left w:val="none" w:sz="0" w:space="0" w:color="auto"/>
            <w:bottom w:val="none" w:sz="0" w:space="0" w:color="auto"/>
            <w:right w:val="none" w:sz="0" w:space="0" w:color="auto"/>
          </w:divBdr>
        </w:div>
        <w:div w:id="1278953222">
          <w:marLeft w:val="0"/>
          <w:marRight w:val="0"/>
          <w:marTop w:val="0"/>
          <w:marBottom w:val="0"/>
          <w:divBdr>
            <w:top w:val="none" w:sz="0" w:space="0" w:color="auto"/>
            <w:left w:val="none" w:sz="0" w:space="0" w:color="auto"/>
            <w:bottom w:val="none" w:sz="0" w:space="0" w:color="auto"/>
            <w:right w:val="none" w:sz="0" w:space="0" w:color="auto"/>
          </w:divBdr>
        </w:div>
        <w:div w:id="1131245821">
          <w:marLeft w:val="0"/>
          <w:marRight w:val="0"/>
          <w:marTop w:val="0"/>
          <w:marBottom w:val="0"/>
          <w:divBdr>
            <w:top w:val="none" w:sz="0" w:space="0" w:color="auto"/>
            <w:left w:val="none" w:sz="0" w:space="0" w:color="auto"/>
            <w:bottom w:val="none" w:sz="0" w:space="0" w:color="auto"/>
            <w:right w:val="none" w:sz="0" w:space="0" w:color="auto"/>
          </w:divBdr>
        </w:div>
        <w:div w:id="1143615782">
          <w:marLeft w:val="0"/>
          <w:marRight w:val="0"/>
          <w:marTop w:val="0"/>
          <w:marBottom w:val="0"/>
          <w:divBdr>
            <w:top w:val="none" w:sz="0" w:space="0" w:color="auto"/>
            <w:left w:val="none" w:sz="0" w:space="0" w:color="auto"/>
            <w:bottom w:val="none" w:sz="0" w:space="0" w:color="auto"/>
            <w:right w:val="none" w:sz="0" w:space="0" w:color="auto"/>
          </w:divBdr>
        </w:div>
        <w:div w:id="441346903">
          <w:marLeft w:val="0"/>
          <w:marRight w:val="0"/>
          <w:marTop w:val="0"/>
          <w:marBottom w:val="0"/>
          <w:divBdr>
            <w:top w:val="none" w:sz="0" w:space="0" w:color="auto"/>
            <w:left w:val="none" w:sz="0" w:space="0" w:color="auto"/>
            <w:bottom w:val="none" w:sz="0" w:space="0" w:color="auto"/>
            <w:right w:val="none" w:sz="0" w:space="0" w:color="auto"/>
          </w:divBdr>
        </w:div>
        <w:div w:id="177743974">
          <w:marLeft w:val="0"/>
          <w:marRight w:val="0"/>
          <w:marTop w:val="0"/>
          <w:marBottom w:val="0"/>
          <w:divBdr>
            <w:top w:val="none" w:sz="0" w:space="0" w:color="auto"/>
            <w:left w:val="none" w:sz="0" w:space="0" w:color="auto"/>
            <w:bottom w:val="none" w:sz="0" w:space="0" w:color="auto"/>
            <w:right w:val="none" w:sz="0" w:space="0" w:color="auto"/>
          </w:divBdr>
        </w:div>
        <w:div w:id="1488546096">
          <w:marLeft w:val="0"/>
          <w:marRight w:val="0"/>
          <w:marTop w:val="0"/>
          <w:marBottom w:val="0"/>
          <w:divBdr>
            <w:top w:val="none" w:sz="0" w:space="0" w:color="auto"/>
            <w:left w:val="none" w:sz="0" w:space="0" w:color="auto"/>
            <w:bottom w:val="none" w:sz="0" w:space="0" w:color="auto"/>
            <w:right w:val="none" w:sz="0" w:space="0" w:color="auto"/>
          </w:divBdr>
        </w:div>
        <w:div w:id="2113158693">
          <w:marLeft w:val="0"/>
          <w:marRight w:val="0"/>
          <w:marTop w:val="0"/>
          <w:marBottom w:val="0"/>
          <w:divBdr>
            <w:top w:val="none" w:sz="0" w:space="0" w:color="auto"/>
            <w:left w:val="none" w:sz="0" w:space="0" w:color="auto"/>
            <w:bottom w:val="none" w:sz="0" w:space="0" w:color="auto"/>
            <w:right w:val="none" w:sz="0" w:space="0" w:color="auto"/>
          </w:divBdr>
        </w:div>
        <w:div w:id="1050035024">
          <w:marLeft w:val="0"/>
          <w:marRight w:val="0"/>
          <w:marTop w:val="0"/>
          <w:marBottom w:val="0"/>
          <w:divBdr>
            <w:top w:val="none" w:sz="0" w:space="0" w:color="auto"/>
            <w:left w:val="none" w:sz="0" w:space="0" w:color="auto"/>
            <w:bottom w:val="none" w:sz="0" w:space="0" w:color="auto"/>
            <w:right w:val="none" w:sz="0" w:space="0" w:color="auto"/>
          </w:divBdr>
        </w:div>
        <w:div w:id="1872650924">
          <w:marLeft w:val="0"/>
          <w:marRight w:val="0"/>
          <w:marTop w:val="0"/>
          <w:marBottom w:val="0"/>
          <w:divBdr>
            <w:top w:val="none" w:sz="0" w:space="0" w:color="auto"/>
            <w:left w:val="none" w:sz="0" w:space="0" w:color="auto"/>
            <w:bottom w:val="none" w:sz="0" w:space="0" w:color="auto"/>
            <w:right w:val="none" w:sz="0" w:space="0" w:color="auto"/>
          </w:divBdr>
        </w:div>
        <w:div w:id="25009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8</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RIDWAN</dc:creator>
  <cp:lastModifiedBy>RIDWAN</cp:lastModifiedBy>
  <cp:revision>9</cp:revision>
  <dcterms:created xsi:type="dcterms:W3CDTF">2025-05-19T08:10:00Z</dcterms:created>
  <dcterms:modified xsi:type="dcterms:W3CDTF">2025-06-02T09:59:00Z</dcterms:modified>
</cp:coreProperties>
</file>